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FE" w:rsidRDefault="008A73E8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Подведение итогов </w:t>
      </w:r>
      <w:r w:rsidRPr="008A73E8">
        <w:rPr>
          <w:rFonts w:ascii="Times New Roman" w:hAnsi="Times New Roman"/>
          <w:b/>
          <w:sz w:val="24"/>
          <w:szCs w:val="24"/>
        </w:rPr>
        <w:t>0142300027119000200</w:t>
      </w:r>
    </w:p>
    <w:p w:rsidR="006245FE" w:rsidRDefault="008A73E8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020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53"/>
        <w:gridCol w:w="5953"/>
      </w:tblGrid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07.11.19 09:48:36 (MSK+01:00)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Заявка на участие в электронном аукционе направляется участником электронного аукциона оператору электронной площадки. </w:t>
            </w:r>
            <w:r>
              <w:rPr>
                <w:rFonts w:ascii="Times New Roman" w:hAnsi="Times New Roman"/>
                <w:sz w:val="20"/>
                <w:szCs w:val="20"/>
              </w:rPr>
              <w:t>Адрес электронной площадки в информационно-телекоммуникационной сети «Интернет»: https://gz.lot-online.ru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0142300027119000200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193638200795163820100101520013250244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Приобретение ламп </w:t>
            </w:r>
            <w:r>
              <w:rPr>
                <w:rFonts w:ascii="Times New Roman" w:hAnsi="Times New Roman"/>
                <w:sz w:val="20"/>
                <w:szCs w:val="20"/>
              </w:rPr>
              <w:t>бактерицидных для нужд ГБУЗ "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Ставропольская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ЦРБ"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Приобретение ламп бактерицидных для нужд ГБУЗ "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Ставропольская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ЦРБ"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22000.00</w:t>
            </w:r>
          </w:p>
        </w:tc>
      </w:tr>
      <w:tr w:rsidR="006245FE" w:rsidTr="008A73E8">
        <w:tc>
          <w:tcPr>
            <w:tcW w:w="4253" w:type="dxa"/>
            <w:shd w:val="clear" w:color="auto" w:fill="auto"/>
          </w:tcPr>
          <w:p w:rsidR="006245FE" w:rsidRDefault="008A73E8">
            <w:pPr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5953" w:type="dxa"/>
            <w:shd w:val="clear" w:color="auto" w:fill="auto"/>
          </w:tcPr>
          <w:p w:rsidR="006245FE" w:rsidRDefault="008A73E8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41.36</w:t>
            </w:r>
          </w:p>
        </w:tc>
      </w:tr>
    </w:tbl>
    <w:p w:rsidR="006245FE" w:rsidRDefault="006245FE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0644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99"/>
        <w:gridCol w:w="1275"/>
        <w:gridCol w:w="1417"/>
        <w:gridCol w:w="1559"/>
        <w:gridCol w:w="1418"/>
        <w:gridCol w:w="1417"/>
        <w:gridCol w:w="1559"/>
      </w:tblGrid>
      <w:tr w:rsidR="006245FE" w:rsidTr="008A73E8">
        <w:tc>
          <w:tcPr>
            <w:tcW w:w="199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тификационный номер</w:t>
            </w:r>
          </w:p>
        </w:tc>
        <w:tc>
          <w:tcPr>
            <w:tcW w:w="1275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1418" w:type="dxa"/>
            <w:shd w:val="clear" w:color="auto" w:fill="auto"/>
          </w:tcPr>
          <w:p w:rsidR="006245FE" w:rsidRDefault="008A73E8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6245FE" w:rsidTr="008A73E8">
        <w:tc>
          <w:tcPr>
            <w:tcW w:w="199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EA-33043</w:t>
            </w:r>
          </w:p>
        </w:tc>
        <w:tc>
          <w:tcPr>
            <w:tcW w:w="1275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12900.00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01.11.19 10:55:20 (MSK+01:00)</w:t>
            </w:r>
          </w:p>
        </w:tc>
        <w:tc>
          <w:tcPr>
            <w:tcW w:w="1418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ДЮДИН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РОМАН АЛЕКСАНДРОВИЧ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6245FE" w:rsidTr="008A73E8">
        <w:tc>
          <w:tcPr>
            <w:tcW w:w="199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EA-32987</w:t>
            </w:r>
          </w:p>
        </w:tc>
        <w:tc>
          <w:tcPr>
            <w:tcW w:w="1275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13500.00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01.11.19 10:53:35 (MSK+01:00)</w:t>
            </w:r>
          </w:p>
        </w:tc>
        <w:tc>
          <w:tcPr>
            <w:tcW w:w="1418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"АНК ТРЕЙД"</w:t>
            </w:r>
          </w:p>
        </w:tc>
        <w:tc>
          <w:tcPr>
            <w:tcW w:w="1417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  <w:shd w:val="clear" w:color="auto" w:fill="auto"/>
          </w:tcPr>
          <w:p w:rsidR="006245FE" w:rsidRDefault="008A73E8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000000" w:rsidRDefault="008A73E8"/>
    <w:p w:rsidR="008A73E8" w:rsidRDefault="008A73E8"/>
    <w:p w:rsidR="008A73E8" w:rsidRDefault="008A73E8" w:rsidP="008A73E8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Секретарь комиссии                                                                                       Фирсов Дмитрий Николаевич</w:t>
      </w:r>
    </w:p>
    <w:p w:rsidR="008A73E8" w:rsidRPr="00E246EC" w:rsidRDefault="008A73E8" w:rsidP="008A73E8">
      <w:pPr>
        <w:rPr>
          <w:rFonts w:ascii="Times New Roman" w:hAnsi="Times New Roman" w:cs="Times New Roman"/>
        </w:rPr>
      </w:pPr>
    </w:p>
    <w:p w:rsidR="008A73E8" w:rsidRDefault="008A73E8" w:rsidP="008A73E8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Член комиссии                                                                                                Карпенко Ян Андреевич</w:t>
      </w:r>
    </w:p>
    <w:p w:rsidR="008A73E8" w:rsidRPr="00E246EC" w:rsidRDefault="008A73E8" w:rsidP="008A73E8">
      <w:pPr>
        <w:rPr>
          <w:rFonts w:ascii="Times New Roman" w:hAnsi="Times New Roman" w:cs="Times New Roman"/>
        </w:rPr>
      </w:pPr>
    </w:p>
    <w:p w:rsidR="008A73E8" w:rsidRPr="00E246EC" w:rsidRDefault="008A73E8" w:rsidP="008A73E8">
      <w:pPr>
        <w:rPr>
          <w:rFonts w:ascii="Times New Roman" w:hAnsi="Times New Roman" w:cs="Times New Roman"/>
        </w:rPr>
      </w:pPr>
      <w:r w:rsidRPr="00E246EC">
        <w:rPr>
          <w:rFonts w:ascii="Times New Roman" w:hAnsi="Times New Roman" w:cs="Times New Roman"/>
        </w:rPr>
        <w:t>Член комиссии                                                                                                Сиваков Денис Александрович</w:t>
      </w:r>
      <w:bookmarkStart w:id="1" w:name="_GoBack"/>
      <w:bookmarkEnd w:id="1"/>
    </w:p>
    <w:p w:rsidR="008A73E8" w:rsidRDefault="008A73E8"/>
    <w:sectPr w:rsidR="008A73E8" w:rsidSect="008A73E8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45FE"/>
    <w:rsid w:val="006245FE"/>
    <w:rsid w:val="008A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5FE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6245FE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6245FE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6245FE"/>
    <w:pPr>
      <w:spacing w:after="140" w:line="276" w:lineRule="auto"/>
    </w:pPr>
  </w:style>
  <w:style w:type="paragraph" w:styleId="a7">
    <w:name w:val="List"/>
    <w:basedOn w:val="a6"/>
    <w:rsid w:val="006245FE"/>
    <w:rPr>
      <w:rFonts w:cs="Lohit Devanagari"/>
    </w:rPr>
  </w:style>
  <w:style w:type="paragraph" w:customStyle="1" w:styleId="Caption">
    <w:name w:val="Caption"/>
    <w:basedOn w:val="a"/>
    <w:qFormat/>
    <w:rsid w:val="006245FE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6245FE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6245FE"/>
    <w:pPr>
      <w:suppressLineNumbers/>
    </w:pPr>
  </w:style>
  <w:style w:type="paragraph" w:customStyle="1" w:styleId="aa">
    <w:name w:val="Заголовок таблицы"/>
    <w:basedOn w:val="a9"/>
    <w:qFormat/>
    <w:rsid w:val="006245FE"/>
  </w:style>
  <w:style w:type="table" w:styleId="ab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User</cp:lastModifiedBy>
  <cp:revision>64</cp:revision>
  <cp:lastPrinted>2019-11-07T06:51:00Z</cp:lastPrinted>
  <dcterms:created xsi:type="dcterms:W3CDTF">2019-04-30T06:20:00Z</dcterms:created>
  <dcterms:modified xsi:type="dcterms:W3CDTF">2019-11-07T06:51:00Z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