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792DD0" w:rsidRDefault="00535C05" w:rsidP="003E1691">
      <w:pPr>
        <w:pStyle w:val="a8"/>
        <w:widowControl w:val="0"/>
        <w:spacing w:line="264" w:lineRule="auto"/>
        <w:rPr>
          <w:sz w:val="24"/>
          <w:szCs w:val="24"/>
        </w:rPr>
      </w:pPr>
      <w:r w:rsidRPr="00792DD0">
        <w:rPr>
          <w:sz w:val="24"/>
          <w:szCs w:val="24"/>
        </w:rPr>
        <w:t>Протокол</w:t>
      </w:r>
    </w:p>
    <w:p w:rsidR="00792DD0" w:rsidRPr="00792DD0" w:rsidRDefault="00C16650" w:rsidP="00792DD0">
      <w:pPr>
        <w:pStyle w:val="a7"/>
        <w:pBdr>
          <w:bottom w:val="single" w:sz="12" w:space="1" w:color="auto"/>
        </w:pBdr>
        <w:jc w:val="center"/>
        <w:rPr>
          <w:b/>
          <w:sz w:val="26"/>
          <w:szCs w:val="26"/>
        </w:rPr>
      </w:pPr>
      <w:r w:rsidRPr="00792DD0">
        <w:rPr>
          <w:b/>
          <w:sz w:val="24"/>
          <w:szCs w:val="24"/>
        </w:rPr>
        <w:t>заседания Единой комиссии по</w:t>
      </w:r>
      <w:r w:rsidR="00675D93" w:rsidRPr="00792DD0">
        <w:rPr>
          <w:b/>
          <w:sz w:val="24"/>
          <w:szCs w:val="24"/>
        </w:rPr>
        <w:t xml:space="preserve"> определению поставщиков (подрядчиков, исполнителей) </w:t>
      </w:r>
      <w:r w:rsidR="0066486B" w:rsidRPr="00792DD0">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792DD0">
        <w:rPr>
          <w:b/>
          <w:sz w:val="24"/>
          <w:szCs w:val="24"/>
        </w:rPr>
        <w:t>«Курорт-Парк «Союз»</w:t>
      </w:r>
      <w:r w:rsidR="0066486B" w:rsidRPr="00792DD0">
        <w:rPr>
          <w:b/>
          <w:sz w:val="24"/>
          <w:szCs w:val="24"/>
        </w:rPr>
        <w:t xml:space="preserve"> Министерства иностранных дел Российской Федерации"</w:t>
      </w:r>
      <w:r w:rsidR="008E0F13" w:rsidRPr="00792DD0">
        <w:rPr>
          <w:b/>
          <w:sz w:val="24"/>
          <w:szCs w:val="24"/>
        </w:rPr>
        <w:t xml:space="preserve"> </w:t>
      </w:r>
      <w:r w:rsidR="00792DD0" w:rsidRPr="00792DD0">
        <w:rPr>
          <w:b/>
          <w:sz w:val="26"/>
          <w:szCs w:val="26"/>
        </w:rPr>
        <w:t xml:space="preserve">по подведению итогов электронного аукциона </w:t>
      </w:r>
    </w:p>
    <w:p w:rsidR="00EF0A1D" w:rsidRPr="00A95C87" w:rsidRDefault="00EF0A1D" w:rsidP="003E1691">
      <w:pPr>
        <w:pStyle w:val="a7"/>
        <w:widowControl w:val="0"/>
        <w:pBdr>
          <w:bottom w:val="single" w:sz="12" w:space="1" w:color="auto"/>
        </w:pBdr>
        <w:jc w:val="center"/>
        <w:rPr>
          <w:sz w:val="24"/>
          <w:szCs w:val="24"/>
        </w:rPr>
      </w:pPr>
    </w:p>
    <w:p w:rsidR="00675D93" w:rsidRPr="00A95C87" w:rsidRDefault="00675D93" w:rsidP="003E1691">
      <w:pPr>
        <w:pStyle w:val="210"/>
        <w:widowControl w:val="0"/>
        <w:ind w:firstLine="0"/>
        <w:rPr>
          <w:szCs w:val="24"/>
        </w:rPr>
      </w:pPr>
      <w:r w:rsidRPr="00A95C87">
        <w:rPr>
          <w:szCs w:val="24"/>
        </w:rPr>
        <w:t>№ </w:t>
      </w:r>
      <w:hyperlink r:id="rId8" w:tgtFrame="_blank" w:history="1">
        <w:r w:rsidR="003E1691" w:rsidRPr="00A95C87">
          <w:rPr>
            <w:rStyle w:val="af"/>
            <w:color w:val="000000" w:themeColor="text1"/>
            <w:szCs w:val="24"/>
          </w:rPr>
          <w:t>03481000990190000</w:t>
        </w:r>
        <w:r w:rsidR="00A95C87" w:rsidRPr="00A95C87">
          <w:rPr>
            <w:rStyle w:val="af"/>
            <w:color w:val="000000" w:themeColor="text1"/>
            <w:szCs w:val="24"/>
          </w:rPr>
          <w:t>85</w:t>
        </w:r>
      </w:hyperlink>
      <w:r w:rsidR="003E1691" w:rsidRPr="00A95C87">
        <w:rPr>
          <w:color w:val="212529"/>
          <w:szCs w:val="24"/>
        </w:rPr>
        <w:t xml:space="preserve"> </w:t>
      </w:r>
      <w:r w:rsidRPr="00A95C87">
        <w:rPr>
          <w:szCs w:val="24"/>
        </w:rPr>
        <w:t xml:space="preserve">                       </w:t>
      </w:r>
      <w:r w:rsidR="002445E5" w:rsidRPr="00A95C87">
        <w:rPr>
          <w:szCs w:val="24"/>
        </w:rPr>
        <w:t xml:space="preserve">  </w:t>
      </w:r>
      <w:r w:rsidRPr="00A95C87">
        <w:rPr>
          <w:szCs w:val="24"/>
        </w:rPr>
        <w:t xml:space="preserve">          </w:t>
      </w:r>
      <w:r w:rsidR="008E6E02" w:rsidRPr="00A95C87">
        <w:rPr>
          <w:szCs w:val="24"/>
        </w:rPr>
        <w:t xml:space="preserve">   </w:t>
      </w:r>
      <w:r w:rsidR="00820317" w:rsidRPr="00A95C87">
        <w:rPr>
          <w:szCs w:val="24"/>
        </w:rPr>
        <w:t xml:space="preserve">       </w:t>
      </w:r>
      <w:r w:rsidR="00840DC2" w:rsidRPr="00A95C87">
        <w:rPr>
          <w:szCs w:val="24"/>
        </w:rPr>
        <w:t xml:space="preserve">  </w:t>
      </w:r>
      <w:r w:rsidR="001C719D" w:rsidRPr="00A95C87">
        <w:rPr>
          <w:szCs w:val="24"/>
        </w:rPr>
        <w:t xml:space="preserve">    </w:t>
      </w:r>
      <w:r w:rsidR="007B3E19" w:rsidRPr="00A95C87">
        <w:rPr>
          <w:szCs w:val="24"/>
        </w:rPr>
        <w:t xml:space="preserve">   </w:t>
      </w:r>
      <w:r w:rsidR="00E063E4" w:rsidRPr="00A95C87">
        <w:rPr>
          <w:szCs w:val="24"/>
        </w:rPr>
        <w:t xml:space="preserve">                </w:t>
      </w:r>
      <w:r w:rsidR="00E65081" w:rsidRPr="00A95C87">
        <w:rPr>
          <w:szCs w:val="24"/>
        </w:rPr>
        <w:t xml:space="preserve">  </w:t>
      </w:r>
      <w:r w:rsidR="007E5F9F" w:rsidRPr="00A95C87">
        <w:rPr>
          <w:szCs w:val="24"/>
        </w:rPr>
        <w:t xml:space="preserve">  </w:t>
      </w:r>
      <w:r w:rsidRPr="00A95C87">
        <w:rPr>
          <w:szCs w:val="24"/>
        </w:rPr>
        <w:t xml:space="preserve"> от «</w:t>
      </w:r>
      <w:r w:rsidR="00A95C87" w:rsidRPr="00A95C87">
        <w:rPr>
          <w:szCs w:val="24"/>
        </w:rPr>
        <w:t>11</w:t>
      </w:r>
      <w:r w:rsidR="002438A5" w:rsidRPr="00A95C87">
        <w:rPr>
          <w:szCs w:val="24"/>
        </w:rPr>
        <w:t>»</w:t>
      </w:r>
      <w:r w:rsidR="00B94829" w:rsidRPr="00A95C87">
        <w:rPr>
          <w:szCs w:val="24"/>
        </w:rPr>
        <w:t xml:space="preserve"> </w:t>
      </w:r>
      <w:r w:rsidR="00A95C87" w:rsidRPr="00A95C87">
        <w:rPr>
          <w:szCs w:val="24"/>
        </w:rPr>
        <w:t xml:space="preserve">ноября </w:t>
      </w:r>
      <w:r w:rsidR="003B10C3" w:rsidRPr="00A95C87">
        <w:rPr>
          <w:szCs w:val="24"/>
        </w:rPr>
        <w:t xml:space="preserve"> </w:t>
      </w:r>
      <w:r w:rsidRPr="00A95C87">
        <w:rPr>
          <w:szCs w:val="24"/>
        </w:rPr>
        <w:t>201</w:t>
      </w:r>
      <w:r w:rsidR="0097205B" w:rsidRPr="00A95C87">
        <w:rPr>
          <w:szCs w:val="24"/>
        </w:rPr>
        <w:t>9</w:t>
      </w:r>
      <w:r w:rsidRPr="00A95C87">
        <w:rPr>
          <w:szCs w:val="24"/>
        </w:rPr>
        <w:t xml:space="preserve"> г.</w:t>
      </w:r>
    </w:p>
    <w:p w:rsidR="00165C73" w:rsidRPr="00A95C87" w:rsidRDefault="00886DF7" w:rsidP="003E1691">
      <w:pPr>
        <w:pStyle w:val="210"/>
        <w:widowControl w:val="0"/>
        <w:spacing w:line="264" w:lineRule="auto"/>
        <w:ind w:firstLine="0"/>
        <w:rPr>
          <w:szCs w:val="24"/>
        </w:rPr>
      </w:pPr>
      <w:r w:rsidRPr="00A95C87">
        <w:rPr>
          <w:szCs w:val="24"/>
        </w:rPr>
        <w:t>п. Юность</w:t>
      </w:r>
    </w:p>
    <w:p w:rsidR="0018160E" w:rsidRPr="00A95C87" w:rsidRDefault="0018160E" w:rsidP="003E1691">
      <w:pPr>
        <w:pStyle w:val="210"/>
        <w:widowControl w:val="0"/>
        <w:spacing w:line="276" w:lineRule="auto"/>
        <w:ind w:firstLine="0"/>
        <w:rPr>
          <w:szCs w:val="24"/>
        </w:rPr>
      </w:pPr>
    </w:p>
    <w:p w:rsidR="00423CF5" w:rsidRPr="00A95C87" w:rsidRDefault="00CF6F54" w:rsidP="003E1691">
      <w:pPr>
        <w:pStyle w:val="210"/>
        <w:widowControl w:val="0"/>
        <w:numPr>
          <w:ilvl w:val="0"/>
          <w:numId w:val="1"/>
        </w:numPr>
        <w:autoSpaceDE w:val="0"/>
        <w:autoSpaceDN w:val="0"/>
        <w:spacing w:line="276" w:lineRule="auto"/>
        <w:ind w:left="0" w:firstLine="0"/>
        <w:rPr>
          <w:szCs w:val="24"/>
        </w:rPr>
      </w:pPr>
      <w:r w:rsidRPr="00792DD0">
        <w:rPr>
          <w:b/>
          <w:color w:val="000000"/>
          <w:szCs w:val="24"/>
        </w:rPr>
        <w:t xml:space="preserve">Аукцион </w:t>
      </w:r>
      <w:r w:rsidR="001A0D50" w:rsidRPr="00792DD0">
        <w:rPr>
          <w:b/>
          <w:color w:val="000000"/>
          <w:szCs w:val="24"/>
        </w:rPr>
        <w:t>проводится</w:t>
      </w:r>
      <w:r w:rsidR="00B22661" w:rsidRPr="00A95C87">
        <w:rPr>
          <w:color w:val="000000"/>
          <w:szCs w:val="24"/>
        </w:rPr>
        <w:t>:</w:t>
      </w:r>
      <w:r w:rsidR="00675D93" w:rsidRPr="00A95C87">
        <w:rPr>
          <w:color w:val="000000"/>
          <w:szCs w:val="24"/>
        </w:rPr>
        <w:t xml:space="preserve"> </w:t>
      </w:r>
      <w:r w:rsidR="0066486B" w:rsidRPr="00A95C8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A95C87">
        <w:rPr>
          <w:color w:val="000000"/>
          <w:szCs w:val="24"/>
        </w:rPr>
        <w:t xml:space="preserve">. Место нахождения: </w:t>
      </w:r>
      <w:r w:rsidR="0066486B" w:rsidRPr="00A95C87">
        <w:rPr>
          <w:szCs w:val="24"/>
        </w:rPr>
        <w:t xml:space="preserve">141142, Московская область, городской округ </w:t>
      </w:r>
      <w:proofErr w:type="spellStart"/>
      <w:r w:rsidR="0066486B" w:rsidRPr="00A95C87">
        <w:rPr>
          <w:szCs w:val="24"/>
        </w:rPr>
        <w:t>Лосино-Петровский</w:t>
      </w:r>
      <w:proofErr w:type="spellEnd"/>
      <w:r w:rsidR="0066486B" w:rsidRPr="00A95C87">
        <w:rPr>
          <w:szCs w:val="24"/>
        </w:rPr>
        <w:t>, п. Юность, территория Санаторий-профилакторий «Курорт-Парк «Союз», строение  № 4, корпус № 2</w:t>
      </w:r>
      <w:r w:rsidR="0066486B" w:rsidRPr="00A95C87">
        <w:rPr>
          <w:color w:val="000000"/>
          <w:szCs w:val="24"/>
        </w:rPr>
        <w:t xml:space="preserve">. Телефон: </w:t>
      </w:r>
      <w:r w:rsidR="0066486B" w:rsidRPr="00A95C87">
        <w:rPr>
          <w:szCs w:val="24"/>
        </w:rPr>
        <w:t>7(495)993-02-06, 7(49656) 738-71</w:t>
      </w:r>
      <w:r w:rsidR="0066486B" w:rsidRPr="00A95C87">
        <w:rPr>
          <w:color w:val="000000"/>
          <w:szCs w:val="24"/>
        </w:rPr>
        <w:t>. Адрес электронной почты:</w:t>
      </w:r>
      <w:r w:rsidR="0066486B" w:rsidRPr="00A95C87">
        <w:rPr>
          <w:szCs w:val="24"/>
        </w:rPr>
        <w:t xml:space="preserve"> </w:t>
      </w:r>
      <w:proofErr w:type="spellStart"/>
      <w:r w:rsidR="0066486B" w:rsidRPr="00A95C87">
        <w:rPr>
          <w:szCs w:val="24"/>
        </w:rPr>
        <w:t>zakupki@souz-mid.ru</w:t>
      </w:r>
      <w:proofErr w:type="spellEnd"/>
      <w:r w:rsidR="0066486B" w:rsidRPr="00A95C87">
        <w:rPr>
          <w:color w:val="000000"/>
          <w:szCs w:val="24"/>
        </w:rPr>
        <w:t xml:space="preserve">.  Ответственное должностное лицо: </w:t>
      </w:r>
      <w:r w:rsidR="003E1691" w:rsidRPr="00A95C87">
        <w:rPr>
          <w:color w:val="000000"/>
          <w:szCs w:val="24"/>
        </w:rPr>
        <w:t xml:space="preserve">Козлова Мария </w:t>
      </w:r>
      <w:r w:rsidR="0066486B" w:rsidRPr="00A95C87">
        <w:rPr>
          <w:color w:val="000000"/>
          <w:szCs w:val="24"/>
        </w:rPr>
        <w:t xml:space="preserve"> Александровна</w:t>
      </w:r>
      <w:r w:rsidR="00675D93" w:rsidRPr="00A95C87">
        <w:rPr>
          <w:color w:val="000000"/>
          <w:szCs w:val="24"/>
        </w:rPr>
        <w:t>.</w:t>
      </w:r>
    </w:p>
    <w:p w:rsidR="00423CF5" w:rsidRPr="00A95C87" w:rsidRDefault="004137FD" w:rsidP="003E1691">
      <w:pPr>
        <w:pStyle w:val="210"/>
        <w:widowControl w:val="0"/>
        <w:numPr>
          <w:ilvl w:val="0"/>
          <w:numId w:val="1"/>
        </w:numPr>
        <w:autoSpaceDE w:val="0"/>
        <w:autoSpaceDN w:val="0"/>
        <w:spacing w:line="276" w:lineRule="auto"/>
        <w:ind w:left="0" w:firstLine="0"/>
        <w:rPr>
          <w:szCs w:val="24"/>
        </w:rPr>
      </w:pPr>
      <w:r w:rsidRPr="00792DD0">
        <w:rPr>
          <w:b/>
          <w:color w:val="000000"/>
          <w:szCs w:val="24"/>
        </w:rPr>
        <w:t>Государственный з</w:t>
      </w:r>
      <w:r w:rsidR="00F22764" w:rsidRPr="00792DD0">
        <w:rPr>
          <w:b/>
          <w:color w:val="000000"/>
          <w:szCs w:val="24"/>
        </w:rPr>
        <w:t>аказчик</w:t>
      </w:r>
      <w:r w:rsidR="00F22764" w:rsidRPr="00A95C87">
        <w:rPr>
          <w:color w:val="000000"/>
          <w:szCs w:val="24"/>
        </w:rPr>
        <w:t>:</w:t>
      </w:r>
      <w:r w:rsidR="004713CD" w:rsidRPr="00A95C87">
        <w:rPr>
          <w:color w:val="000000"/>
          <w:szCs w:val="24"/>
        </w:rPr>
        <w:t xml:space="preserve"> </w:t>
      </w:r>
      <w:r w:rsidR="0066486B" w:rsidRPr="00A95C8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A95C87">
        <w:rPr>
          <w:color w:val="000000"/>
          <w:szCs w:val="24"/>
        </w:rPr>
        <w:t xml:space="preserve">. </w:t>
      </w:r>
      <w:r w:rsidR="002C1D03" w:rsidRPr="00A95C87">
        <w:rPr>
          <w:color w:val="000000"/>
          <w:szCs w:val="24"/>
        </w:rPr>
        <w:t xml:space="preserve">Место нахождения: </w:t>
      </w:r>
      <w:r w:rsidR="0066486B" w:rsidRPr="00A95C87">
        <w:rPr>
          <w:szCs w:val="24"/>
        </w:rPr>
        <w:t xml:space="preserve">141142, Московская область, городской округ </w:t>
      </w:r>
      <w:proofErr w:type="spellStart"/>
      <w:r w:rsidR="0066486B" w:rsidRPr="00A95C87">
        <w:rPr>
          <w:szCs w:val="24"/>
        </w:rPr>
        <w:t>Лосино-Петровский</w:t>
      </w:r>
      <w:proofErr w:type="spellEnd"/>
      <w:r w:rsidR="0066486B" w:rsidRPr="00A95C87">
        <w:rPr>
          <w:szCs w:val="24"/>
        </w:rPr>
        <w:t>, п. Юность, территория Санаторий-профилакторий «Курорт-Парк «Союз», строение  № 4, корпус № 2</w:t>
      </w:r>
      <w:r w:rsidR="00DE39F8" w:rsidRPr="00A95C87">
        <w:rPr>
          <w:color w:val="000000"/>
          <w:szCs w:val="24"/>
        </w:rPr>
        <w:t xml:space="preserve">. </w:t>
      </w:r>
      <w:r w:rsidR="002C1D03" w:rsidRPr="00A95C87">
        <w:rPr>
          <w:color w:val="000000"/>
          <w:szCs w:val="24"/>
        </w:rPr>
        <w:t xml:space="preserve">Телефон: </w:t>
      </w:r>
      <w:r w:rsidR="0066486B" w:rsidRPr="00A95C87">
        <w:rPr>
          <w:szCs w:val="24"/>
        </w:rPr>
        <w:t>7(495)993-02-06, 7(49656) 738-71</w:t>
      </w:r>
      <w:r w:rsidR="00DE39F8" w:rsidRPr="00A95C87">
        <w:rPr>
          <w:color w:val="000000"/>
          <w:szCs w:val="24"/>
        </w:rPr>
        <w:t xml:space="preserve">. </w:t>
      </w:r>
      <w:r w:rsidR="002C1D03" w:rsidRPr="00A95C87">
        <w:rPr>
          <w:color w:val="000000"/>
          <w:szCs w:val="24"/>
        </w:rPr>
        <w:t>Адрес электронной почты:</w:t>
      </w:r>
      <w:r w:rsidR="00DE39F8" w:rsidRPr="00A95C87">
        <w:rPr>
          <w:szCs w:val="24"/>
        </w:rPr>
        <w:t xml:space="preserve"> </w:t>
      </w:r>
      <w:proofErr w:type="spellStart"/>
      <w:r w:rsidR="0066486B" w:rsidRPr="00A95C87">
        <w:rPr>
          <w:szCs w:val="24"/>
        </w:rPr>
        <w:t>zakupki@souz-mid.ru</w:t>
      </w:r>
      <w:proofErr w:type="spellEnd"/>
      <w:r w:rsidR="00DE39F8" w:rsidRPr="00A95C87">
        <w:rPr>
          <w:color w:val="000000"/>
          <w:szCs w:val="24"/>
        </w:rPr>
        <w:t xml:space="preserve">. </w:t>
      </w:r>
      <w:r w:rsidR="002C1D03" w:rsidRPr="00A95C87">
        <w:rPr>
          <w:color w:val="000000"/>
          <w:szCs w:val="24"/>
        </w:rPr>
        <w:t xml:space="preserve"> Ответственное должностное лицо: </w:t>
      </w:r>
      <w:r w:rsidR="003E1691" w:rsidRPr="00A95C87">
        <w:rPr>
          <w:color w:val="000000"/>
          <w:szCs w:val="24"/>
        </w:rPr>
        <w:t>Козлова Мария  Александровна</w:t>
      </w:r>
      <w:r w:rsidR="0066486B" w:rsidRPr="00A95C87">
        <w:rPr>
          <w:color w:val="000000"/>
          <w:szCs w:val="24"/>
        </w:rPr>
        <w:t>.</w:t>
      </w:r>
    </w:p>
    <w:p w:rsidR="00423CF5" w:rsidRPr="00A95C87" w:rsidRDefault="00675D93" w:rsidP="003E1691">
      <w:pPr>
        <w:pStyle w:val="210"/>
        <w:widowControl w:val="0"/>
        <w:numPr>
          <w:ilvl w:val="0"/>
          <w:numId w:val="1"/>
        </w:numPr>
        <w:autoSpaceDE w:val="0"/>
        <w:autoSpaceDN w:val="0"/>
        <w:spacing w:line="276" w:lineRule="auto"/>
        <w:ind w:left="0" w:firstLine="0"/>
        <w:rPr>
          <w:szCs w:val="24"/>
        </w:rPr>
      </w:pPr>
      <w:proofErr w:type="gramStart"/>
      <w:r w:rsidRPr="00792DD0">
        <w:rPr>
          <w:b/>
          <w:color w:val="000000"/>
          <w:szCs w:val="24"/>
        </w:rPr>
        <w:t>Состав Единой комиссии:</w:t>
      </w:r>
      <w:r w:rsidRPr="00A95C87">
        <w:rPr>
          <w:color w:val="000000"/>
          <w:szCs w:val="24"/>
        </w:rPr>
        <w:t xml:space="preserve"> </w:t>
      </w:r>
      <w:r w:rsidR="002C1D03" w:rsidRPr="00A95C87">
        <w:rPr>
          <w:szCs w:val="24"/>
        </w:rPr>
        <w:t xml:space="preserve">состав Единой комиссии </w:t>
      </w:r>
      <w:r w:rsidR="0066486B" w:rsidRPr="00A95C87">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A95C87">
        <w:rPr>
          <w:szCs w:val="24"/>
        </w:rPr>
        <w:t>«Курорт-Парк «Союз»</w:t>
      </w:r>
      <w:r w:rsidR="0066486B" w:rsidRPr="00A95C87">
        <w:rPr>
          <w:szCs w:val="24"/>
        </w:rPr>
        <w:t xml:space="preserve"> Министерства иностранных дел Российской Федерации"</w:t>
      </w:r>
      <w:r w:rsidR="002C1D03" w:rsidRPr="00A95C87">
        <w:rPr>
          <w:szCs w:val="24"/>
        </w:rPr>
        <w:t xml:space="preserve"> (далее - Единая комиссия) определен приказом </w:t>
      </w:r>
      <w:r w:rsidR="0066486B" w:rsidRPr="00A95C87">
        <w:rPr>
          <w:szCs w:val="24"/>
        </w:rPr>
        <w:t xml:space="preserve">исполняющего обязанности </w:t>
      </w:r>
      <w:r w:rsidR="002C1D03" w:rsidRPr="00A95C87">
        <w:rPr>
          <w:szCs w:val="24"/>
        </w:rPr>
        <w:t xml:space="preserve">директора </w:t>
      </w:r>
      <w:r w:rsidR="0066486B" w:rsidRPr="00A95C87">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A95C87">
        <w:rPr>
          <w:szCs w:val="24"/>
        </w:rPr>
        <w:t xml:space="preserve"> от </w:t>
      </w:r>
      <w:r w:rsidR="0066486B" w:rsidRPr="00A95C87">
        <w:rPr>
          <w:szCs w:val="24"/>
        </w:rPr>
        <w:t xml:space="preserve">02.02.2019 </w:t>
      </w:r>
      <w:r w:rsidR="002C1D03" w:rsidRPr="00A95C87">
        <w:rPr>
          <w:szCs w:val="24"/>
        </w:rPr>
        <w:t xml:space="preserve"> года № </w:t>
      </w:r>
      <w:r w:rsidR="002424AA" w:rsidRPr="00A95C87">
        <w:rPr>
          <w:szCs w:val="24"/>
        </w:rPr>
        <w:t>14/1</w:t>
      </w:r>
      <w:r w:rsidR="002C1D03" w:rsidRPr="00A95C87">
        <w:rPr>
          <w:szCs w:val="24"/>
        </w:rPr>
        <w:t xml:space="preserve"> (с изменениями).</w:t>
      </w:r>
      <w:r w:rsidR="00423CF5" w:rsidRPr="00A95C87">
        <w:rPr>
          <w:szCs w:val="24"/>
        </w:rPr>
        <w:t xml:space="preserve"> </w:t>
      </w:r>
      <w:proofErr w:type="gramEnd"/>
    </w:p>
    <w:p w:rsidR="00792DD0" w:rsidRDefault="002C1D03" w:rsidP="00792DD0">
      <w:pPr>
        <w:pStyle w:val="210"/>
        <w:widowControl w:val="0"/>
        <w:autoSpaceDE w:val="0"/>
        <w:autoSpaceDN w:val="0"/>
        <w:spacing w:line="276" w:lineRule="auto"/>
        <w:ind w:firstLine="0"/>
        <w:rPr>
          <w:szCs w:val="24"/>
        </w:rPr>
      </w:pPr>
      <w:r w:rsidRPr="00A95C87">
        <w:rPr>
          <w:szCs w:val="24"/>
        </w:rPr>
        <w:t>Кворум имеется. Единая комиссия правомочна.</w:t>
      </w:r>
    </w:p>
    <w:p w:rsidR="00A95C87" w:rsidRPr="00A95C87" w:rsidRDefault="00D05EED" w:rsidP="00792DD0">
      <w:pPr>
        <w:pStyle w:val="210"/>
        <w:widowControl w:val="0"/>
        <w:numPr>
          <w:ilvl w:val="0"/>
          <w:numId w:val="1"/>
        </w:numPr>
        <w:autoSpaceDE w:val="0"/>
        <w:autoSpaceDN w:val="0"/>
        <w:spacing w:line="276" w:lineRule="auto"/>
        <w:ind w:left="0" w:firstLine="0"/>
        <w:rPr>
          <w:szCs w:val="24"/>
        </w:rPr>
      </w:pPr>
      <w:r w:rsidRPr="00792DD0">
        <w:rPr>
          <w:b/>
          <w:bCs/>
          <w:color w:val="000000"/>
          <w:szCs w:val="24"/>
        </w:rPr>
        <w:t>Предмет государственного контракта</w:t>
      </w:r>
      <w:r w:rsidR="005B3BBC" w:rsidRPr="00A95C87">
        <w:rPr>
          <w:bCs/>
          <w:color w:val="000000"/>
          <w:szCs w:val="24"/>
        </w:rPr>
        <w:t xml:space="preserve">: </w:t>
      </w:r>
      <w:r w:rsidR="00A95C87" w:rsidRPr="00A95C87">
        <w:rPr>
          <w:szCs w:val="24"/>
        </w:rPr>
        <w:t>Поставка автомобиля для нужд   ФГБУ СП "Курорт-парк" Союз МИД России".</w:t>
      </w:r>
      <w:r w:rsidR="008C1694" w:rsidRPr="00A95C87">
        <w:rPr>
          <w:szCs w:val="24"/>
          <w:lang w:val="en-U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in;height:18pt" o:ole="">
            <v:imagedata r:id="rId9" o:title=""/>
          </v:shape>
          <w:control r:id="rId10" w:name="DefaultOcxName" w:shapeid="_x0000_i1030"/>
        </w:object>
      </w:r>
    </w:p>
    <w:p w:rsidR="00A95C87" w:rsidRPr="00A95C87" w:rsidRDefault="00D05EED" w:rsidP="003E1691">
      <w:pPr>
        <w:pStyle w:val="210"/>
        <w:widowControl w:val="0"/>
        <w:numPr>
          <w:ilvl w:val="0"/>
          <w:numId w:val="1"/>
        </w:numPr>
        <w:autoSpaceDE w:val="0"/>
        <w:autoSpaceDN w:val="0"/>
        <w:ind w:left="0" w:firstLine="0"/>
        <w:rPr>
          <w:szCs w:val="24"/>
        </w:rPr>
      </w:pPr>
      <w:r w:rsidRPr="00792DD0">
        <w:rPr>
          <w:b/>
          <w:color w:val="000000"/>
          <w:szCs w:val="24"/>
        </w:rPr>
        <w:t>Начальная (максимальная) цена государственного контракта</w:t>
      </w:r>
      <w:r w:rsidRPr="00A95C87">
        <w:rPr>
          <w:color w:val="000000"/>
          <w:szCs w:val="24"/>
        </w:rPr>
        <w:t xml:space="preserve">: </w:t>
      </w:r>
      <w:r w:rsidR="00A95C87" w:rsidRPr="00A95C87">
        <w:rPr>
          <w:szCs w:val="24"/>
        </w:rPr>
        <w:t>2 392 500 (два миллиона триста девяносто две тысячи пятьсот) рублей 00 копеек.</w:t>
      </w:r>
    </w:p>
    <w:p w:rsidR="00D05EED" w:rsidRPr="00A95C87" w:rsidRDefault="005B3BBC" w:rsidP="00792DD0">
      <w:pPr>
        <w:pStyle w:val="210"/>
        <w:widowControl w:val="0"/>
        <w:autoSpaceDE w:val="0"/>
        <w:autoSpaceDN w:val="0"/>
        <w:ind w:firstLine="0"/>
        <w:rPr>
          <w:szCs w:val="24"/>
        </w:rPr>
      </w:pPr>
      <w:r w:rsidRPr="00792DD0">
        <w:rPr>
          <w:b/>
          <w:i/>
          <w:color w:val="000000"/>
          <w:szCs w:val="24"/>
        </w:rPr>
        <w:t xml:space="preserve"> </w:t>
      </w:r>
      <w:r w:rsidR="00D05EED" w:rsidRPr="00792DD0">
        <w:rPr>
          <w:b/>
          <w:i/>
          <w:color w:val="000000"/>
          <w:szCs w:val="24"/>
        </w:rPr>
        <w:t>Идентификационный код закупки:</w:t>
      </w:r>
      <w:r w:rsidR="00D05EED" w:rsidRPr="00A95C87">
        <w:rPr>
          <w:szCs w:val="24"/>
        </w:rPr>
        <w:t xml:space="preserve"> </w:t>
      </w:r>
      <w:r w:rsidR="00A95C87" w:rsidRPr="00A95C87">
        <w:rPr>
          <w:szCs w:val="24"/>
        </w:rPr>
        <w:t>191505011531050500100100710012910000</w:t>
      </w:r>
      <w:r w:rsidR="00D05EED" w:rsidRPr="00A95C87">
        <w:rPr>
          <w:szCs w:val="24"/>
        </w:rPr>
        <w:t>.</w:t>
      </w:r>
    </w:p>
    <w:p w:rsidR="00792DD0" w:rsidRDefault="00792DD0" w:rsidP="00792DD0">
      <w:pPr>
        <w:pStyle w:val="af4"/>
        <w:widowControl w:val="0"/>
        <w:numPr>
          <w:ilvl w:val="0"/>
          <w:numId w:val="1"/>
        </w:numPr>
        <w:suppressAutoHyphens/>
        <w:autoSpaceDE w:val="0"/>
        <w:autoSpaceDN w:val="0"/>
        <w:adjustRightInd w:val="0"/>
        <w:ind w:left="0" w:firstLine="0"/>
        <w:jc w:val="both"/>
        <w:rPr>
          <w:sz w:val="24"/>
          <w:szCs w:val="24"/>
          <w:lang w:val="ru-RU"/>
        </w:rPr>
      </w:pPr>
      <w:r w:rsidRPr="00792DD0">
        <w:rPr>
          <w:b/>
          <w:sz w:val="24"/>
          <w:szCs w:val="24"/>
          <w:lang w:val="ru-RU"/>
        </w:rPr>
        <w:t>Сведения об идентификационном номере заявки на участие в электронном аукционе</w:t>
      </w:r>
      <w:r w:rsidRPr="00792DD0">
        <w:rPr>
          <w:sz w:val="24"/>
          <w:szCs w:val="24"/>
          <w:lang w:val="ru-RU"/>
        </w:rPr>
        <w:t>,</w:t>
      </w:r>
      <w:r w:rsidRPr="00792DD0">
        <w:rPr>
          <w:b/>
          <w:sz w:val="24"/>
          <w:szCs w:val="24"/>
          <w:lang w:val="ru-RU"/>
        </w:rPr>
        <w:t xml:space="preserve"> </w:t>
      </w:r>
      <w:r w:rsidRPr="00792DD0">
        <w:rPr>
          <w:sz w:val="24"/>
          <w:szCs w:val="24"/>
          <w:lang w:val="ru-RU"/>
        </w:rPr>
        <w:t>поданной участником электронного аукциона, принявшем участие в электронном аукционе:</w:t>
      </w:r>
    </w:p>
    <w:tbl>
      <w:tblPr>
        <w:tblW w:w="0" w:type="auto"/>
        <w:jc w:val="center"/>
        <w:tblInd w:w="-966" w:type="dxa"/>
        <w:tblLook w:val="0000"/>
      </w:tblPr>
      <w:tblGrid>
        <w:gridCol w:w="4947"/>
        <w:gridCol w:w="4564"/>
      </w:tblGrid>
      <w:tr w:rsidR="00792DD0" w:rsidRPr="00792DD0" w:rsidTr="00792DD0">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792DD0" w:rsidRPr="00792DD0" w:rsidRDefault="00792DD0" w:rsidP="00EE4FBB">
            <w:pPr>
              <w:jc w:val="center"/>
              <w:rPr>
                <w:rStyle w:val="spanbodytext21"/>
                <w:b/>
                <w:bCs/>
                <w:sz w:val="24"/>
                <w:szCs w:val="24"/>
                <w:lang w:val="ru-RU"/>
              </w:rPr>
            </w:pPr>
            <w:r w:rsidRPr="00792DD0">
              <w:rPr>
                <w:rStyle w:val="spanbodytext21"/>
                <w:b/>
                <w:bCs/>
                <w:sz w:val="24"/>
                <w:szCs w:val="24"/>
                <w:lang w:val="ru-RU"/>
              </w:rPr>
              <w:t>Идентификационный номер</w:t>
            </w:r>
          </w:p>
          <w:p w:rsidR="00792DD0" w:rsidRPr="00792DD0" w:rsidRDefault="00792DD0" w:rsidP="00EE4FBB">
            <w:pPr>
              <w:jc w:val="center"/>
              <w:rPr>
                <w:b/>
                <w:color w:val="000000"/>
                <w:sz w:val="24"/>
                <w:szCs w:val="24"/>
                <w:lang w:val="ru-RU"/>
              </w:rPr>
            </w:pPr>
            <w:r w:rsidRPr="00792DD0">
              <w:rPr>
                <w:rStyle w:val="spanbodytext21"/>
                <w:b/>
                <w:bCs/>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792DD0" w:rsidRPr="00792DD0" w:rsidRDefault="00792DD0" w:rsidP="00EE4FBB">
            <w:pPr>
              <w:jc w:val="center"/>
              <w:rPr>
                <w:b/>
                <w:color w:val="000000"/>
                <w:sz w:val="24"/>
                <w:szCs w:val="24"/>
                <w:lang w:val="ru-RU"/>
              </w:rPr>
            </w:pPr>
            <w:r w:rsidRPr="00792DD0">
              <w:rPr>
                <w:b/>
                <w:color w:val="000000"/>
                <w:sz w:val="24"/>
                <w:szCs w:val="24"/>
                <w:lang w:val="ru-RU"/>
              </w:rPr>
              <w:t xml:space="preserve">Минимальное предложение о цене </w:t>
            </w:r>
          </w:p>
          <w:p w:rsidR="00792DD0" w:rsidRPr="00792DD0" w:rsidRDefault="00792DD0" w:rsidP="00EE4FBB">
            <w:pPr>
              <w:jc w:val="center"/>
              <w:rPr>
                <w:b/>
                <w:color w:val="000000"/>
                <w:sz w:val="24"/>
                <w:szCs w:val="24"/>
                <w:lang w:val="ru-RU"/>
              </w:rPr>
            </w:pPr>
            <w:r w:rsidRPr="00792DD0">
              <w:rPr>
                <w:b/>
                <w:color w:val="000000"/>
                <w:sz w:val="24"/>
                <w:szCs w:val="24"/>
                <w:lang w:val="ru-RU"/>
              </w:rPr>
              <w:t>контракта (рубль)</w:t>
            </w:r>
          </w:p>
        </w:tc>
      </w:tr>
      <w:tr w:rsidR="00792DD0" w:rsidRPr="00792DD0" w:rsidTr="00792DD0">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92DD0" w:rsidRPr="00792DD0" w:rsidRDefault="00792DD0" w:rsidP="00EE4FBB">
            <w:pPr>
              <w:widowControl w:val="0"/>
              <w:autoSpaceDE w:val="0"/>
              <w:autoSpaceDN w:val="0"/>
              <w:adjustRightInd w:val="0"/>
              <w:spacing w:line="240" w:lineRule="atLeast"/>
              <w:ind w:left="30" w:right="30"/>
              <w:jc w:val="center"/>
              <w:rPr>
                <w:b/>
                <w:color w:val="000000"/>
                <w:sz w:val="24"/>
                <w:szCs w:val="24"/>
              </w:rPr>
            </w:pPr>
            <w:r w:rsidRPr="00792DD0">
              <w:rPr>
                <w:sz w:val="24"/>
                <w:szCs w:val="24"/>
              </w:rPr>
              <w:t>EA-32905</w: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92DD0" w:rsidRPr="00792DD0" w:rsidRDefault="00792DD0" w:rsidP="00EE4FBB">
            <w:pPr>
              <w:widowControl w:val="0"/>
              <w:autoSpaceDE w:val="0"/>
              <w:autoSpaceDN w:val="0"/>
              <w:adjustRightInd w:val="0"/>
              <w:spacing w:line="240" w:lineRule="atLeast"/>
              <w:ind w:left="30" w:right="30"/>
              <w:jc w:val="center"/>
              <w:rPr>
                <w:b/>
                <w:color w:val="000000"/>
                <w:sz w:val="24"/>
                <w:szCs w:val="24"/>
              </w:rPr>
            </w:pPr>
            <w:r w:rsidRPr="00792DD0">
              <w:rPr>
                <w:sz w:val="24"/>
                <w:szCs w:val="24"/>
                <w:lang w:val="ru-RU"/>
              </w:rPr>
              <w:t>2 380 537.50</w:t>
            </w:r>
          </w:p>
        </w:tc>
      </w:tr>
    </w:tbl>
    <w:p w:rsidR="00792DD0" w:rsidRDefault="00792DD0" w:rsidP="00792DD0">
      <w:pPr>
        <w:widowControl w:val="0"/>
        <w:suppressAutoHyphens/>
        <w:autoSpaceDE w:val="0"/>
        <w:autoSpaceDN w:val="0"/>
        <w:adjustRightInd w:val="0"/>
        <w:jc w:val="both"/>
        <w:rPr>
          <w:sz w:val="24"/>
          <w:szCs w:val="24"/>
          <w:lang w:val="ru-RU"/>
        </w:rPr>
      </w:pPr>
    </w:p>
    <w:p w:rsidR="00792DD0" w:rsidRPr="00792DD0" w:rsidRDefault="00792DD0" w:rsidP="00792DD0">
      <w:pPr>
        <w:widowControl w:val="0"/>
        <w:suppressAutoHyphens/>
        <w:autoSpaceDE w:val="0"/>
        <w:autoSpaceDN w:val="0"/>
        <w:adjustRightInd w:val="0"/>
        <w:jc w:val="both"/>
        <w:rPr>
          <w:sz w:val="24"/>
          <w:szCs w:val="24"/>
          <w:lang w:val="ru-RU"/>
        </w:rPr>
      </w:pPr>
    </w:p>
    <w:p w:rsidR="008E3C80" w:rsidRPr="00A95C87" w:rsidRDefault="008E3C80" w:rsidP="003E1691">
      <w:pPr>
        <w:pStyle w:val="af4"/>
        <w:widowControl w:val="0"/>
        <w:spacing w:line="276" w:lineRule="auto"/>
        <w:ind w:left="1068"/>
        <w:jc w:val="both"/>
        <w:rPr>
          <w:sz w:val="24"/>
          <w:szCs w:val="24"/>
          <w:lang w:val="ru-RU"/>
        </w:rPr>
      </w:pPr>
    </w:p>
    <w:p w:rsidR="008E3C80" w:rsidRPr="00A95C87" w:rsidRDefault="008E3C80" w:rsidP="00792DD0">
      <w:pPr>
        <w:widowControl w:val="0"/>
        <w:spacing w:line="276" w:lineRule="auto"/>
        <w:jc w:val="both"/>
        <w:rPr>
          <w:sz w:val="24"/>
          <w:szCs w:val="24"/>
          <w:lang w:val="ru-RU"/>
        </w:rPr>
      </w:pPr>
    </w:p>
    <w:p w:rsidR="00792DD0" w:rsidRDefault="00792DD0" w:rsidP="00792DD0">
      <w:pPr>
        <w:pStyle w:val="af4"/>
        <w:numPr>
          <w:ilvl w:val="0"/>
          <w:numId w:val="1"/>
        </w:numPr>
        <w:tabs>
          <w:tab w:val="left" w:pos="540"/>
          <w:tab w:val="left" w:pos="720"/>
        </w:tabs>
        <w:ind w:left="0" w:firstLine="0"/>
        <w:jc w:val="both"/>
        <w:rPr>
          <w:sz w:val="24"/>
          <w:szCs w:val="24"/>
          <w:lang w:val="ru-RU"/>
        </w:rPr>
      </w:pPr>
      <w:r w:rsidRPr="00792DD0">
        <w:rPr>
          <w:b/>
          <w:sz w:val="24"/>
          <w:szCs w:val="24"/>
          <w:lang w:val="ru-RU"/>
        </w:rPr>
        <w:t xml:space="preserve">Рассмотрев вторую часть заявки на участие в электронном </w:t>
      </w:r>
      <w:r w:rsidRPr="00792DD0">
        <w:rPr>
          <w:b/>
          <w:color w:val="000000"/>
          <w:sz w:val="24"/>
          <w:szCs w:val="24"/>
          <w:lang w:val="ru-RU"/>
        </w:rPr>
        <w:t xml:space="preserve">аукционе </w:t>
      </w:r>
      <w:r w:rsidRPr="00792DD0">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заявку на участие в электронном аукционе соответствующей требованиям, установленным документацией об электронном аукционе:</w:t>
      </w:r>
    </w:p>
    <w:p w:rsidR="00792DD0" w:rsidRDefault="00792DD0" w:rsidP="00792DD0">
      <w:pPr>
        <w:pStyle w:val="af4"/>
        <w:tabs>
          <w:tab w:val="left" w:pos="540"/>
          <w:tab w:val="left" w:pos="720"/>
        </w:tabs>
        <w:ind w:left="0"/>
        <w:jc w:val="both"/>
        <w:rPr>
          <w:sz w:val="24"/>
          <w:szCs w:val="24"/>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2977"/>
        <w:gridCol w:w="2551"/>
        <w:gridCol w:w="1843"/>
      </w:tblGrid>
      <w:tr w:rsidR="00792DD0" w:rsidRPr="00A95C87" w:rsidTr="00EE4FBB">
        <w:tc>
          <w:tcPr>
            <w:tcW w:w="2552" w:type="dxa"/>
            <w:tcBorders>
              <w:bottom w:val="single" w:sz="4" w:space="0" w:color="auto"/>
            </w:tcBorders>
            <w:vAlign w:val="center"/>
          </w:tcPr>
          <w:p w:rsidR="00792DD0" w:rsidRPr="00A95C87" w:rsidRDefault="00792DD0" w:rsidP="00EE4FBB">
            <w:pPr>
              <w:widowControl w:val="0"/>
              <w:spacing w:line="276" w:lineRule="auto"/>
              <w:jc w:val="center"/>
              <w:rPr>
                <w:rStyle w:val="spanbodytext21"/>
                <w:bCs/>
                <w:sz w:val="24"/>
                <w:szCs w:val="24"/>
                <w:lang w:val="ru-RU"/>
              </w:rPr>
            </w:pPr>
            <w:r w:rsidRPr="00A95C87">
              <w:rPr>
                <w:rStyle w:val="spanbodytext21"/>
                <w:bCs/>
                <w:sz w:val="24"/>
                <w:szCs w:val="24"/>
                <w:lang w:val="ru-RU"/>
              </w:rPr>
              <w:t>Идентификационный номер</w:t>
            </w:r>
          </w:p>
          <w:p w:rsidR="00792DD0" w:rsidRPr="00A95C87" w:rsidRDefault="00792DD0" w:rsidP="00EE4FBB">
            <w:pPr>
              <w:widowControl w:val="0"/>
              <w:spacing w:line="276" w:lineRule="auto"/>
              <w:jc w:val="center"/>
              <w:rPr>
                <w:sz w:val="24"/>
                <w:szCs w:val="24"/>
                <w:lang w:val="ru-RU"/>
              </w:rPr>
            </w:pPr>
            <w:r w:rsidRPr="00A95C87">
              <w:rPr>
                <w:rStyle w:val="spanbodytext21"/>
                <w:bCs/>
                <w:sz w:val="24"/>
                <w:szCs w:val="24"/>
                <w:lang w:val="ru-RU"/>
              </w:rPr>
              <w:t>заявки участника закупки</w:t>
            </w:r>
          </w:p>
        </w:tc>
        <w:tc>
          <w:tcPr>
            <w:tcW w:w="2977" w:type="dxa"/>
            <w:tcBorders>
              <w:bottom w:val="single" w:sz="4" w:space="0" w:color="auto"/>
            </w:tcBorders>
          </w:tcPr>
          <w:p w:rsidR="00792DD0" w:rsidRPr="00A95C87" w:rsidRDefault="00792DD0" w:rsidP="00EE4FBB">
            <w:pPr>
              <w:widowControl w:val="0"/>
              <w:spacing w:line="276" w:lineRule="auto"/>
              <w:jc w:val="center"/>
              <w:rPr>
                <w:sz w:val="24"/>
                <w:szCs w:val="24"/>
                <w:lang w:val="ru-RU"/>
              </w:rPr>
            </w:pPr>
            <w:r w:rsidRPr="00A95C87">
              <w:rPr>
                <w:sz w:val="24"/>
                <w:szCs w:val="24"/>
                <w:lang w:val="ru-RU"/>
              </w:rPr>
              <w:t xml:space="preserve">Сведения об </w:t>
            </w:r>
            <w:r w:rsidRPr="00A95C87">
              <w:rPr>
                <w:rStyle w:val="spanbodytext21"/>
                <w:bCs/>
                <w:sz w:val="24"/>
                <w:szCs w:val="24"/>
                <w:lang w:val="ru-RU"/>
              </w:rPr>
              <w:t>участнике аукциона</w:t>
            </w:r>
          </w:p>
        </w:tc>
        <w:tc>
          <w:tcPr>
            <w:tcW w:w="2551" w:type="dxa"/>
            <w:tcBorders>
              <w:bottom w:val="single" w:sz="4" w:space="0" w:color="auto"/>
            </w:tcBorders>
            <w:vAlign w:val="center"/>
          </w:tcPr>
          <w:p w:rsidR="00792DD0" w:rsidRPr="00A95C87" w:rsidRDefault="00792DD0" w:rsidP="00EE4FBB">
            <w:pPr>
              <w:widowControl w:val="0"/>
              <w:spacing w:line="276" w:lineRule="auto"/>
              <w:jc w:val="center"/>
              <w:rPr>
                <w:sz w:val="24"/>
                <w:szCs w:val="24"/>
                <w:lang w:val="ru-RU"/>
              </w:rPr>
            </w:pPr>
            <w:r w:rsidRPr="00A95C87">
              <w:rPr>
                <w:sz w:val="24"/>
                <w:szCs w:val="24"/>
                <w:lang w:val="ru-RU"/>
              </w:rPr>
              <w:t>Члены Единой комиссии</w:t>
            </w:r>
          </w:p>
        </w:tc>
        <w:tc>
          <w:tcPr>
            <w:tcW w:w="1843" w:type="dxa"/>
            <w:tcBorders>
              <w:bottom w:val="single" w:sz="4" w:space="0" w:color="auto"/>
            </w:tcBorders>
            <w:vAlign w:val="center"/>
          </w:tcPr>
          <w:p w:rsidR="00792DD0" w:rsidRPr="00A95C87" w:rsidRDefault="00792DD0" w:rsidP="00EE4FBB">
            <w:pPr>
              <w:widowControl w:val="0"/>
              <w:spacing w:line="276" w:lineRule="auto"/>
              <w:jc w:val="center"/>
              <w:rPr>
                <w:sz w:val="24"/>
                <w:szCs w:val="24"/>
                <w:lang w:val="ru-RU"/>
              </w:rPr>
            </w:pPr>
            <w:r w:rsidRPr="00A95C87">
              <w:rPr>
                <w:sz w:val="24"/>
                <w:szCs w:val="24"/>
                <w:lang w:val="ru-RU"/>
              </w:rPr>
              <w:t>Решение</w:t>
            </w:r>
          </w:p>
        </w:tc>
      </w:tr>
      <w:tr w:rsidR="00792DD0" w:rsidRPr="00A95C87" w:rsidTr="00EE4FBB">
        <w:trPr>
          <w:trHeight w:val="338"/>
        </w:trPr>
        <w:tc>
          <w:tcPr>
            <w:tcW w:w="2552" w:type="dxa"/>
            <w:vMerge w:val="restart"/>
            <w:vAlign w:val="center"/>
          </w:tcPr>
          <w:p w:rsidR="00792DD0" w:rsidRPr="00A95C87" w:rsidRDefault="00AF0D69" w:rsidP="00EE4FBB">
            <w:pPr>
              <w:widowControl w:val="0"/>
              <w:spacing w:line="276" w:lineRule="auto"/>
              <w:jc w:val="center"/>
              <w:rPr>
                <w:sz w:val="24"/>
                <w:szCs w:val="24"/>
                <w:lang w:val="ru-RU"/>
              </w:rPr>
            </w:pPr>
            <w:r w:rsidRPr="00792DD0">
              <w:rPr>
                <w:sz w:val="24"/>
                <w:szCs w:val="24"/>
              </w:rPr>
              <w:t>EA-32905</w:t>
            </w:r>
          </w:p>
        </w:tc>
        <w:tc>
          <w:tcPr>
            <w:tcW w:w="2977" w:type="dxa"/>
            <w:vMerge w:val="restart"/>
            <w:tcBorders>
              <w:right w:val="single" w:sz="4" w:space="0" w:color="auto"/>
            </w:tcBorders>
            <w:vAlign w:val="center"/>
          </w:tcPr>
          <w:p w:rsidR="00792DD0" w:rsidRPr="00A95C87" w:rsidRDefault="00792DD0" w:rsidP="00EE4FBB">
            <w:pPr>
              <w:jc w:val="center"/>
              <w:rPr>
                <w:sz w:val="24"/>
                <w:szCs w:val="24"/>
                <w:lang w:val="ru-RU"/>
              </w:rPr>
            </w:pPr>
            <w:r w:rsidRPr="00A95C87">
              <w:rPr>
                <w:sz w:val="24"/>
                <w:szCs w:val="24"/>
                <w:lang w:val="ru-RU"/>
              </w:rPr>
              <w:t>Общество с ограниченной ответственностью  «</w:t>
            </w:r>
            <w:proofErr w:type="spellStart"/>
            <w:r w:rsidRPr="00A95C87">
              <w:rPr>
                <w:sz w:val="24"/>
                <w:szCs w:val="24"/>
                <w:lang w:val="ru-RU"/>
              </w:rPr>
              <w:t>Северо-Восток</w:t>
            </w:r>
            <w:proofErr w:type="spellEnd"/>
            <w:r w:rsidRPr="00A95C87">
              <w:rPr>
                <w:sz w:val="24"/>
                <w:szCs w:val="24"/>
                <w:lang w:val="ru-RU"/>
              </w:rPr>
              <w:t>»,</w:t>
            </w:r>
          </w:p>
          <w:p w:rsidR="00792DD0" w:rsidRPr="00A95C87" w:rsidRDefault="00792DD0" w:rsidP="00EE4FBB">
            <w:pPr>
              <w:jc w:val="center"/>
              <w:rPr>
                <w:sz w:val="24"/>
                <w:szCs w:val="24"/>
                <w:lang w:val="ru-RU"/>
              </w:rPr>
            </w:pPr>
            <w:r w:rsidRPr="00A95C87">
              <w:rPr>
                <w:sz w:val="24"/>
                <w:szCs w:val="24"/>
                <w:lang w:val="ru-RU"/>
              </w:rPr>
              <w:t xml:space="preserve"> ИНН 7716854038, </w:t>
            </w:r>
          </w:p>
          <w:p w:rsidR="00792DD0" w:rsidRPr="00A95C87" w:rsidRDefault="00792DD0" w:rsidP="00EE4FBB">
            <w:pPr>
              <w:jc w:val="center"/>
              <w:rPr>
                <w:sz w:val="24"/>
                <w:szCs w:val="24"/>
                <w:lang w:val="ru-RU"/>
              </w:rPr>
            </w:pPr>
            <w:r w:rsidRPr="00A95C87">
              <w:rPr>
                <w:sz w:val="24"/>
                <w:szCs w:val="24"/>
                <w:lang w:val="ru-RU"/>
              </w:rPr>
              <w:t xml:space="preserve">место нахождения:   129128, г. Москва, ул. Бажова, д. 17, стр. 1, помещение </w:t>
            </w:r>
            <w:r w:rsidRPr="00A95C87">
              <w:rPr>
                <w:sz w:val="24"/>
                <w:szCs w:val="24"/>
              </w:rPr>
              <w:t>II</w:t>
            </w:r>
            <w:r w:rsidRPr="00A95C87">
              <w:rPr>
                <w:sz w:val="24"/>
                <w:szCs w:val="24"/>
                <w:lang w:val="ru-RU"/>
              </w:rPr>
              <w:t>, комната 3</w:t>
            </w:r>
          </w:p>
        </w:tc>
        <w:tc>
          <w:tcPr>
            <w:tcW w:w="2551"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792DD0" w:rsidRPr="00A95C87" w:rsidRDefault="00792DD0" w:rsidP="00EE4FBB">
            <w:pPr>
              <w:widowControl w:val="0"/>
              <w:jc w:val="center"/>
              <w:rPr>
                <w:sz w:val="24"/>
                <w:szCs w:val="24"/>
                <w:lang w:val="ru-RU"/>
              </w:rPr>
            </w:pPr>
            <w:r w:rsidRPr="00A95C87">
              <w:rPr>
                <w:color w:val="000000"/>
                <w:sz w:val="24"/>
                <w:szCs w:val="24"/>
                <w:lang w:val="ru-RU"/>
              </w:rPr>
              <w:t>Горохов А.А.</w:t>
            </w:r>
          </w:p>
        </w:tc>
        <w:tc>
          <w:tcPr>
            <w:tcW w:w="1843"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792DD0" w:rsidRPr="00A95C87" w:rsidRDefault="00792DD0" w:rsidP="00EE4FBB">
            <w:pPr>
              <w:widowControl w:val="0"/>
              <w:spacing w:line="216" w:lineRule="auto"/>
              <w:jc w:val="center"/>
              <w:rPr>
                <w:sz w:val="24"/>
                <w:szCs w:val="24"/>
                <w:lang w:val="ru-RU"/>
              </w:rPr>
            </w:pPr>
            <w:r w:rsidRPr="00A95C87">
              <w:rPr>
                <w:sz w:val="24"/>
                <w:szCs w:val="24"/>
                <w:lang w:val="ru-RU"/>
              </w:rPr>
              <w:t>«За»</w:t>
            </w:r>
          </w:p>
        </w:tc>
      </w:tr>
      <w:tr w:rsidR="00792DD0" w:rsidRPr="00A95C87" w:rsidTr="00EE4FBB">
        <w:trPr>
          <w:trHeight w:val="375"/>
        </w:trPr>
        <w:tc>
          <w:tcPr>
            <w:tcW w:w="2552" w:type="dxa"/>
            <w:vMerge/>
            <w:vAlign w:val="center"/>
          </w:tcPr>
          <w:p w:rsidR="00792DD0" w:rsidRPr="00A95C87" w:rsidRDefault="00792DD0" w:rsidP="00EE4FBB">
            <w:pPr>
              <w:widowControl w:val="0"/>
              <w:spacing w:line="276" w:lineRule="auto"/>
              <w:jc w:val="center"/>
              <w:rPr>
                <w:sz w:val="24"/>
                <w:szCs w:val="24"/>
              </w:rPr>
            </w:pPr>
          </w:p>
        </w:tc>
        <w:tc>
          <w:tcPr>
            <w:tcW w:w="2977" w:type="dxa"/>
            <w:vMerge/>
            <w:tcBorders>
              <w:right w:val="single" w:sz="4" w:space="0" w:color="auto"/>
            </w:tcBorders>
          </w:tcPr>
          <w:p w:rsidR="00792DD0" w:rsidRPr="00A95C87" w:rsidRDefault="00792DD0" w:rsidP="00EE4FBB">
            <w:pPr>
              <w:rPr>
                <w:sz w:val="24"/>
                <w:szCs w:val="24"/>
                <w:lang w:val="ru-RU"/>
              </w:rPr>
            </w:pPr>
          </w:p>
        </w:tc>
        <w:tc>
          <w:tcPr>
            <w:tcW w:w="2551"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A95C87" w:rsidRDefault="00792DD0" w:rsidP="00EE4FBB">
            <w:pPr>
              <w:widowControl w:val="0"/>
              <w:jc w:val="center"/>
              <w:rPr>
                <w:color w:val="000000"/>
                <w:sz w:val="24"/>
                <w:szCs w:val="24"/>
                <w:lang w:val="ru-RU"/>
              </w:rPr>
            </w:pPr>
            <w:r w:rsidRPr="00A95C87">
              <w:rPr>
                <w:color w:val="000000"/>
                <w:sz w:val="24"/>
                <w:szCs w:val="24"/>
                <w:lang w:val="ru-RU"/>
              </w:rPr>
              <w:t>Худякова М.А.</w:t>
            </w:r>
          </w:p>
        </w:tc>
        <w:tc>
          <w:tcPr>
            <w:tcW w:w="1843"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A95C87" w:rsidRDefault="00792DD0" w:rsidP="00EE4FBB">
            <w:pPr>
              <w:widowControl w:val="0"/>
              <w:spacing w:line="216" w:lineRule="auto"/>
              <w:jc w:val="center"/>
              <w:rPr>
                <w:sz w:val="24"/>
                <w:szCs w:val="24"/>
                <w:lang w:val="ru-RU"/>
              </w:rPr>
            </w:pPr>
            <w:r w:rsidRPr="00A95C87">
              <w:rPr>
                <w:sz w:val="24"/>
                <w:szCs w:val="24"/>
                <w:lang w:val="ru-RU"/>
              </w:rPr>
              <w:t>«За»</w:t>
            </w:r>
          </w:p>
        </w:tc>
      </w:tr>
      <w:tr w:rsidR="00792DD0" w:rsidRPr="00A95C87" w:rsidTr="00EE4FBB">
        <w:trPr>
          <w:trHeight w:val="300"/>
        </w:trPr>
        <w:tc>
          <w:tcPr>
            <w:tcW w:w="2552" w:type="dxa"/>
            <w:vMerge/>
            <w:vAlign w:val="center"/>
          </w:tcPr>
          <w:p w:rsidR="00792DD0" w:rsidRPr="00A95C87" w:rsidRDefault="00792DD0" w:rsidP="00EE4FBB">
            <w:pPr>
              <w:widowControl w:val="0"/>
              <w:spacing w:line="276" w:lineRule="auto"/>
              <w:jc w:val="center"/>
              <w:rPr>
                <w:sz w:val="24"/>
                <w:szCs w:val="24"/>
              </w:rPr>
            </w:pPr>
          </w:p>
        </w:tc>
        <w:tc>
          <w:tcPr>
            <w:tcW w:w="2977" w:type="dxa"/>
            <w:vMerge/>
            <w:tcBorders>
              <w:right w:val="single" w:sz="4" w:space="0" w:color="auto"/>
            </w:tcBorders>
          </w:tcPr>
          <w:p w:rsidR="00792DD0" w:rsidRPr="00A95C87" w:rsidRDefault="00792DD0" w:rsidP="00EE4FBB">
            <w:pPr>
              <w:rPr>
                <w:sz w:val="24"/>
                <w:szCs w:val="24"/>
                <w:lang w:val="ru-RU"/>
              </w:rPr>
            </w:pPr>
          </w:p>
        </w:tc>
        <w:tc>
          <w:tcPr>
            <w:tcW w:w="2551"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A95C87" w:rsidRDefault="00792DD0" w:rsidP="00EE4FBB">
            <w:pPr>
              <w:widowControl w:val="0"/>
              <w:jc w:val="center"/>
              <w:rPr>
                <w:color w:val="000000"/>
                <w:sz w:val="24"/>
                <w:szCs w:val="24"/>
                <w:lang w:val="ru-RU"/>
              </w:rPr>
            </w:pPr>
            <w:r w:rsidRPr="00A95C87">
              <w:rPr>
                <w:color w:val="000000"/>
                <w:sz w:val="24"/>
                <w:szCs w:val="24"/>
                <w:lang w:val="ru-RU"/>
              </w:rPr>
              <w:t>Евдокимова Г.М.</w:t>
            </w:r>
          </w:p>
        </w:tc>
        <w:tc>
          <w:tcPr>
            <w:tcW w:w="1843"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A95C87" w:rsidRDefault="00792DD0" w:rsidP="00EE4FBB">
            <w:pPr>
              <w:widowControl w:val="0"/>
              <w:spacing w:line="216" w:lineRule="auto"/>
              <w:jc w:val="center"/>
              <w:rPr>
                <w:sz w:val="24"/>
                <w:szCs w:val="24"/>
                <w:lang w:val="ru-RU"/>
              </w:rPr>
            </w:pPr>
            <w:r w:rsidRPr="00A95C87">
              <w:rPr>
                <w:sz w:val="24"/>
                <w:szCs w:val="24"/>
                <w:lang w:val="ru-RU"/>
              </w:rPr>
              <w:t>«За»</w:t>
            </w:r>
          </w:p>
        </w:tc>
      </w:tr>
      <w:tr w:rsidR="00792DD0" w:rsidRPr="00A95C87" w:rsidTr="00EE4FBB">
        <w:trPr>
          <w:trHeight w:val="351"/>
        </w:trPr>
        <w:tc>
          <w:tcPr>
            <w:tcW w:w="2552" w:type="dxa"/>
            <w:vMerge/>
            <w:vAlign w:val="center"/>
          </w:tcPr>
          <w:p w:rsidR="00792DD0" w:rsidRPr="00A95C87" w:rsidRDefault="00792DD0" w:rsidP="00EE4FBB">
            <w:pPr>
              <w:widowControl w:val="0"/>
              <w:spacing w:line="276" w:lineRule="auto"/>
              <w:jc w:val="center"/>
              <w:rPr>
                <w:sz w:val="24"/>
                <w:szCs w:val="24"/>
              </w:rPr>
            </w:pPr>
          </w:p>
        </w:tc>
        <w:tc>
          <w:tcPr>
            <w:tcW w:w="2977" w:type="dxa"/>
            <w:vMerge/>
            <w:tcBorders>
              <w:right w:val="single" w:sz="4" w:space="0" w:color="auto"/>
            </w:tcBorders>
          </w:tcPr>
          <w:p w:rsidR="00792DD0" w:rsidRPr="00A95C87" w:rsidRDefault="00792DD0" w:rsidP="00EE4FBB">
            <w:pPr>
              <w:rPr>
                <w:sz w:val="24"/>
                <w:szCs w:val="24"/>
                <w:lang w:val="ru-RU"/>
              </w:rPr>
            </w:pPr>
          </w:p>
        </w:tc>
        <w:tc>
          <w:tcPr>
            <w:tcW w:w="2551"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A95C87" w:rsidRDefault="00792DD0" w:rsidP="00EE4FBB">
            <w:pPr>
              <w:widowControl w:val="0"/>
              <w:jc w:val="center"/>
              <w:rPr>
                <w:color w:val="000000"/>
                <w:sz w:val="24"/>
                <w:szCs w:val="24"/>
                <w:lang w:val="ru-RU"/>
              </w:rPr>
            </w:pPr>
            <w:proofErr w:type="spellStart"/>
            <w:r w:rsidRPr="00A95C87">
              <w:rPr>
                <w:color w:val="000000"/>
                <w:sz w:val="24"/>
                <w:szCs w:val="24"/>
                <w:lang w:val="ru-RU"/>
              </w:rPr>
              <w:t>Яшенев</w:t>
            </w:r>
            <w:proofErr w:type="spellEnd"/>
            <w:r w:rsidRPr="00A95C87">
              <w:rPr>
                <w:color w:val="000000"/>
                <w:sz w:val="24"/>
                <w:szCs w:val="24"/>
                <w:lang w:val="ru-RU"/>
              </w:rPr>
              <w:t xml:space="preserve"> С.П.</w:t>
            </w:r>
          </w:p>
        </w:tc>
        <w:tc>
          <w:tcPr>
            <w:tcW w:w="1843"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A95C87" w:rsidRDefault="00792DD0" w:rsidP="00EE4FBB">
            <w:pPr>
              <w:widowControl w:val="0"/>
              <w:spacing w:line="216" w:lineRule="auto"/>
              <w:jc w:val="center"/>
              <w:rPr>
                <w:sz w:val="24"/>
                <w:szCs w:val="24"/>
                <w:lang w:val="ru-RU"/>
              </w:rPr>
            </w:pPr>
            <w:r w:rsidRPr="00A95C87">
              <w:rPr>
                <w:sz w:val="24"/>
                <w:szCs w:val="24"/>
                <w:lang w:val="ru-RU"/>
              </w:rPr>
              <w:t>«За»</w:t>
            </w:r>
          </w:p>
        </w:tc>
      </w:tr>
      <w:tr w:rsidR="00792DD0" w:rsidRPr="00A95C87" w:rsidTr="00EE4FBB">
        <w:trPr>
          <w:trHeight w:val="362"/>
        </w:trPr>
        <w:tc>
          <w:tcPr>
            <w:tcW w:w="2552" w:type="dxa"/>
            <w:vMerge/>
            <w:vAlign w:val="center"/>
          </w:tcPr>
          <w:p w:rsidR="00792DD0" w:rsidRPr="00A95C87" w:rsidRDefault="00792DD0" w:rsidP="00EE4FBB">
            <w:pPr>
              <w:widowControl w:val="0"/>
              <w:spacing w:line="276" w:lineRule="auto"/>
              <w:jc w:val="center"/>
              <w:rPr>
                <w:sz w:val="24"/>
                <w:szCs w:val="24"/>
              </w:rPr>
            </w:pPr>
          </w:p>
        </w:tc>
        <w:tc>
          <w:tcPr>
            <w:tcW w:w="2977" w:type="dxa"/>
            <w:vMerge/>
            <w:tcBorders>
              <w:right w:val="single" w:sz="4" w:space="0" w:color="auto"/>
            </w:tcBorders>
          </w:tcPr>
          <w:p w:rsidR="00792DD0" w:rsidRPr="00A95C87" w:rsidRDefault="00792DD0" w:rsidP="00EE4FBB">
            <w:pPr>
              <w:rPr>
                <w:sz w:val="24"/>
                <w:szCs w:val="24"/>
                <w:lang w:val="ru-RU"/>
              </w:rPr>
            </w:pPr>
          </w:p>
        </w:tc>
        <w:tc>
          <w:tcPr>
            <w:tcW w:w="2551"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792DD0" w:rsidRPr="00A95C87" w:rsidRDefault="00792DD0" w:rsidP="00EE4FBB">
            <w:pPr>
              <w:widowControl w:val="0"/>
              <w:jc w:val="center"/>
              <w:rPr>
                <w:color w:val="000000"/>
                <w:sz w:val="24"/>
                <w:szCs w:val="24"/>
                <w:lang w:val="ru-RU"/>
              </w:rPr>
            </w:pPr>
            <w:r w:rsidRPr="00A95C87">
              <w:rPr>
                <w:color w:val="000000"/>
                <w:sz w:val="24"/>
                <w:szCs w:val="24"/>
                <w:lang w:val="ru-RU"/>
              </w:rPr>
              <w:t>Кичка Е.Н.</w:t>
            </w:r>
          </w:p>
        </w:tc>
        <w:tc>
          <w:tcPr>
            <w:tcW w:w="1843"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792DD0" w:rsidRPr="00A95C87" w:rsidRDefault="00792DD0" w:rsidP="00EE4FBB">
            <w:pPr>
              <w:widowControl w:val="0"/>
              <w:spacing w:line="216" w:lineRule="auto"/>
              <w:jc w:val="center"/>
              <w:rPr>
                <w:sz w:val="24"/>
                <w:szCs w:val="24"/>
                <w:lang w:val="ru-RU"/>
              </w:rPr>
            </w:pPr>
            <w:r w:rsidRPr="00A95C87">
              <w:rPr>
                <w:sz w:val="24"/>
                <w:szCs w:val="24"/>
                <w:lang w:val="ru-RU"/>
              </w:rPr>
              <w:t>«За»</w:t>
            </w:r>
          </w:p>
        </w:tc>
      </w:tr>
    </w:tbl>
    <w:p w:rsidR="00792DD0" w:rsidRDefault="00792DD0" w:rsidP="00792DD0">
      <w:pPr>
        <w:tabs>
          <w:tab w:val="left" w:pos="540"/>
          <w:tab w:val="left" w:pos="720"/>
        </w:tabs>
        <w:jc w:val="both"/>
        <w:rPr>
          <w:sz w:val="24"/>
          <w:szCs w:val="24"/>
          <w:lang w:val="ru-RU"/>
        </w:rPr>
      </w:pPr>
    </w:p>
    <w:p w:rsidR="00792DD0" w:rsidRPr="00792DD0" w:rsidRDefault="00792DD0" w:rsidP="00792DD0">
      <w:pPr>
        <w:tabs>
          <w:tab w:val="left" w:pos="540"/>
          <w:tab w:val="left" w:pos="720"/>
        </w:tabs>
        <w:jc w:val="both"/>
        <w:rPr>
          <w:sz w:val="24"/>
          <w:szCs w:val="24"/>
          <w:lang w:val="ru-RU"/>
        </w:rPr>
      </w:pPr>
    </w:p>
    <w:p w:rsidR="00792DD0" w:rsidRPr="00792DD0" w:rsidRDefault="00792DD0" w:rsidP="00792DD0">
      <w:pPr>
        <w:pStyle w:val="af4"/>
        <w:numPr>
          <w:ilvl w:val="0"/>
          <w:numId w:val="1"/>
        </w:numPr>
        <w:ind w:left="0" w:firstLine="0"/>
        <w:jc w:val="both"/>
        <w:rPr>
          <w:color w:val="000000"/>
          <w:sz w:val="24"/>
          <w:szCs w:val="24"/>
          <w:lang w:val="ru-RU"/>
        </w:rPr>
      </w:pPr>
      <w:proofErr w:type="gramStart"/>
      <w:r w:rsidRPr="00792DD0">
        <w:rPr>
          <w:b/>
          <w:color w:val="000000"/>
          <w:sz w:val="24"/>
          <w:szCs w:val="24"/>
          <w:lang w:val="ru-RU"/>
        </w:rPr>
        <w:t xml:space="preserve">В связи с тем, что только одна вторая часть заявки на участие в электронном аукционе соответствует требованиям, установленным документацией об электронном аукционе, </w:t>
      </w:r>
      <w:r w:rsidRPr="00792DD0">
        <w:rPr>
          <w:color w:val="000000"/>
          <w:sz w:val="24"/>
          <w:szCs w:val="24"/>
          <w:lang w:val="ru-RU"/>
        </w:rPr>
        <w:t>в соответствии</w:t>
      </w:r>
      <w:r w:rsidRPr="00792DD0">
        <w:rPr>
          <w:b/>
          <w:color w:val="000000"/>
          <w:sz w:val="24"/>
          <w:szCs w:val="24"/>
          <w:lang w:val="ru-RU"/>
        </w:rPr>
        <w:t xml:space="preserve"> </w:t>
      </w:r>
      <w:r w:rsidRPr="00792DD0">
        <w:rPr>
          <w:color w:val="000000"/>
          <w:sz w:val="24"/>
          <w:szCs w:val="24"/>
          <w:lang w:val="ru-RU"/>
        </w:rPr>
        <w:t>с</w:t>
      </w:r>
      <w:r w:rsidRPr="00792DD0">
        <w:rPr>
          <w:b/>
          <w:color w:val="000000"/>
          <w:sz w:val="24"/>
          <w:szCs w:val="24"/>
          <w:lang w:val="ru-RU"/>
        </w:rPr>
        <w:t xml:space="preserve"> </w:t>
      </w:r>
      <w:r w:rsidRPr="00792DD0">
        <w:rPr>
          <w:color w:val="000000"/>
          <w:sz w:val="24"/>
          <w:szCs w:val="24"/>
          <w:lang w:val="ru-RU"/>
        </w:rPr>
        <w:t xml:space="preserve">ч.13 ст.69 </w:t>
      </w:r>
      <w:r w:rsidRPr="00792DD0">
        <w:rPr>
          <w:sz w:val="24"/>
          <w:szCs w:val="24"/>
          <w:lang w:val="ru-RU"/>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792DD0">
        <w:rPr>
          <w:color w:val="000000"/>
          <w:sz w:val="24"/>
          <w:szCs w:val="24"/>
          <w:lang w:val="ru-RU"/>
        </w:rPr>
        <w:t>электронный аукцион признается несостоявшимся.</w:t>
      </w:r>
      <w:proofErr w:type="gramEnd"/>
    </w:p>
    <w:p w:rsidR="00792DD0" w:rsidRDefault="00792DD0" w:rsidP="00792DD0">
      <w:pPr>
        <w:pStyle w:val="af4"/>
        <w:widowControl w:val="0"/>
        <w:numPr>
          <w:ilvl w:val="0"/>
          <w:numId w:val="1"/>
        </w:numPr>
        <w:spacing w:line="276" w:lineRule="auto"/>
        <w:ind w:left="0" w:firstLine="0"/>
        <w:jc w:val="both"/>
        <w:rPr>
          <w:sz w:val="24"/>
          <w:szCs w:val="24"/>
          <w:lang w:val="ru-RU"/>
        </w:rPr>
      </w:pPr>
      <w:r w:rsidRPr="00792DD0">
        <w:rPr>
          <w:b/>
          <w:sz w:val="24"/>
          <w:szCs w:val="24"/>
          <w:lang w:val="ru-RU"/>
        </w:rPr>
        <w:t>Государственный к</w:t>
      </w:r>
      <w:r w:rsidR="008E3C80" w:rsidRPr="00792DD0">
        <w:rPr>
          <w:b/>
          <w:sz w:val="24"/>
          <w:szCs w:val="24"/>
          <w:lang w:val="ru-RU"/>
        </w:rPr>
        <w:t>онтракт заключается</w:t>
      </w:r>
      <w:r w:rsidR="008E3C80" w:rsidRPr="00792DD0">
        <w:rPr>
          <w:sz w:val="24"/>
          <w:szCs w:val="24"/>
          <w:lang w:val="ru-RU"/>
        </w:rPr>
        <w:t xml:space="preserve"> с </w:t>
      </w:r>
      <w:r w:rsidR="00D05EED" w:rsidRPr="00792DD0">
        <w:rPr>
          <w:sz w:val="24"/>
          <w:szCs w:val="24"/>
          <w:lang w:val="ru-RU"/>
        </w:rPr>
        <w:t>Обществ</w:t>
      </w:r>
      <w:r w:rsidR="00FC2D00" w:rsidRPr="00792DD0">
        <w:rPr>
          <w:sz w:val="24"/>
          <w:szCs w:val="24"/>
          <w:lang w:val="ru-RU"/>
        </w:rPr>
        <w:t>ом</w:t>
      </w:r>
      <w:r w:rsidR="00D05EED" w:rsidRPr="00792DD0">
        <w:rPr>
          <w:sz w:val="24"/>
          <w:szCs w:val="24"/>
          <w:lang w:val="ru-RU"/>
        </w:rPr>
        <w:t xml:space="preserve"> с ограниченной ответственностью </w:t>
      </w:r>
      <w:r w:rsidR="00A95C87" w:rsidRPr="00792DD0">
        <w:rPr>
          <w:sz w:val="24"/>
          <w:szCs w:val="24"/>
          <w:lang w:val="ru-RU"/>
        </w:rPr>
        <w:t>«</w:t>
      </w:r>
      <w:proofErr w:type="spellStart"/>
      <w:r w:rsidR="00A95C87" w:rsidRPr="00792DD0">
        <w:rPr>
          <w:sz w:val="24"/>
          <w:szCs w:val="24"/>
          <w:lang w:val="ru-RU"/>
        </w:rPr>
        <w:t>Северо-Восток</w:t>
      </w:r>
      <w:proofErr w:type="spellEnd"/>
      <w:r w:rsidR="00A95C87" w:rsidRPr="00792DD0">
        <w:rPr>
          <w:sz w:val="24"/>
          <w:szCs w:val="24"/>
          <w:lang w:val="ru-RU"/>
        </w:rPr>
        <w:t>»</w:t>
      </w:r>
      <w:r w:rsidR="00D05EED" w:rsidRPr="00792DD0">
        <w:rPr>
          <w:sz w:val="24"/>
          <w:szCs w:val="24"/>
          <w:lang w:val="ru-RU"/>
        </w:rPr>
        <w:t xml:space="preserve">, ИНН </w:t>
      </w:r>
      <w:r w:rsidR="00A95C87" w:rsidRPr="00792DD0">
        <w:rPr>
          <w:sz w:val="24"/>
          <w:szCs w:val="24"/>
          <w:lang w:val="ru-RU"/>
        </w:rPr>
        <w:t>7716854038</w:t>
      </w:r>
      <w:r w:rsidR="00D05EED" w:rsidRPr="00792DD0">
        <w:rPr>
          <w:sz w:val="24"/>
          <w:szCs w:val="24"/>
          <w:lang w:val="ru-RU"/>
        </w:rPr>
        <w:t xml:space="preserve">, место нахождения: </w:t>
      </w:r>
      <w:r w:rsidR="00A95C87" w:rsidRPr="00792DD0">
        <w:rPr>
          <w:sz w:val="24"/>
          <w:szCs w:val="24"/>
          <w:lang w:val="ru-RU"/>
        </w:rPr>
        <w:t xml:space="preserve">129128, г. Москва, ул. Бажова, д. 17, стр. 1, помещение </w:t>
      </w:r>
      <w:r w:rsidR="00A95C87" w:rsidRPr="00792DD0">
        <w:rPr>
          <w:sz w:val="24"/>
          <w:szCs w:val="24"/>
        </w:rPr>
        <w:t>II</w:t>
      </w:r>
      <w:r w:rsidR="00A95C87" w:rsidRPr="00792DD0">
        <w:rPr>
          <w:sz w:val="24"/>
          <w:szCs w:val="24"/>
          <w:lang w:val="ru-RU"/>
        </w:rPr>
        <w:t>, комната 3,</w:t>
      </w:r>
      <w:r w:rsidR="00D05EED" w:rsidRPr="00792DD0">
        <w:rPr>
          <w:sz w:val="24"/>
          <w:szCs w:val="24"/>
          <w:lang w:val="ru-RU"/>
        </w:rPr>
        <w:t xml:space="preserve"> </w:t>
      </w:r>
      <w:r w:rsidR="008E3C80" w:rsidRPr="00792DD0">
        <w:rPr>
          <w:sz w:val="24"/>
          <w:szCs w:val="24"/>
          <w:lang w:val="ru-RU"/>
        </w:rPr>
        <w:t>в соответствии с п. 25</w:t>
      </w:r>
      <w:r w:rsidR="0061727B" w:rsidRPr="00792DD0">
        <w:rPr>
          <w:sz w:val="24"/>
          <w:szCs w:val="24"/>
          <w:lang w:val="ru-RU"/>
        </w:rPr>
        <w:t>.1</w:t>
      </w:r>
      <w:r w:rsidR="008E3C80" w:rsidRPr="00792DD0">
        <w:rPr>
          <w:sz w:val="24"/>
          <w:szCs w:val="24"/>
          <w:lang w:val="ru-RU"/>
        </w:rPr>
        <w:t xml:space="preserve"> ч. 1 ст. 93 </w:t>
      </w:r>
      <w:r w:rsidR="005B3BBC" w:rsidRPr="00792DD0">
        <w:rPr>
          <w:sz w:val="24"/>
          <w:szCs w:val="24"/>
          <w:lang w:val="ru-RU"/>
        </w:rPr>
        <w:t xml:space="preserve">Федеральный закон 44-ФЗ </w:t>
      </w:r>
      <w:r w:rsidR="008E3C80" w:rsidRPr="00792DD0">
        <w:rPr>
          <w:sz w:val="24"/>
          <w:szCs w:val="24"/>
          <w:lang w:val="ru-RU"/>
        </w:rPr>
        <w:t>в порядке, установленном ст. 83.2 Федера</w:t>
      </w:r>
      <w:r w:rsidR="00691F08" w:rsidRPr="00792DD0">
        <w:rPr>
          <w:sz w:val="24"/>
          <w:szCs w:val="24"/>
          <w:lang w:val="ru-RU"/>
        </w:rPr>
        <w:t>льного закона</w:t>
      </w:r>
      <w:r>
        <w:rPr>
          <w:sz w:val="24"/>
          <w:szCs w:val="24"/>
          <w:lang w:val="ru-RU"/>
        </w:rPr>
        <w:t>.</w:t>
      </w:r>
    </w:p>
    <w:p w:rsidR="008E3C80" w:rsidRPr="00A95C87" w:rsidRDefault="008E3C80" w:rsidP="00691F08">
      <w:pPr>
        <w:pStyle w:val="af4"/>
        <w:widowControl w:val="0"/>
        <w:spacing w:line="276" w:lineRule="auto"/>
        <w:ind w:left="0"/>
        <w:jc w:val="both"/>
        <w:rPr>
          <w:sz w:val="24"/>
          <w:szCs w:val="24"/>
          <w:lang w:val="ru-RU"/>
        </w:rPr>
      </w:pPr>
    </w:p>
    <w:p w:rsidR="008E3C80" w:rsidRPr="00A95C87" w:rsidRDefault="008E3C80" w:rsidP="003E1691">
      <w:pPr>
        <w:pStyle w:val="af4"/>
        <w:widowControl w:val="0"/>
        <w:numPr>
          <w:ilvl w:val="0"/>
          <w:numId w:val="1"/>
        </w:numPr>
        <w:spacing w:line="276" w:lineRule="auto"/>
        <w:ind w:left="0" w:firstLine="0"/>
        <w:jc w:val="both"/>
        <w:rPr>
          <w:color w:val="000000"/>
          <w:sz w:val="24"/>
          <w:szCs w:val="24"/>
          <w:lang w:val="ru-RU"/>
        </w:rPr>
      </w:pPr>
      <w:r w:rsidRPr="00A95C87">
        <w:rPr>
          <w:color w:val="000000"/>
          <w:sz w:val="24"/>
          <w:szCs w:val="24"/>
          <w:lang w:val="ru-RU"/>
        </w:rPr>
        <w:t xml:space="preserve">Заседание Единой комиссии завершено </w:t>
      </w:r>
      <w:r w:rsidR="00A95C87" w:rsidRPr="00A95C87">
        <w:rPr>
          <w:color w:val="000000"/>
          <w:sz w:val="24"/>
          <w:szCs w:val="24"/>
          <w:lang w:val="ru-RU"/>
        </w:rPr>
        <w:t xml:space="preserve">11 ноября </w:t>
      </w:r>
      <w:r w:rsidRPr="00A95C87">
        <w:rPr>
          <w:color w:val="000000"/>
          <w:sz w:val="24"/>
          <w:szCs w:val="24"/>
          <w:lang w:val="ru-RU"/>
        </w:rPr>
        <w:t>2019 г.</w:t>
      </w:r>
    </w:p>
    <w:p w:rsidR="000C2038" w:rsidRPr="00A95C87" w:rsidRDefault="000C2038" w:rsidP="003E1691">
      <w:pPr>
        <w:pStyle w:val="210"/>
        <w:widowControl w:val="0"/>
        <w:tabs>
          <w:tab w:val="left" w:pos="4605"/>
        </w:tabs>
        <w:spacing w:line="276" w:lineRule="auto"/>
        <w:ind w:firstLine="0"/>
        <w:rPr>
          <w:color w:val="000000"/>
          <w:szCs w:val="24"/>
        </w:rPr>
      </w:pPr>
      <w:r w:rsidRPr="00A95C87">
        <w:rPr>
          <w:color w:val="000000"/>
          <w:szCs w:val="24"/>
        </w:rPr>
        <w:t xml:space="preserve">Единая комиссия в составе:  </w:t>
      </w:r>
    </w:p>
    <w:p w:rsidR="0018160E" w:rsidRPr="00A95C87" w:rsidRDefault="0018160E" w:rsidP="003E1691">
      <w:pPr>
        <w:pStyle w:val="210"/>
        <w:widowControl w:val="0"/>
        <w:tabs>
          <w:tab w:val="left" w:pos="4605"/>
        </w:tabs>
        <w:spacing w:line="276" w:lineRule="auto"/>
        <w:ind w:firstLine="0"/>
        <w:rPr>
          <w:color w:val="000000"/>
          <w:szCs w:val="24"/>
        </w:rPr>
      </w:pPr>
    </w:p>
    <w:p w:rsidR="00D05EED" w:rsidRPr="00A95C87" w:rsidRDefault="00524C66" w:rsidP="003E1691">
      <w:pPr>
        <w:widowControl w:val="0"/>
        <w:spacing w:line="276" w:lineRule="auto"/>
        <w:jc w:val="both"/>
        <w:rPr>
          <w:color w:val="000000"/>
          <w:sz w:val="24"/>
          <w:szCs w:val="24"/>
          <w:lang w:val="ru-RU"/>
        </w:rPr>
      </w:pPr>
      <w:r w:rsidRPr="00A95C87">
        <w:rPr>
          <w:color w:val="000000"/>
          <w:sz w:val="24"/>
          <w:szCs w:val="24"/>
          <w:lang w:val="ru-RU"/>
        </w:rPr>
        <w:t xml:space="preserve">                   </w:t>
      </w:r>
      <w:r w:rsidR="0018160E" w:rsidRPr="00A95C87">
        <w:rPr>
          <w:color w:val="000000"/>
          <w:sz w:val="24"/>
          <w:szCs w:val="24"/>
          <w:lang w:val="ru-RU"/>
        </w:rPr>
        <w:t xml:space="preserve">                       </w:t>
      </w:r>
      <w:r w:rsidRPr="00A95C87">
        <w:rPr>
          <w:color w:val="000000"/>
          <w:sz w:val="24"/>
          <w:szCs w:val="24"/>
          <w:lang w:val="ru-RU"/>
        </w:rPr>
        <w:t xml:space="preserve">                  </w:t>
      </w:r>
    </w:p>
    <w:tbl>
      <w:tblPr>
        <w:tblW w:w="0" w:type="auto"/>
        <w:tblLook w:val="04A0"/>
      </w:tblPr>
      <w:tblGrid>
        <w:gridCol w:w="4684"/>
        <w:gridCol w:w="1844"/>
        <w:gridCol w:w="3280"/>
      </w:tblGrid>
      <w:tr w:rsidR="00D05EED" w:rsidRPr="00A95C87" w:rsidTr="005B3BBC">
        <w:trPr>
          <w:trHeight w:val="454"/>
        </w:trPr>
        <w:tc>
          <w:tcPr>
            <w:tcW w:w="4684" w:type="dxa"/>
            <w:hideMark/>
          </w:tcPr>
          <w:p w:rsidR="00D05EED" w:rsidRPr="00A95C87" w:rsidRDefault="00D05EED" w:rsidP="003E1691">
            <w:pPr>
              <w:widowControl w:val="0"/>
              <w:tabs>
                <w:tab w:val="left" w:pos="4605"/>
              </w:tabs>
              <w:jc w:val="both"/>
              <w:rPr>
                <w:color w:val="000000"/>
                <w:sz w:val="24"/>
                <w:szCs w:val="24"/>
                <w:lang w:val="ru-RU"/>
              </w:rPr>
            </w:pPr>
            <w:r w:rsidRPr="00A95C87">
              <w:rPr>
                <w:color w:val="000000"/>
                <w:sz w:val="24"/>
                <w:szCs w:val="24"/>
                <w:lang w:val="ru-RU"/>
              </w:rPr>
              <w:t>Председатель комиссии:</w:t>
            </w:r>
          </w:p>
        </w:tc>
        <w:tc>
          <w:tcPr>
            <w:tcW w:w="1844" w:type="dxa"/>
            <w:tcBorders>
              <w:bottom w:val="single" w:sz="4" w:space="0" w:color="auto"/>
            </w:tcBorders>
          </w:tcPr>
          <w:p w:rsidR="00D05EED" w:rsidRPr="00A95C87" w:rsidRDefault="00D05EED" w:rsidP="003E1691">
            <w:pPr>
              <w:widowControl w:val="0"/>
              <w:tabs>
                <w:tab w:val="left" w:pos="4605"/>
              </w:tabs>
              <w:jc w:val="both"/>
              <w:rPr>
                <w:color w:val="000000"/>
                <w:sz w:val="24"/>
                <w:szCs w:val="24"/>
                <w:lang w:val="ru-RU"/>
              </w:rPr>
            </w:pPr>
          </w:p>
        </w:tc>
        <w:tc>
          <w:tcPr>
            <w:tcW w:w="3280" w:type="dxa"/>
            <w:vAlign w:val="bottom"/>
            <w:hideMark/>
          </w:tcPr>
          <w:p w:rsidR="00D05EED" w:rsidRPr="00A95C87" w:rsidRDefault="00D05EED" w:rsidP="003E1691">
            <w:pPr>
              <w:widowControl w:val="0"/>
              <w:tabs>
                <w:tab w:val="left" w:pos="4605"/>
              </w:tabs>
              <w:rPr>
                <w:sz w:val="24"/>
                <w:szCs w:val="24"/>
                <w:lang w:val="ru-RU"/>
              </w:rPr>
            </w:pPr>
            <w:r w:rsidRPr="00A95C87">
              <w:rPr>
                <w:sz w:val="24"/>
                <w:szCs w:val="24"/>
                <w:lang w:val="ru-RU"/>
              </w:rPr>
              <w:t>Горохов А.А.</w:t>
            </w:r>
          </w:p>
        </w:tc>
      </w:tr>
      <w:tr w:rsidR="00D05EED" w:rsidRPr="00A95C87" w:rsidTr="005B3BBC">
        <w:trPr>
          <w:trHeight w:val="454"/>
        </w:trPr>
        <w:tc>
          <w:tcPr>
            <w:tcW w:w="4684" w:type="dxa"/>
            <w:hideMark/>
          </w:tcPr>
          <w:p w:rsidR="00D05EED" w:rsidRPr="00A95C87" w:rsidRDefault="00D05EED" w:rsidP="003E1691">
            <w:pPr>
              <w:widowControl w:val="0"/>
              <w:tabs>
                <w:tab w:val="left" w:pos="4605"/>
              </w:tabs>
              <w:jc w:val="both"/>
              <w:rPr>
                <w:color w:val="000000"/>
                <w:sz w:val="24"/>
                <w:szCs w:val="24"/>
                <w:lang w:val="ru-RU"/>
              </w:rPr>
            </w:pPr>
            <w:r w:rsidRPr="00A95C87">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D05EED" w:rsidRPr="00A95C87" w:rsidRDefault="00D05EED" w:rsidP="003E1691">
            <w:pPr>
              <w:widowControl w:val="0"/>
              <w:tabs>
                <w:tab w:val="left" w:pos="4605"/>
              </w:tabs>
              <w:jc w:val="both"/>
              <w:rPr>
                <w:color w:val="000000"/>
                <w:sz w:val="24"/>
                <w:szCs w:val="24"/>
                <w:lang w:val="ru-RU"/>
              </w:rPr>
            </w:pPr>
          </w:p>
        </w:tc>
        <w:tc>
          <w:tcPr>
            <w:tcW w:w="3280" w:type="dxa"/>
            <w:vAlign w:val="bottom"/>
            <w:hideMark/>
          </w:tcPr>
          <w:p w:rsidR="00D05EED" w:rsidRPr="00A95C87" w:rsidRDefault="00D05EED" w:rsidP="003E1691">
            <w:pPr>
              <w:widowControl w:val="0"/>
              <w:tabs>
                <w:tab w:val="left" w:pos="4605"/>
              </w:tabs>
              <w:rPr>
                <w:sz w:val="24"/>
                <w:szCs w:val="24"/>
                <w:lang w:val="ru-RU"/>
              </w:rPr>
            </w:pPr>
            <w:r w:rsidRPr="00A95C87">
              <w:rPr>
                <w:sz w:val="24"/>
                <w:szCs w:val="24"/>
                <w:lang w:val="ru-RU"/>
              </w:rPr>
              <w:t>Худякова М.А.</w:t>
            </w:r>
          </w:p>
        </w:tc>
      </w:tr>
      <w:tr w:rsidR="00D05EED" w:rsidRPr="00A95C87" w:rsidTr="005B3BBC">
        <w:trPr>
          <w:trHeight w:val="454"/>
        </w:trPr>
        <w:tc>
          <w:tcPr>
            <w:tcW w:w="4684" w:type="dxa"/>
            <w:hideMark/>
          </w:tcPr>
          <w:p w:rsidR="00D05EED" w:rsidRPr="00A95C87" w:rsidRDefault="00D05EED" w:rsidP="003E1691">
            <w:pPr>
              <w:widowControl w:val="0"/>
              <w:tabs>
                <w:tab w:val="left" w:pos="4605"/>
              </w:tabs>
              <w:jc w:val="both"/>
              <w:rPr>
                <w:color w:val="000000"/>
                <w:sz w:val="24"/>
                <w:szCs w:val="24"/>
                <w:lang w:val="ru-RU"/>
              </w:rPr>
            </w:pPr>
            <w:r w:rsidRPr="00A95C87">
              <w:rPr>
                <w:color w:val="000000"/>
                <w:sz w:val="24"/>
                <w:szCs w:val="24"/>
                <w:lang w:val="ru-RU"/>
              </w:rPr>
              <w:t>Члены комиссии:</w:t>
            </w:r>
          </w:p>
        </w:tc>
        <w:tc>
          <w:tcPr>
            <w:tcW w:w="1844" w:type="dxa"/>
            <w:tcBorders>
              <w:top w:val="single" w:sz="4" w:space="0" w:color="auto"/>
              <w:bottom w:val="single" w:sz="4" w:space="0" w:color="auto"/>
            </w:tcBorders>
          </w:tcPr>
          <w:p w:rsidR="00D05EED" w:rsidRPr="00A95C87" w:rsidRDefault="00D05EED" w:rsidP="003E1691">
            <w:pPr>
              <w:widowControl w:val="0"/>
              <w:tabs>
                <w:tab w:val="left" w:pos="4605"/>
              </w:tabs>
              <w:jc w:val="both"/>
              <w:rPr>
                <w:color w:val="000000"/>
                <w:sz w:val="24"/>
                <w:szCs w:val="24"/>
                <w:lang w:val="ru-RU"/>
              </w:rPr>
            </w:pPr>
          </w:p>
        </w:tc>
        <w:tc>
          <w:tcPr>
            <w:tcW w:w="3280" w:type="dxa"/>
            <w:vAlign w:val="bottom"/>
            <w:hideMark/>
          </w:tcPr>
          <w:p w:rsidR="00D05EED" w:rsidRPr="00A95C87" w:rsidRDefault="00A95C87" w:rsidP="003E1691">
            <w:pPr>
              <w:widowControl w:val="0"/>
              <w:tabs>
                <w:tab w:val="left" w:pos="4605"/>
              </w:tabs>
              <w:rPr>
                <w:sz w:val="24"/>
                <w:szCs w:val="24"/>
                <w:lang w:val="ru-RU"/>
              </w:rPr>
            </w:pPr>
            <w:r w:rsidRPr="00A95C87">
              <w:rPr>
                <w:sz w:val="24"/>
                <w:szCs w:val="24"/>
                <w:lang w:val="ru-RU"/>
              </w:rPr>
              <w:t xml:space="preserve"> Евдокимова Г.М.</w:t>
            </w:r>
          </w:p>
        </w:tc>
      </w:tr>
      <w:tr w:rsidR="00D05EED" w:rsidRPr="00A95C87" w:rsidTr="005B3BBC">
        <w:trPr>
          <w:trHeight w:val="454"/>
        </w:trPr>
        <w:tc>
          <w:tcPr>
            <w:tcW w:w="4684" w:type="dxa"/>
          </w:tcPr>
          <w:p w:rsidR="00D05EED" w:rsidRPr="00A95C87" w:rsidRDefault="00D05EED" w:rsidP="003E1691">
            <w:pPr>
              <w:widowControl w:val="0"/>
              <w:tabs>
                <w:tab w:val="left" w:pos="4605"/>
              </w:tabs>
              <w:jc w:val="both"/>
              <w:rPr>
                <w:color w:val="000000"/>
                <w:sz w:val="24"/>
                <w:szCs w:val="24"/>
                <w:lang w:val="ru-RU"/>
              </w:rPr>
            </w:pPr>
          </w:p>
        </w:tc>
        <w:tc>
          <w:tcPr>
            <w:tcW w:w="1844" w:type="dxa"/>
            <w:tcBorders>
              <w:top w:val="single" w:sz="4" w:space="0" w:color="auto"/>
              <w:bottom w:val="single" w:sz="4" w:space="0" w:color="auto"/>
            </w:tcBorders>
          </w:tcPr>
          <w:p w:rsidR="00D05EED" w:rsidRPr="00A95C87" w:rsidRDefault="00D05EED" w:rsidP="003E1691">
            <w:pPr>
              <w:widowControl w:val="0"/>
              <w:tabs>
                <w:tab w:val="left" w:pos="4605"/>
              </w:tabs>
              <w:jc w:val="both"/>
              <w:rPr>
                <w:color w:val="000000"/>
                <w:sz w:val="24"/>
                <w:szCs w:val="24"/>
                <w:lang w:val="ru-RU"/>
              </w:rPr>
            </w:pPr>
          </w:p>
        </w:tc>
        <w:tc>
          <w:tcPr>
            <w:tcW w:w="3280" w:type="dxa"/>
            <w:vAlign w:val="bottom"/>
            <w:hideMark/>
          </w:tcPr>
          <w:p w:rsidR="00D05EED" w:rsidRPr="00A95C87" w:rsidRDefault="00A95C87" w:rsidP="003E1691">
            <w:pPr>
              <w:widowControl w:val="0"/>
              <w:tabs>
                <w:tab w:val="left" w:pos="4605"/>
              </w:tabs>
              <w:rPr>
                <w:sz w:val="24"/>
                <w:szCs w:val="24"/>
                <w:lang w:val="ru-RU"/>
              </w:rPr>
            </w:pPr>
            <w:proofErr w:type="spellStart"/>
            <w:r w:rsidRPr="00A95C87">
              <w:rPr>
                <w:sz w:val="24"/>
                <w:szCs w:val="24"/>
                <w:lang w:val="ru-RU"/>
              </w:rPr>
              <w:t>Яшенев</w:t>
            </w:r>
            <w:proofErr w:type="spellEnd"/>
            <w:r w:rsidRPr="00A95C87">
              <w:rPr>
                <w:sz w:val="24"/>
                <w:szCs w:val="24"/>
                <w:lang w:val="ru-RU"/>
              </w:rPr>
              <w:t xml:space="preserve">  С.П.</w:t>
            </w:r>
          </w:p>
        </w:tc>
      </w:tr>
      <w:tr w:rsidR="00D05EED" w:rsidRPr="00A95C87" w:rsidTr="005B3BBC">
        <w:trPr>
          <w:trHeight w:val="454"/>
        </w:trPr>
        <w:tc>
          <w:tcPr>
            <w:tcW w:w="4684" w:type="dxa"/>
          </w:tcPr>
          <w:p w:rsidR="00D05EED" w:rsidRPr="00A95C87" w:rsidRDefault="00D05EED" w:rsidP="003E1691">
            <w:pPr>
              <w:widowControl w:val="0"/>
              <w:tabs>
                <w:tab w:val="left" w:pos="4605"/>
              </w:tabs>
              <w:jc w:val="both"/>
              <w:rPr>
                <w:color w:val="000000"/>
                <w:sz w:val="24"/>
                <w:szCs w:val="24"/>
                <w:lang w:val="ru-RU"/>
              </w:rPr>
            </w:pPr>
            <w:r w:rsidRPr="00A95C87">
              <w:rPr>
                <w:color w:val="000000"/>
                <w:sz w:val="24"/>
                <w:szCs w:val="24"/>
                <w:lang w:val="ru-RU"/>
              </w:rPr>
              <w:t>Секретарь комиссии</w:t>
            </w:r>
          </w:p>
        </w:tc>
        <w:tc>
          <w:tcPr>
            <w:tcW w:w="1844" w:type="dxa"/>
            <w:tcBorders>
              <w:top w:val="single" w:sz="4" w:space="0" w:color="auto"/>
              <w:bottom w:val="single" w:sz="4" w:space="0" w:color="auto"/>
            </w:tcBorders>
          </w:tcPr>
          <w:p w:rsidR="00D05EED" w:rsidRPr="00A95C87" w:rsidRDefault="00D05EED" w:rsidP="003E1691">
            <w:pPr>
              <w:widowControl w:val="0"/>
              <w:tabs>
                <w:tab w:val="left" w:pos="4605"/>
              </w:tabs>
              <w:jc w:val="both"/>
              <w:rPr>
                <w:color w:val="000000"/>
                <w:sz w:val="24"/>
                <w:szCs w:val="24"/>
                <w:lang w:val="ru-RU"/>
              </w:rPr>
            </w:pPr>
          </w:p>
        </w:tc>
        <w:tc>
          <w:tcPr>
            <w:tcW w:w="3280" w:type="dxa"/>
            <w:vAlign w:val="bottom"/>
          </w:tcPr>
          <w:p w:rsidR="00D05EED" w:rsidRPr="00A95C87" w:rsidRDefault="005B3BBC" w:rsidP="003E1691">
            <w:pPr>
              <w:widowControl w:val="0"/>
              <w:tabs>
                <w:tab w:val="left" w:pos="4605"/>
              </w:tabs>
              <w:rPr>
                <w:sz w:val="24"/>
                <w:szCs w:val="24"/>
                <w:lang w:val="ru-RU"/>
              </w:rPr>
            </w:pPr>
            <w:r w:rsidRPr="00A95C87">
              <w:rPr>
                <w:sz w:val="24"/>
                <w:szCs w:val="24"/>
                <w:lang w:val="ru-RU"/>
              </w:rPr>
              <w:t>Кичка Е.Н.</w:t>
            </w:r>
          </w:p>
        </w:tc>
      </w:tr>
      <w:tr w:rsidR="005B3BBC" w:rsidRPr="00A95C87" w:rsidTr="005B3BBC">
        <w:trPr>
          <w:trHeight w:val="454"/>
        </w:trPr>
        <w:tc>
          <w:tcPr>
            <w:tcW w:w="4684" w:type="dxa"/>
          </w:tcPr>
          <w:p w:rsidR="005B3BBC" w:rsidRPr="00A95C87" w:rsidRDefault="005B3BBC" w:rsidP="003E1691">
            <w:pPr>
              <w:widowControl w:val="0"/>
              <w:tabs>
                <w:tab w:val="left" w:pos="4605"/>
              </w:tabs>
              <w:jc w:val="both"/>
              <w:rPr>
                <w:color w:val="000000"/>
                <w:sz w:val="24"/>
                <w:szCs w:val="24"/>
                <w:lang w:val="ru-RU"/>
              </w:rPr>
            </w:pPr>
          </w:p>
        </w:tc>
        <w:tc>
          <w:tcPr>
            <w:tcW w:w="1844" w:type="dxa"/>
            <w:tcBorders>
              <w:top w:val="single" w:sz="4" w:space="0" w:color="auto"/>
            </w:tcBorders>
          </w:tcPr>
          <w:p w:rsidR="005B3BBC" w:rsidRPr="00A95C87" w:rsidRDefault="005B3BBC" w:rsidP="003E1691">
            <w:pPr>
              <w:widowControl w:val="0"/>
              <w:tabs>
                <w:tab w:val="left" w:pos="4605"/>
              </w:tabs>
              <w:jc w:val="both"/>
              <w:rPr>
                <w:color w:val="000000"/>
                <w:sz w:val="24"/>
                <w:szCs w:val="24"/>
                <w:lang w:val="ru-RU"/>
              </w:rPr>
            </w:pPr>
          </w:p>
        </w:tc>
        <w:tc>
          <w:tcPr>
            <w:tcW w:w="3280" w:type="dxa"/>
            <w:vAlign w:val="bottom"/>
          </w:tcPr>
          <w:p w:rsidR="005B3BBC" w:rsidRPr="00A95C87" w:rsidRDefault="005B3BBC" w:rsidP="003E1691">
            <w:pPr>
              <w:widowControl w:val="0"/>
              <w:tabs>
                <w:tab w:val="left" w:pos="4605"/>
              </w:tabs>
              <w:rPr>
                <w:sz w:val="24"/>
                <w:szCs w:val="24"/>
                <w:lang w:val="ru-RU"/>
              </w:rPr>
            </w:pPr>
          </w:p>
        </w:tc>
      </w:tr>
    </w:tbl>
    <w:p w:rsidR="00524C66" w:rsidRPr="00A95C87" w:rsidRDefault="00524C66" w:rsidP="003E1691">
      <w:pPr>
        <w:widowControl w:val="0"/>
        <w:spacing w:line="276" w:lineRule="auto"/>
        <w:jc w:val="both"/>
        <w:rPr>
          <w:color w:val="000000"/>
          <w:sz w:val="24"/>
          <w:szCs w:val="24"/>
          <w:lang w:val="ru-RU"/>
        </w:rPr>
      </w:pPr>
    </w:p>
    <w:p w:rsidR="006C7864" w:rsidRPr="00A95C87" w:rsidRDefault="006C7864" w:rsidP="003E1691">
      <w:pPr>
        <w:widowControl w:val="0"/>
        <w:spacing w:line="276" w:lineRule="auto"/>
        <w:jc w:val="both"/>
        <w:rPr>
          <w:color w:val="000000"/>
          <w:sz w:val="24"/>
          <w:szCs w:val="24"/>
          <w:lang w:val="ru-RU"/>
        </w:rPr>
      </w:pPr>
    </w:p>
    <w:sectPr w:rsidR="006C7864" w:rsidRPr="00A95C87" w:rsidSect="005B3BBC">
      <w:footerReference w:type="even" r:id="rId11"/>
      <w:footerReference w:type="default" r:id="rId12"/>
      <w:pgSz w:w="11906" w:h="16838"/>
      <w:pgMar w:top="1418" w:right="849" w:bottom="567"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1F08" w:rsidRDefault="00691F08">
      <w:r>
        <w:separator/>
      </w:r>
    </w:p>
  </w:endnote>
  <w:endnote w:type="continuationSeparator" w:id="0">
    <w:p w:rsidR="00691F08" w:rsidRDefault="00691F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F08" w:rsidRDefault="008C1694" w:rsidP="00934EEA">
    <w:pPr>
      <w:pStyle w:val="af0"/>
      <w:framePr w:wrap="around" w:vAnchor="text" w:hAnchor="margin" w:xAlign="right" w:y="1"/>
      <w:rPr>
        <w:rStyle w:val="af1"/>
      </w:rPr>
    </w:pPr>
    <w:r>
      <w:rPr>
        <w:rStyle w:val="af1"/>
      </w:rPr>
      <w:fldChar w:fldCharType="begin"/>
    </w:r>
    <w:r w:rsidR="00691F08">
      <w:rPr>
        <w:rStyle w:val="af1"/>
      </w:rPr>
      <w:instrText xml:space="preserve">PAGE  </w:instrText>
    </w:r>
    <w:r>
      <w:rPr>
        <w:rStyle w:val="af1"/>
      </w:rPr>
      <w:fldChar w:fldCharType="end"/>
    </w:r>
  </w:p>
  <w:p w:rsidR="00691F08" w:rsidRDefault="00691F08"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F08" w:rsidRDefault="00691F08" w:rsidP="00934EEA">
    <w:pPr>
      <w:pStyle w:val="af0"/>
      <w:framePr w:wrap="around" w:vAnchor="text" w:hAnchor="margin" w:xAlign="right" w:y="1"/>
      <w:rPr>
        <w:rStyle w:val="af1"/>
      </w:rPr>
    </w:pPr>
  </w:p>
  <w:p w:rsidR="00691F08" w:rsidRPr="00877DE4" w:rsidRDefault="008C1694" w:rsidP="00877DE4">
    <w:pPr>
      <w:pStyle w:val="af0"/>
      <w:ind w:right="360"/>
      <w:jc w:val="center"/>
      <w:rPr>
        <w:lang w:val="ru-RU"/>
      </w:rPr>
    </w:pPr>
    <w:r>
      <w:rPr>
        <w:rStyle w:val="af1"/>
      </w:rPr>
      <w:fldChar w:fldCharType="begin"/>
    </w:r>
    <w:r w:rsidR="00691F08">
      <w:rPr>
        <w:rStyle w:val="af1"/>
      </w:rPr>
      <w:instrText xml:space="preserve"> PAGE </w:instrText>
    </w:r>
    <w:r>
      <w:rPr>
        <w:rStyle w:val="af1"/>
      </w:rPr>
      <w:fldChar w:fldCharType="separate"/>
    </w:r>
    <w:r w:rsidR="00AF0D69">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1F08" w:rsidRDefault="00691F08">
      <w:r>
        <w:separator/>
      </w:r>
    </w:p>
  </w:footnote>
  <w:footnote w:type="continuationSeparator" w:id="0">
    <w:p w:rsidR="00691F08" w:rsidRDefault="00691F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B5E"/>
    <w:rsid w:val="00124EF7"/>
    <w:rsid w:val="00124F0C"/>
    <w:rsid w:val="001250F1"/>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28"/>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2DD0"/>
    <w:rsid w:val="007938E8"/>
    <w:rsid w:val="007938F3"/>
    <w:rsid w:val="00793ECB"/>
    <w:rsid w:val="00795362"/>
    <w:rsid w:val="00796103"/>
    <w:rsid w:val="0079634C"/>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07884"/>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A51"/>
    <w:rsid w:val="00D05EED"/>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5C7C"/>
    <w:rsid w:val="00F35DE4"/>
    <w:rsid w:val="00F37A6C"/>
    <w:rsid w:val="00F40451"/>
    <w:rsid w:val="00F4085D"/>
    <w:rsid w:val="00F40D30"/>
    <w:rsid w:val="00F42C61"/>
    <w:rsid w:val="00F43780"/>
    <w:rsid w:val="00F44A05"/>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epz/order/notice/ea44/view/common-info.html?regNumber=034810009901900008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ontrol" Target="activeX/activeX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26981-98F9-4A74-8398-2EA379CDE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514</Words>
  <Characters>4203</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4708</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2019-11-11T09:48:00Z</cp:lastPrinted>
  <dcterms:created xsi:type="dcterms:W3CDTF">2019-11-11T09:34:00Z</dcterms:created>
  <dcterms:modified xsi:type="dcterms:W3CDTF">2019-11-11T09:54:00Z</dcterms:modified>
</cp:coreProperties>
</file>