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6B9" w:rsidRPr="00594263" w:rsidRDefault="00594263">
      <w:pPr>
        <w:ind w:firstLine="567"/>
        <w:jc w:val="center"/>
        <w:rPr>
          <w:sz w:val="22"/>
          <w:szCs w:val="22"/>
        </w:rPr>
      </w:pPr>
      <w:r w:rsidRPr="00594263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276B9" w:rsidRPr="00594263" w:rsidRDefault="00594263">
      <w:pPr>
        <w:ind w:firstLine="567"/>
        <w:jc w:val="center"/>
        <w:rPr>
          <w:sz w:val="22"/>
          <w:szCs w:val="22"/>
        </w:rPr>
      </w:pPr>
      <w:r w:rsidRPr="00594263">
        <w:rPr>
          <w:rFonts w:eastAsia="Times New Roman"/>
          <w:b/>
          <w:bCs/>
          <w:sz w:val="22"/>
          <w:szCs w:val="22"/>
        </w:rPr>
        <w:t>"Поставка мебели на объект "</w:t>
      </w:r>
      <w:r w:rsidRPr="00594263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594263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594263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594263">
        <w:rPr>
          <w:rFonts w:eastAsia="Times New Roman"/>
          <w:b/>
          <w:bCs/>
          <w:sz w:val="22"/>
          <w:szCs w:val="22"/>
        </w:rPr>
        <w:t>"-</w:t>
      </w:r>
      <w:proofErr w:type="gramEnd"/>
      <w:r w:rsidRPr="00594263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594263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594263">
        <w:rPr>
          <w:rFonts w:eastAsia="Times New Roman"/>
          <w:b/>
          <w:bCs/>
          <w:sz w:val="22"/>
          <w:szCs w:val="22"/>
        </w:rPr>
        <w:t xml:space="preserve"> </w:t>
      </w:r>
      <w:r w:rsidRPr="00594263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с.</w:t>
      </w:r>
      <w:r>
        <w:rPr>
          <w:rFonts w:eastAsia="Times New Roman"/>
          <w:b/>
          <w:bCs/>
          <w:sz w:val="22"/>
          <w:szCs w:val="22"/>
        </w:rPr>
        <w:t> </w:t>
      </w:r>
      <w:r w:rsidRPr="00594263">
        <w:rPr>
          <w:rFonts w:eastAsia="Times New Roman"/>
          <w:b/>
          <w:bCs/>
          <w:sz w:val="22"/>
          <w:szCs w:val="22"/>
        </w:rPr>
        <w:t>Синеглазово, ул.</w:t>
      </w:r>
      <w:r>
        <w:rPr>
          <w:rFonts w:eastAsia="Times New Roman"/>
          <w:b/>
          <w:bCs/>
          <w:sz w:val="22"/>
          <w:szCs w:val="22"/>
        </w:rPr>
        <w:t> </w:t>
      </w:r>
      <w:r w:rsidRPr="00594263">
        <w:rPr>
          <w:rFonts w:eastAsia="Times New Roman"/>
          <w:b/>
          <w:bCs/>
          <w:sz w:val="22"/>
          <w:szCs w:val="22"/>
        </w:rPr>
        <w:t>Шоссейная, д.64</w:t>
      </w:r>
      <w:proofErr w:type="gramStart"/>
      <w:r w:rsidRPr="00594263">
        <w:rPr>
          <w:rFonts w:eastAsia="Times New Roman"/>
          <w:b/>
          <w:bCs/>
          <w:sz w:val="22"/>
          <w:szCs w:val="22"/>
        </w:rPr>
        <w:t xml:space="preserve"> А</w:t>
      </w:r>
      <w:proofErr w:type="gramEnd"/>
      <w:r w:rsidRPr="00594263">
        <w:rPr>
          <w:rFonts w:eastAsia="Times New Roman"/>
          <w:b/>
          <w:bCs/>
          <w:sz w:val="22"/>
          <w:szCs w:val="22"/>
        </w:rPr>
        <w:t>"</w:t>
      </w:r>
    </w:p>
    <w:p w:rsidR="004276B9" w:rsidRPr="00594263" w:rsidRDefault="0059426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94263">
        <w:rPr>
          <w:rFonts w:eastAsia="Times New Roman"/>
          <w:b/>
          <w:bCs/>
          <w:sz w:val="22"/>
          <w:szCs w:val="22"/>
        </w:rPr>
        <w:t xml:space="preserve">(№ </w:t>
      </w:r>
      <w:r w:rsidRPr="00594263">
        <w:rPr>
          <w:rFonts w:eastAsia="Times New Roman"/>
          <w:b/>
          <w:bCs/>
          <w:sz w:val="22"/>
          <w:szCs w:val="22"/>
        </w:rPr>
        <w:t>извещения</w:t>
      </w:r>
      <w:r w:rsidRPr="00594263">
        <w:rPr>
          <w:rFonts w:eastAsia="Times New Roman"/>
          <w:b/>
          <w:bCs/>
          <w:sz w:val="22"/>
          <w:szCs w:val="22"/>
        </w:rPr>
        <w:t xml:space="preserve"> 0369200038319000094) </w:t>
      </w:r>
    </w:p>
    <w:p w:rsidR="004276B9" w:rsidRPr="00594263" w:rsidRDefault="004276B9">
      <w:pPr>
        <w:ind w:firstLine="567"/>
        <w:jc w:val="center"/>
        <w:rPr>
          <w:sz w:val="22"/>
          <w:szCs w:val="22"/>
        </w:rPr>
      </w:pPr>
    </w:p>
    <w:p w:rsidR="004276B9" w:rsidRPr="00594263" w:rsidRDefault="00594263">
      <w:pPr>
        <w:ind w:firstLine="567"/>
        <w:jc w:val="right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19.11.19 09:45:46 (</w:t>
      </w:r>
      <w:r w:rsidRPr="00594263">
        <w:rPr>
          <w:rFonts w:eastAsia="Times New Roman"/>
          <w:sz w:val="22"/>
          <w:szCs w:val="22"/>
          <w:lang w:val="en-US"/>
        </w:rPr>
        <w:t>MSK</w:t>
      </w:r>
      <w:r w:rsidRPr="00594263">
        <w:rPr>
          <w:rFonts w:eastAsia="Times New Roman"/>
          <w:sz w:val="22"/>
          <w:szCs w:val="22"/>
        </w:rPr>
        <w:t>+02:00)</w:t>
      </w:r>
    </w:p>
    <w:p w:rsidR="004276B9" w:rsidRPr="00594263" w:rsidRDefault="004276B9">
      <w:pPr>
        <w:ind w:firstLine="567"/>
        <w:rPr>
          <w:rFonts w:eastAsia="Times New Roman"/>
          <w:sz w:val="22"/>
          <w:szCs w:val="22"/>
        </w:rPr>
      </w:pPr>
    </w:p>
    <w:p w:rsidR="004276B9" w:rsidRPr="00594263" w:rsidRDefault="00594263">
      <w:pPr>
        <w:overflowPunct w:val="0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594263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594263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594263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594263">
        <w:rPr>
          <w:rFonts w:eastAsia="Times New Roman"/>
          <w:sz w:val="22"/>
          <w:szCs w:val="22"/>
        </w:rPr>
        <w:t>аукциона</w:t>
      </w:r>
      <w:r w:rsidRPr="00594263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Заказчик</w:t>
      </w:r>
      <w:r w:rsidRPr="00594263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 w:rsidP="00594263">
      <w:pPr>
        <w:jc w:val="both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594263">
        <w:rPr>
          <w:rFonts w:eastAsia="Times New Roman"/>
          <w:sz w:val="22"/>
          <w:szCs w:val="22"/>
        </w:rPr>
        <w:t>закупки</w:t>
      </w:r>
      <w:r w:rsidRPr="00594263">
        <w:rPr>
          <w:rFonts w:eastAsia="Times New Roman"/>
          <w:sz w:val="22"/>
          <w:szCs w:val="22"/>
        </w:rPr>
        <w:t>: Поста</w:t>
      </w:r>
      <w:r w:rsidRPr="00594263">
        <w:rPr>
          <w:rFonts w:eastAsia="Times New Roman"/>
          <w:sz w:val="22"/>
          <w:szCs w:val="22"/>
        </w:rPr>
        <w:t xml:space="preserve">вка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594263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594263">
        <w:rPr>
          <w:rFonts w:eastAsia="Times New Roman"/>
          <w:sz w:val="22"/>
          <w:szCs w:val="22"/>
        </w:rPr>
        <w:t xml:space="preserve"> работы</w:t>
      </w:r>
      <w:proofErr w:type="gramStart"/>
      <w:r w:rsidRPr="00594263">
        <w:rPr>
          <w:rFonts w:eastAsia="Times New Roman"/>
          <w:sz w:val="22"/>
          <w:szCs w:val="22"/>
        </w:rPr>
        <w:t>"-</w:t>
      </w:r>
      <w:proofErr w:type="gramEnd"/>
      <w:r w:rsidRPr="00594263">
        <w:rPr>
          <w:rFonts w:eastAsia="Times New Roman"/>
          <w:sz w:val="22"/>
          <w:szCs w:val="22"/>
        </w:rPr>
        <w:t>"Челябинск</w:t>
      </w:r>
      <w:r w:rsidRPr="00594263">
        <w:rPr>
          <w:rFonts w:eastAsia="Times New Roman"/>
          <w:sz w:val="22"/>
          <w:szCs w:val="22"/>
        </w:rPr>
        <w:t xml:space="preserve">ая область. </w:t>
      </w:r>
      <w:proofErr w:type="spellStart"/>
      <w:r w:rsidRPr="00594263">
        <w:rPr>
          <w:rFonts w:eastAsia="Times New Roman"/>
          <w:sz w:val="22"/>
          <w:szCs w:val="22"/>
        </w:rPr>
        <w:t>Копейский</w:t>
      </w:r>
      <w:proofErr w:type="spellEnd"/>
      <w:r w:rsidRPr="00594263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594263">
        <w:rPr>
          <w:rFonts w:eastAsia="Times New Roman"/>
          <w:sz w:val="22"/>
          <w:szCs w:val="22"/>
        </w:rPr>
        <w:t>.С</w:t>
      </w:r>
      <w:proofErr w:type="gramEnd"/>
      <w:r w:rsidRPr="00594263">
        <w:rPr>
          <w:rFonts w:eastAsia="Times New Roman"/>
          <w:sz w:val="22"/>
          <w:szCs w:val="22"/>
        </w:rPr>
        <w:t>инеглазово, ул.Шоссейная, д.64 А"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rFonts w:eastAsia="Times New Roman"/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Идентификационный код закупки: 192745138380074510100101190010000414</w:t>
      </w:r>
    </w:p>
    <w:p w:rsidR="004276B9" w:rsidRPr="00594263" w:rsidRDefault="004276B9">
      <w:pPr>
        <w:rPr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Начальная (максимальная) ц</w:t>
      </w:r>
      <w:r w:rsidRPr="00594263">
        <w:rPr>
          <w:rFonts w:eastAsia="Times New Roman"/>
          <w:sz w:val="22"/>
          <w:szCs w:val="22"/>
        </w:rPr>
        <w:t>ена контракта/Максимальное значение цены контракта, руб.: 231 149,43 руб.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Снижение НМЦК, %: 0.00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rFonts w:eastAsia="Times New Roman"/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276B9" w:rsidRPr="00594263" w:rsidTr="00594263">
        <w:tc>
          <w:tcPr>
            <w:tcW w:w="4960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276B9" w:rsidRPr="00594263" w:rsidTr="00594263">
        <w:tc>
          <w:tcPr>
            <w:tcW w:w="4960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276B9" w:rsidRPr="00594263" w:rsidTr="00594263">
        <w:tc>
          <w:tcPr>
            <w:tcW w:w="4960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jc w:val="both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 w:rsidRPr="00594263">
        <w:rPr>
          <w:rFonts w:eastAsia="Times New Roman"/>
          <w:sz w:val="22"/>
          <w:szCs w:val="22"/>
        </w:rPr>
        <w:t>акона №44-ФЗ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276B9" w:rsidRPr="0059426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594263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594263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276B9" w:rsidRPr="0059426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276B9" w:rsidRPr="0059426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EA-33899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276B9" w:rsidRPr="00594263" w:rsidRDefault="004276B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276B9" w:rsidRPr="00594263">
        <w:tc>
          <w:tcPr>
            <w:tcW w:w="9921" w:type="dxa"/>
            <w:gridSpan w:val="4"/>
            <w:shd w:val="clear" w:color="auto" w:fill="auto"/>
          </w:tcPr>
          <w:p w:rsidR="004276B9" w:rsidRPr="00594263" w:rsidRDefault="00594263">
            <w:pPr>
              <w:ind w:left="-45"/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4276B9" w:rsidRPr="005942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ind w:right="-157"/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ind w:right="-157"/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ind w:right="-157"/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ind w:right="-157"/>
              <w:rPr>
                <w:sz w:val="22"/>
                <w:szCs w:val="22"/>
              </w:rPr>
            </w:pPr>
            <w:r w:rsidRPr="0059426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276B9" w:rsidRPr="005942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EA-33899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276B9" w:rsidRPr="005942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lastRenderedPageBreak/>
              <w:t>EA-33899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276B9" w:rsidRPr="005942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EA-33899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r w:rsidRPr="00594263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276B9" w:rsidRPr="00594263" w:rsidRDefault="00594263">
            <w:pPr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276B9" w:rsidRPr="00594263" w:rsidRDefault="004276B9">
      <w:pPr>
        <w:jc w:val="both"/>
        <w:rPr>
          <w:sz w:val="22"/>
          <w:szCs w:val="22"/>
          <w:lang w:val="en-US"/>
        </w:rPr>
      </w:pPr>
    </w:p>
    <w:p w:rsidR="004276B9" w:rsidRPr="00594263" w:rsidRDefault="00594263">
      <w:pPr>
        <w:jc w:val="both"/>
        <w:rPr>
          <w:sz w:val="22"/>
          <w:szCs w:val="22"/>
        </w:rPr>
      </w:pPr>
      <w:bookmarkStart w:id="0" w:name="__DdeLink__136_4014115248"/>
      <w:bookmarkEnd w:id="0"/>
      <w:r w:rsidRPr="00594263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594263">
        <w:rPr>
          <w:rFonts w:eastAsia="Times New Roman"/>
          <w:sz w:val="22"/>
          <w:szCs w:val="22"/>
        </w:rPr>
        <w:t>ч</w:t>
      </w:r>
      <w:proofErr w:type="gramEnd"/>
      <w:r w:rsidRPr="00594263">
        <w:rPr>
          <w:rFonts w:eastAsia="Times New Roman"/>
          <w:sz w:val="22"/>
          <w:szCs w:val="22"/>
        </w:rPr>
        <w:t xml:space="preserve">. 1 ст. 71 Федерального </w:t>
      </w:r>
      <w:r w:rsidRPr="00594263">
        <w:rPr>
          <w:rFonts w:eastAsia="Times New Roman"/>
          <w:sz w:val="22"/>
          <w:szCs w:val="22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КОНОНОВА ИНЕССА ИГОРЕВНА.</w:t>
      </w:r>
    </w:p>
    <w:p w:rsidR="004276B9" w:rsidRPr="00594263" w:rsidRDefault="004276B9">
      <w:pPr>
        <w:jc w:val="both"/>
        <w:rPr>
          <w:sz w:val="22"/>
          <w:szCs w:val="22"/>
        </w:rPr>
      </w:pPr>
    </w:p>
    <w:p w:rsidR="004276B9" w:rsidRPr="00594263" w:rsidRDefault="00594263">
      <w:pPr>
        <w:jc w:val="both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Электронный аукцион признан не состоявш</w:t>
      </w:r>
      <w:r w:rsidRPr="00594263">
        <w:rPr>
          <w:rFonts w:eastAsia="Times New Roman"/>
          <w:sz w:val="22"/>
          <w:szCs w:val="22"/>
        </w:rPr>
        <w:t>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276B9" w:rsidRPr="00594263" w:rsidRDefault="004276B9">
      <w:pPr>
        <w:jc w:val="both"/>
        <w:rPr>
          <w:rFonts w:eastAsia="Times New Roman"/>
          <w:sz w:val="22"/>
          <w:szCs w:val="22"/>
        </w:rPr>
      </w:pPr>
    </w:p>
    <w:p w:rsidR="004276B9" w:rsidRPr="00594263" w:rsidRDefault="00594263">
      <w:pPr>
        <w:jc w:val="both"/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 xml:space="preserve">Настоящий </w:t>
      </w:r>
      <w:r w:rsidRPr="00594263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 w:rsidRPr="00594263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76B9" w:rsidRPr="00594263" w:rsidRDefault="004276B9">
      <w:pPr>
        <w:jc w:val="both"/>
        <w:rPr>
          <w:rFonts w:eastAsia="Times New Roman"/>
          <w:sz w:val="22"/>
          <w:szCs w:val="22"/>
        </w:rPr>
      </w:pPr>
    </w:p>
    <w:p w:rsidR="004276B9" w:rsidRPr="00594263" w:rsidRDefault="00594263">
      <w:pPr>
        <w:rPr>
          <w:sz w:val="22"/>
          <w:szCs w:val="22"/>
        </w:rPr>
      </w:pPr>
      <w:r w:rsidRPr="00594263">
        <w:rPr>
          <w:rFonts w:eastAsia="Times New Roman"/>
          <w:sz w:val="22"/>
          <w:szCs w:val="22"/>
        </w:rPr>
        <w:t>Подписи</w:t>
      </w:r>
    </w:p>
    <w:p w:rsidR="004276B9" w:rsidRPr="00594263" w:rsidRDefault="004276B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276B9" w:rsidRPr="00594263">
        <w:tc>
          <w:tcPr>
            <w:tcW w:w="3307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594263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59426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76B9" w:rsidRPr="00594263" w:rsidRDefault="004276B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276B9" w:rsidRPr="00594263">
        <w:tc>
          <w:tcPr>
            <w:tcW w:w="3307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59426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76B9" w:rsidRDefault="004276B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594263" w:rsidRPr="00594263" w:rsidRDefault="0059426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276B9" w:rsidRPr="00594263">
        <w:tc>
          <w:tcPr>
            <w:tcW w:w="3307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59426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76B9" w:rsidRDefault="004276B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594263" w:rsidRPr="00594263" w:rsidRDefault="0059426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76B9" w:rsidRPr="00594263" w:rsidRDefault="00594263">
            <w:pPr>
              <w:pStyle w:val="af1"/>
              <w:rPr>
                <w:sz w:val="22"/>
                <w:szCs w:val="22"/>
              </w:rPr>
            </w:pPr>
            <w:proofErr w:type="spellStart"/>
            <w:r w:rsidRPr="00594263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59426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4263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594263" w:rsidRDefault="00594263">
      <w:pPr>
        <w:rPr>
          <w:sz w:val="22"/>
          <w:szCs w:val="22"/>
        </w:rPr>
      </w:pPr>
    </w:p>
    <w:sectPr w:rsidR="00000000" w:rsidRPr="00594263" w:rsidSect="004276B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76B9"/>
    <w:rsid w:val="004276B9"/>
    <w:rsid w:val="0059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276B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276B9"/>
    <w:pPr>
      <w:spacing w:after="140" w:line="288" w:lineRule="auto"/>
    </w:pPr>
  </w:style>
  <w:style w:type="paragraph" w:styleId="a9">
    <w:name w:val="List"/>
    <w:basedOn w:val="a8"/>
    <w:rsid w:val="004276B9"/>
    <w:rPr>
      <w:rFonts w:cs="Noto Sans Devanagari"/>
    </w:rPr>
  </w:style>
  <w:style w:type="paragraph" w:customStyle="1" w:styleId="Caption">
    <w:name w:val="Caption"/>
    <w:basedOn w:val="a"/>
    <w:qFormat/>
    <w:rsid w:val="004276B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276B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276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276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276B9"/>
    <w:pPr>
      <w:spacing w:beforeAutospacing="1" w:afterAutospacing="1"/>
    </w:pPr>
  </w:style>
  <w:style w:type="paragraph" w:customStyle="1" w:styleId="th">
    <w:name w:val="th"/>
    <w:basedOn w:val="a"/>
    <w:qFormat/>
    <w:rsid w:val="004276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276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276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276B9"/>
    <w:pPr>
      <w:spacing w:beforeAutospacing="1" w:after="200"/>
    </w:pPr>
  </w:style>
  <w:style w:type="paragraph" w:customStyle="1" w:styleId="usual2">
    <w:name w:val="usual2"/>
    <w:basedOn w:val="a"/>
    <w:qFormat/>
    <w:rsid w:val="004276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276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276B9"/>
    <w:pPr>
      <w:spacing w:beforeAutospacing="1" w:afterAutospacing="1"/>
    </w:pPr>
  </w:style>
  <w:style w:type="paragraph" w:customStyle="1" w:styleId="requests">
    <w:name w:val="requests"/>
    <w:basedOn w:val="a"/>
    <w:qFormat/>
    <w:rsid w:val="004276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276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276B9"/>
  </w:style>
  <w:style w:type="paragraph" w:customStyle="1" w:styleId="af2">
    <w:name w:val="Заголовок таблицы"/>
    <w:basedOn w:val="af1"/>
    <w:qFormat/>
    <w:rsid w:val="004276B9"/>
  </w:style>
  <w:style w:type="paragraph" w:customStyle="1" w:styleId="DocumentMap">
    <w:name w:val="DocumentMap"/>
    <w:qFormat/>
    <w:rsid w:val="004276B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2965</Characters>
  <Application>Microsoft Office Word</Application>
  <DocSecurity>4</DocSecurity>
  <Lines>24</Lines>
  <Paragraphs>6</Paragraphs>
  <ScaleCrop>false</ScaleCrop>
  <Company>Hewlett-Packard Company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2019-11-19T04:47:00Z</dcterms:created>
  <dcterms:modified xsi:type="dcterms:W3CDTF">2019-11-19T04:47:00Z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