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529F" w:rsidRDefault="007E409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DF529F" w:rsidRPr="007E4094" w:rsidRDefault="007E4094">
      <w:pPr>
        <w:ind w:firstLine="567"/>
        <w:jc w:val="center"/>
      </w:pPr>
      <w:r w:rsidRPr="007E4094">
        <w:rPr>
          <w:rFonts w:eastAsia="Times New Roman"/>
          <w:b/>
          <w:bCs/>
          <w:sz w:val="20"/>
          <w:szCs w:val="20"/>
        </w:rPr>
        <w:t xml:space="preserve">"Оказание услуг по информационному обслуживанию, обновлению и поддержке установленных экземпляров справочно-правовой системы «Консультант Плюс»" </w:t>
      </w:r>
    </w:p>
    <w:p w:rsidR="00DF529F" w:rsidRPr="007E4094" w:rsidRDefault="007E4094">
      <w:pPr>
        <w:ind w:firstLine="567"/>
        <w:jc w:val="center"/>
        <w:rPr>
          <w:rFonts w:eastAsia="Times New Roman"/>
          <w:b/>
          <w:bCs/>
        </w:rPr>
      </w:pPr>
      <w:r w:rsidRPr="007E409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E4094">
        <w:rPr>
          <w:rFonts w:eastAsia="Times New Roman"/>
          <w:b/>
          <w:bCs/>
          <w:sz w:val="20"/>
          <w:szCs w:val="20"/>
        </w:rPr>
        <w:t xml:space="preserve"> 0301200081219000095) </w:t>
      </w:r>
    </w:p>
    <w:p w:rsidR="00DF529F" w:rsidRPr="007E4094" w:rsidRDefault="00DF529F">
      <w:pPr>
        <w:ind w:firstLine="567"/>
        <w:jc w:val="center"/>
        <w:rPr>
          <w:sz w:val="20"/>
          <w:szCs w:val="20"/>
        </w:rPr>
      </w:pPr>
    </w:p>
    <w:p w:rsidR="00DF529F" w:rsidRPr="007E4094" w:rsidRDefault="007E4094">
      <w:pPr>
        <w:ind w:firstLine="567"/>
        <w:jc w:val="right"/>
      </w:pPr>
      <w:r w:rsidRPr="007E4094">
        <w:rPr>
          <w:rFonts w:eastAsia="Times New Roman"/>
          <w:sz w:val="20"/>
          <w:szCs w:val="20"/>
        </w:rPr>
        <w:t>26.11.19 15:03:26 (</w:t>
      </w:r>
      <w:r>
        <w:rPr>
          <w:rFonts w:eastAsia="Times New Roman"/>
          <w:sz w:val="20"/>
          <w:szCs w:val="20"/>
          <w:lang w:val="en-US"/>
        </w:rPr>
        <w:t>MSK</w:t>
      </w:r>
      <w:r w:rsidRPr="007E4094">
        <w:rPr>
          <w:rFonts w:eastAsia="Times New Roman"/>
          <w:sz w:val="20"/>
          <w:szCs w:val="20"/>
        </w:rPr>
        <w:t>+02:00)</w:t>
      </w:r>
    </w:p>
    <w:p w:rsidR="00DF529F" w:rsidRPr="007E4094" w:rsidRDefault="00DF529F">
      <w:pPr>
        <w:ind w:firstLine="567"/>
        <w:rPr>
          <w:rFonts w:eastAsia="Times New Roman"/>
          <w:sz w:val="20"/>
          <w:szCs w:val="20"/>
        </w:rPr>
      </w:pPr>
    </w:p>
    <w:p w:rsidR="00DF529F" w:rsidRDefault="007E4094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450059, Башкортостан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>, Уфа г, УЛ СТЕПАНА ХАЛТУРИНА, 28</w:t>
      </w:r>
    </w:p>
    <w:p w:rsidR="00DF529F" w:rsidRDefault="00DF529F">
      <w:pPr>
        <w:rPr>
          <w:rFonts w:eastAsia="Times New Roman"/>
          <w:sz w:val="20"/>
          <w:szCs w:val="20"/>
        </w:rPr>
      </w:pPr>
    </w:p>
    <w:p w:rsidR="00DF529F" w:rsidRPr="007E4094" w:rsidRDefault="007E4094">
      <w:r>
        <w:rPr>
          <w:rFonts w:eastAsia="Times New Roman"/>
          <w:sz w:val="20"/>
          <w:szCs w:val="20"/>
        </w:rPr>
        <w:t>Организатор</w:t>
      </w:r>
      <w:r w:rsidRPr="007E409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E4094">
        <w:rPr>
          <w:rFonts w:eastAsia="Times New Roman"/>
          <w:sz w:val="20"/>
          <w:szCs w:val="20"/>
        </w:rPr>
        <w:t>: ГОСУДАРСТВЕННОЕ КАЗЕННОЕ УЧРЕЖДЕНИЕ "ИСПЫТАТЕЛЬНЫЙ ЦЕНТР"</w:t>
      </w:r>
    </w:p>
    <w:p w:rsidR="00DF529F" w:rsidRPr="007E4094" w:rsidRDefault="00DF529F">
      <w:pPr>
        <w:rPr>
          <w:rFonts w:eastAsia="Times New Roman"/>
          <w:sz w:val="20"/>
          <w:szCs w:val="20"/>
        </w:rPr>
      </w:pPr>
    </w:p>
    <w:p w:rsidR="00DF529F" w:rsidRDefault="007E4094">
      <w:r>
        <w:rPr>
          <w:rFonts w:eastAsia="Times New Roman"/>
          <w:sz w:val="20"/>
          <w:szCs w:val="20"/>
        </w:rPr>
        <w:t>Заказчик</w:t>
      </w:r>
      <w:r w:rsidRPr="007E4094">
        <w:rPr>
          <w:rFonts w:eastAsia="Times New Roman"/>
          <w:sz w:val="20"/>
          <w:szCs w:val="20"/>
        </w:rPr>
        <w:t>: ГОСУДАРСТВ</w:t>
      </w:r>
      <w:r w:rsidRPr="007E4094">
        <w:rPr>
          <w:rFonts w:eastAsia="Times New Roman"/>
          <w:sz w:val="20"/>
          <w:szCs w:val="20"/>
        </w:rPr>
        <w:t>ЕННОЕ КАЗЕННОЕ УЧРЕЖДЕНИЕ "ИСПЫТАТЕЛЬНЫЙ ЦЕНТР"</w:t>
      </w:r>
    </w:p>
    <w:p w:rsidR="00DF529F" w:rsidRPr="007E4094" w:rsidRDefault="00DF529F">
      <w:pPr>
        <w:rPr>
          <w:rFonts w:eastAsia="Times New Roman"/>
          <w:sz w:val="20"/>
          <w:szCs w:val="20"/>
        </w:rPr>
      </w:pPr>
    </w:p>
    <w:p w:rsidR="00DF529F" w:rsidRPr="007E4094" w:rsidRDefault="007E4094">
      <w:r>
        <w:rPr>
          <w:rFonts w:eastAsia="Times New Roman"/>
          <w:sz w:val="20"/>
          <w:szCs w:val="20"/>
        </w:rPr>
        <w:t>Наименование</w:t>
      </w:r>
      <w:r w:rsidRPr="007E409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E4094">
        <w:rPr>
          <w:rFonts w:eastAsia="Times New Roman"/>
          <w:sz w:val="20"/>
          <w:szCs w:val="20"/>
        </w:rPr>
        <w:t xml:space="preserve">: Оказание услуг по информационному обслуживанию, обновлению и поддержке установленных экземпляров справочно-правовой системы «Консультант Плюс» </w:t>
      </w:r>
    </w:p>
    <w:p w:rsidR="00DF529F" w:rsidRPr="007E4094" w:rsidRDefault="00DF529F">
      <w:pPr>
        <w:rPr>
          <w:rFonts w:eastAsia="Times New Roman"/>
          <w:sz w:val="20"/>
          <w:szCs w:val="20"/>
        </w:rPr>
      </w:pPr>
    </w:p>
    <w:p w:rsidR="00DF529F" w:rsidRPr="007E4094" w:rsidRDefault="007E409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192027815</w:t>
      </w:r>
      <w:r>
        <w:rPr>
          <w:rFonts w:eastAsia="Times New Roman"/>
          <w:sz w:val="20"/>
          <w:szCs w:val="20"/>
        </w:rPr>
        <w:t>701102780100101211446399242</w:t>
      </w:r>
    </w:p>
    <w:p w:rsidR="00DF529F" w:rsidRDefault="00DF529F"/>
    <w:p w:rsidR="00DF529F" w:rsidRDefault="007E4094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202 830,84 руб.</w:t>
      </w:r>
    </w:p>
    <w:p w:rsidR="00DF529F" w:rsidRDefault="00DF529F">
      <w:pPr>
        <w:rPr>
          <w:rFonts w:eastAsia="Times New Roman"/>
          <w:sz w:val="20"/>
          <w:szCs w:val="20"/>
        </w:rPr>
      </w:pPr>
    </w:p>
    <w:p w:rsidR="00DF529F" w:rsidRDefault="007E4094">
      <w:r>
        <w:rPr>
          <w:rFonts w:eastAsia="Times New Roman"/>
          <w:sz w:val="20"/>
          <w:szCs w:val="20"/>
        </w:rPr>
        <w:t>Снижение НМЦК, %: 0.00</w:t>
      </w:r>
    </w:p>
    <w:p w:rsidR="00DF529F" w:rsidRDefault="00DF529F">
      <w:pPr>
        <w:rPr>
          <w:rFonts w:eastAsia="Times New Roman"/>
          <w:sz w:val="20"/>
          <w:szCs w:val="20"/>
        </w:rPr>
      </w:pPr>
    </w:p>
    <w:p w:rsidR="00DF529F" w:rsidRDefault="007E4094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DF529F">
        <w:tc>
          <w:tcPr>
            <w:tcW w:w="4960" w:type="dxa"/>
            <w:shd w:val="clear" w:color="auto" w:fill="auto"/>
          </w:tcPr>
          <w:p w:rsidR="00DF529F" w:rsidRDefault="007E409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F529F" w:rsidRDefault="007E409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Баянов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Расулович</w:t>
            </w:r>
            <w:proofErr w:type="spellEnd"/>
          </w:p>
        </w:tc>
      </w:tr>
      <w:tr w:rsidR="00DF529F">
        <w:tc>
          <w:tcPr>
            <w:tcW w:w="4960" w:type="dxa"/>
            <w:shd w:val="clear" w:color="auto" w:fill="auto"/>
          </w:tcPr>
          <w:p w:rsidR="00DF529F" w:rsidRDefault="007E409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F529F" w:rsidRDefault="007E409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Куканова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</w:tr>
      <w:tr w:rsidR="00DF529F">
        <w:tc>
          <w:tcPr>
            <w:tcW w:w="4960" w:type="dxa"/>
            <w:shd w:val="clear" w:color="auto" w:fill="auto"/>
          </w:tcPr>
          <w:p w:rsidR="00DF529F" w:rsidRDefault="007E409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F529F" w:rsidRDefault="007E409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DF529F">
        <w:tc>
          <w:tcPr>
            <w:tcW w:w="4960" w:type="dxa"/>
            <w:shd w:val="clear" w:color="auto" w:fill="auto"/>
          </w:tcPr>
          <w:p w:rsidR="00DF529F" w:rsidRDefault="007E409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F529F" w:rsidRDefault="007E409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Теплов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DF529F">
        <w:tc>
          <w:tcPr>
            <w:tcW w:w="4960" w:type="dxa"/>
            <w:shd w:val="clear" w:color="auto" w:fill="auto"/>
          </w:tcPr>
          <w:p w:rsidR="00DF529F" w:rsidRDefault="007E409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F529F" w:rsidRDefault="007E409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</w:tr>
    </w:tbl>
    <w:p w:rsidR="00DF529F" w:rsidRDefault="00DF529F">
      <w:pPr>
        <w:rPr>
          <w:rFonts w:eastAsia="Times New Roman"/>
          <w:sz w:val="20"/>
          <w:szCs w:val="20"/>
        </w:rPr>
      </w:pPr>
    </w:p>
    <w:p w:rsidR="00DF529F" w:rsidRDefault="007E409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DF529F" w:rsidRDefault="00DF529F">
      <w:pPr>
        <w:rPr>
          <w:rFonts w:eastAsia="Times New Roman"/>
          <w:sz w:val="20"/>
          <w:szCs w:val="20"/>
        </w:rPr>
      </w:pPr>
    </w:p>
    <w:p w:rsidR="00DF529F" w:rsidRDefault="007E409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</w:t>
      </w:r>
      <w:r>
        <w:rPr>
          <w:rFonts w:eastAsia="Times New Roman"/>
          <w:sz w:val="20"/>
          <w:szCs w:val="20"/>
        </w:rPr>
        <w:t>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DF529F" w:rsidRDefault="00DF529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294"/>
        <w:gridCol w:w="2409"/>
        <w:gridCol w:w="1929"/>
      </w:tblGrid>
      <w:tr w:rsidR="00DF529F" w:rsidTr="007E4094">
        <w:trPr>
          <w:trHeight w:val="285"/>
        </w:trPr>
        <w:tc>
          <w:tcPr>
            <w:tcW w:w="9922" w:type="dxa"/>
            <w:gridSpan w:val="4"/>
            <w:shd w:val="clear" w:color="auto" w:fill="auto"/>
          </w:tcPr>
          <w:p w:rsidR="00DF529F" w:rsidRDefault="007E409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DF529F" w:rsidTr="007E4094">
        <w:tc>
          <w:tcPr>
            <w:tcW w:w="22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DF529F" w:rsidRDefault="007E4094">
            <w:pPr>
              <w:rPr>
                <w:sz w:val="20"/>
                <w:szCs w:val="20"/>
              </w:rPr>
            </w:pPr>
            <w:bookmarkStart w:id="0" w:name="_GoBack" w:colFirst="2" w:colLast="2"/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DF529F" w:rsidRDefault="007E409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</w:t>
            </w:r>
            <w:r>
              <w:rPr>
                <w:sz w:val="20"/>
                <w:szCs w:val="20"/>
              </w:rPr>
              <w:t xml:space="preserve"> аукциона</w:t>
            </w:r>
          </w:p>
        </w:tc>
        <w:tc>
          <w:tcPr>
            <w:tcW w:w="24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DF529F" w:rsidRDefault="007E4094" w:rsidP="007E4094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DF529F" w:rsidRDefault="007E4094" w:rsidP="007E4094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DF529F" w:rsidTr="007E4094">
        <w:tc>
          <w:tcPr>
            <w:tcW w:w="22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DF529F" w:rsidRDefault="007E409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EA-34981</w:t>
            </w:r>
          </w:p>
        </w:tc>
        <w:tc>
          <w:tcPr>
            <w:tcW w:w="3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DF529F" w:rsidRDefault="007E4094">
            <w:pPr>
              <w:rPr>
                <w:sz w:val="20"/>
                <w:szCs w:val="20"/>
              </w:rPr>
            </w:pPr>
            <w:r w:rsidRPr="007E4094">
              <w:rPr>
                <w:sz w:val="20"/>
                <w:szCs w:val="20"/>
              </w:rPr>
              <w:t>ОБЩЕСТВО С ОГРАНИЧЕННОЙ ОТВЕТСТВЕННОСТЬЮ "АКЦЕНТ ПЛЮС" / 0276124363</w:t>
            </w:r>
          </w:p>
        </w:tc>
        <w:tc>
          <w:tcPr>
            <w:tcW w:w="24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DF529F" w:rsidRDefault="007E4094" w:rsidP="007E4094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DF529F" w:rsidRDefault="007E4094" w:rsidP="007E4094">
            <w:pPr>
              <w:jc w:val="center"/>
              <w:rPr>
                <w:sz w:val="20"/>
                <w:szCs w:val="20"/>
              </w:rPr>
            </w:pPr>
            <w:r w:rsidRPr="007E4094">
              <w:rPr>
                <w:sz w:val="20"/>
                <w:szCs w:val="20"/>
              </w:rPr>
              <w:t xml:space="preserve">непредставление документов и информации, которые предусмотрены частью 11 статьи 24.1, частями 3 и 5 статьи 66 Федерального закона </w:t>
            </w:r>
            <w:r w:rsidRPr="007E4094">
              <w:rPr>
                <w:sz w:val="20"/>
                <w:szCs w:val="20"/>
              </w:rPr>
              <w:t>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</w:r>
            <w:r w:rsidRPr="007E4094">
              <w:rPr>
                <w:sz w:val="20"/>
                <w:szCs w:val="20"/>
              </w:rPr>
              <w:br/>
            </w:r>
            <w:r w:rsidRPr="007E4094">
              <w:rPr>
                <w:sz w:val="20"/>
                <w:szCs w:val="20"/>
              </w:rPr>
              <w:br/>
            </w:r>
          </w:p>
        </w:tc>
      </w:tr>
      <w:bookmarkEnd w:id="0"/>
    </w:tbl>
    <w:p w:rsidR="00DF529F" w:rsidRDefault="00DF529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DF529F" w:rsidTr="007E4094">
        <w:tc>
          <w:tcPr>
            <w:tcW w:w="9922" w:type="dxa"/>
            <w:gridSpan w:val="4"/>
            <w:shd w:val="clear" w:color="auto" w:fill="auto"/>
          </w:tcPr>
          <w:p w:rsidR="00DF529F" w:rsidRDefault="007E4094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Сведения о решении членов аукционной комиссии:</w:t>
            </w:r>
          </w:p>
        </w:tc>
      </w:tr>
      <w:tr w:rsidR="00DF529F" w:rsidTr="007E4094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DF529F" w:rsidRDefault="007E409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DF529F" w:rsidRDefault="007E4094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DF529F" w:rsidRDefault="007E409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DF529F" w:rsidRDefault="007E409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DF529F" w:rsidTr="007E4094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DF529F" w:rsidRDefault="007E409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EA-34981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DF529F" w:rsidRDefault="007E4094">
            <w:pPr>
              <w:rPr>
                <w:sz w:val="20"/>
                <w:szCs w:val="20"/>
              </w:rPr>
            </w:pPr>
            <w:r w:rsidRPr="007E4094">
              <w:rPr>
                <w:sz w:val="20"/>
                <w:szCs w:val="20"/>
              </w:rPr>
              <w:t>ОБЩЕСТВО С ОГРАНИЧЕННОЙ ОТВЕТСТВЕННОСТЬЮ "АКЦЕНТ ПЛЮС" / 0276124363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DF529F" w:rsidRDefault="007E409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Баянов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Расулович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DF529F" w:rsidRDefault="007E409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F529F" w:rsidTr="007E4094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DF529F" w:rsidRDefault="007E409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EA-34981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DF529F" w:rsidRDefault="007E4094">
            <w:pPr>
              <w:rPr>
                <w:sz w:val="20"/>
                <w:szCs w:val="20"/>
              </w:rPr>
            </w:pPr>
            <w:r w:rsidRPr="007E4094">
              <w:rPr>
                <w:sz w:val="20"/>
                <w:szCs w:val="20"/>
              </w:rPr>
              <w:t>ОБЩЕСТВО С ОГРАНИЧЕННОЙ ОТВЕТСТВЕННОСТЬЮ "АКЦЕНТ ПЛЮС" / 0276124363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DF529F" w:rsidRDefault="007E409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Куканова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DF529F" w:rsidRDefault="007E409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F529F" w:rsidTr="007E4094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DF529F" w:rsidRDefault="007E409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EA-34981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DF529F" w:rsidRDefault="007E4094">
            <w:pPr>
              <w:rPr>
                <w:sz w:val="20"/>
                <w:szCs w:val="20"/>
              </w:rPr>
            </w:pPr>
            <w:r w:rsidRPr="007E4094">
              <w:rPr>
                <w:sz w:val="20"/>
                <w:szCs w:val="20"/>
              </w:rPr>
              <w:t>ОБЩЕСТВО С ОГРАНИЧЕННОЙ ОТВЕТСТВЕННОСТЬЮ "АКЦЕНТ ПЛЮС" / 0276124363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DF529F" w:rsidRDefault="007E409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DF529F" w:rsidRDefault="007E409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F529F" w:rsidTr="007E4094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DF529F" w:rsidRDefault="007E409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EA-34981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DF529F" w:rsidRDefault="007E4094">
            <w:pPr>
              <w:rPr>
                <w:sz w:val="20"/>
                <w:szCs w:val="20"/>
              </w:rPr>
            </w:pPr>
            <w:r w:rsidRPr="007E4094">
              <w:rPr>
                <w:sz w:val="20"/>
                <w:szCs w:val="20"/>
              </w:rPr>
              <w:t>ОБЩЕСТВО С ОГРАНИЧЕННОЙ ОТВЕТСТВЕННОСТЬЮ "АКЦЕНТ ПЛЮС" / 0276124363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DF529F" w:rsidRDefault="007E409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Теплов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DF529F" w:rsidRDefault="007E409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F529F" w:rsidTr="007E4094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DF529F" w:rsidRDefault="007E409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EA-34981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DF529F" w:rsidRDefault="007E4094">
            <w:pPr>
              <w:rPr>
                <w:sz w:val="20"/>
                <w:szCs w:val="20"/>
              </w:rPr>
            </w:pPr>
            <w:r w:rsidRPr="007E4094">
              <w:rPr>
                <w:sz w:val="20"/>
                <w:szCs w:val="20"/>
              </w:rPr>
              <w:t>ОБЩЕСТВО С ОГРАНИЧЕННОЙ ОТВЕТСТВЕННОСТЬЮ "АКЦЕНТ ПЛЮС" / 0276124363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DF529F" w:rsidRDefault="007E409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DF529F" w:rsidRDefault="007E409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DF529F" w:rsidRDefault="00DF529F">
      <w:pPr>
        <w:jc w:val="both"/>
        <w:rPr>
          <w:sz w:val="20"/>
          <w:szCs w:val="20"/>
        </w:rPr>
      </w:pPr>
    </w:p>
    <w:p w:rsidR="00DF529F" w:rsidRDefault="007E4094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 w:rsidR="00DF529F" w:rsidRDefault="00DF529F">
      <w:pPr>
        <w:jc w:val="both"/>
        <w:rPr>
          <w:rFonts w:eastAsia="Times New Roman"/>
          <w:sz w:val="20"/>
          <w:szCs w:val="20"/>
        </w:rPr>
      </w:pPr>
    </w:p>
    <w:p w:rsidR="00DF529F" w:rsidRDefault="007E4094">
      <w:pPr>
        <w:jc w:val="both"/>
      </w:pPr>
      <w:r w:rsidRPr="007E4094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</w:t>
      </w:r>
      <w:r>
        <w:rPr>
          <w:rFonts w:eastAsia="Times New Roman"/>
          <w:sz w:val="20"/>
          <w:szCs w:val="20"/>
        </w:rPr>
        <w:t xml:space="preserve">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DF529F" w:rsidRDefault="00DF529F">
      <w:pPr>
        <w:jc w:val="both"/>
        <w:rPr>
          <w:rFonts w:eastAsia="Times New Roman"/>
          <w:sz w:val="20"/>
          <w:szCs w:val="20"/>
        </w:rPr>
      </w:pPr>
    </w:p>
    <w:p w:rsidR="00DF529F" w:rsidRDefault="007E4094">
      <w:r>
        <w:rPr>
          <w:rFonts w:eastAsia="Times New Roman"/>
          <w:sz w:val="20"/>
          <w:szCs w:val="20"/>
        </w:rPr>
        <w:t>Подписи</w:t>
      </w:r>
    </w:p>
    <w:p w:rsidR="00DF529F" w:rsidRDefault="00DF529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DF529F">
        <w:tc>
          <w:tcPr>
            <w:tcW w:w="3307" w:type="dxa"/>
            <w:shd w:val="clear" w:color="auto" w:fill="auto"/>
            <w:vAlign w:val="bottom"/>
          </w:tcPr>
          <w:p w:rsidR="00DF529F" w:rsidRDefault="007E409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F529F" w:rsidRDefault="00DF529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F529F" w:rsidRDefault="007E4094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Баянов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</w:t>
            </w:r>
            <w:r>
              <w:rPr>
                <w:sz w:val="20"/>
                <w:szCs w:val="20"/>
                <w:lang w:val="en-US"/>
              </w:rPr>
              <w:t>асулович</w:t>
            </w:r>
            <w:proofErr w:type="spellEnd"/>
          </w:p>
        </w:tc>
      </w:tr>
      <w:tr w:rsidR="00DF529F">
        <w:tc>
          <w:tcPr>
            <w:tcW w:w="3307" w:type="dxa"/>
            <w:shd w:val="clear" w:color="auto" w:fill="auto"/>
            <w:vAlign w:val="bottom"/>
          </w:tcPr>
          <w:p w:rsidR="00DF529F" w:rsidRDefault="007E409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F529F" w:rsidRDefault="00DF529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F529F" w:rsidRDefault="007E4094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Куканова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</w:tr>
      <w:tr w:rsidR="00DF529F">
        <w:tc>
          <w:tcPr>
            <w:tcW w:w="3307" w:type="dxa"/>
            <w:shd w:val="clear" w:color="auto" w:fill="auto"/>
            <w:vAlign w:val="bottom"/>
          </w:tcPr>
          <w:p w:rsidR="00DF529F" w:rsidRDefault="007E409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F529F" w:rsidRDefault="00DF529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F529F" w:rsidRDefault="007E4094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DF529F">
        <w:tc>
          <w:tcPr>
            <w:tcW w:w="3307" w:type="dxa"/>
            <w:shd w:val="clear" w:color="auto" w:fill="auto"/>
            <w:vAlign w:val="bottom"/>
          </w:tcPr>
          <w:p w:rsidR="00DF529F" w:rsidRDefault="007E409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F529F" w:rsidRDefault="00DF529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F529F" w:rsidRDefault="007E4094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Теплов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DF529F">
        <w:tc>
          <w:tcPr>
            <w:tcW w:w="3307" w:type="dxa"/>
            <w:shd w:val="clear" w:color="auto" w:fill="auto"/>
            <w:vAlign w:val="bottom"/>
          </w:tcPr>
          <w:p w:rsidR="00DF529F" w:rsidRDefault="007E409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F529F" w:rsidRDefault="00DF529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F529F" w:rsidRDefault="007E4094">
            <w:pPr>
              <w:pStyle w:val="af0"/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</w:tr>
    </w:tbl>
    <w:p w:rsidR="00000000" w:rsidRDefault="007E4094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529F"/>
    <w:rsid w:val="007E4094"/>
    <w:rsid w:val="00DF52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FA0A2E0-1B66-4530-81FB-E13B282C6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520</Words>
  <Characters>2969</Characters>
  <Application>Microsoft Office Word</Application>
  <DocSecurity>4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Садыкова Гузель Домировна</cp:lastModifiedBy>
  <cp:revision>2</cp:revision>
  <cp:lastPrinted>2019-11-26T10:06:00Z</cp:lastPrinted>
  <dcterms:created xsi:type="dcterms:W3CDTF">2019-11-26T10:12:00Z</dcterms:created>
  <dcterms:modified xsi:type="dcterms:W3CDTF">2019-11-26T10:12:00Z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