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74B" w:rsidRDefault="00E066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9774B" w:rsidRPr="00FC27AD" w:rsidRDefault="00E06608">
      <w:pPr>
        <w:ind w:firstLine="567"/>
        <w:jc w:val="center"/>
      </w:pPr>
      <w:r w:rsidRPr="00FC27AD">
        <w:rPr>
          <w:rFonts w:eastAsia="Times New Roman"/>
          <w:b/>
          <w:bCs/>
          <w:sz w:val="20"/>
          <w:szCs w:val="20"/>
        </w:rPr>
        <w:t xml:space="preserve">"Поставка инструментов для </w:t>
      </w:r>
      <w:proofErr w:type="spellStart"/>
      <w:r w:rsidRPr="00FC27AD">
        <w:rPr>
          <w:rFonts w:eastAsia="Times New Roman"/>
          <w:b/>
          <w:bCs/>
          <w:sz w:val="20"/>
          <w:szCs w:val="20"/>
        </w:rPr>
        <w:t>парадонтологии</w:t>
      </w:r>
      <w:proofErr w:type="spellEnd"/>
      <w:r w:rsidRPr="00FC27AD">
        <w:rPr>
          <w:rFonts w:eastAsia="Times New Roman"/>
          <w:b/>
          <w:bCs/>
          <w:sz w:val="20"/>
          <w:szCs w:val="20"/>
        </w:rPr>
        <w:t xml:space="preserve">" </w:t>
      </w:r>
    </w:p>
    <w:p w:rsidR="00E9774B" w:rsidRPr="00FC27AD" w:rsidRDefault="00E06608">
      <w:pPr>
        <w:ind w:firstLine="567"/>
        <w:jc w:val="center"/>
        <w:rPr>
          <w:rFonts w:eastAsia="Times New Roman"/>
          <w:b/>
          <w:bCs/>
        </w:rPr>
      </w:pPr>
      <w:r w:rsidRPr="00FC27A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27AD">
        <w:rPr>
          <w:rFonts w:eastAsia="Times New Roman"/>
          <w:b/>
          <w:bCs/>
          <w:sz w:val="20"/>
          <w:szCs w:val="20"/>
        </w:rPr>
        <w:t xml:space="preserve"> 0301300323019000150) </w:t>
      </w:r>
    </w:p>
    <w:p w:rsidR="00E9774B" w:rsidRPr="00FC27AD" w:rsidRDefault="00E9774B">
      <w:pPr>
        <w:ind w:firstLine="567"/>
        <w:jc w:val="center"/>
        <w:rPr>
          <w:sz w:val="20"/>
          <w:szCs w:val="20"/>
        </w:rPr>
      </w:pPr>
    </w:p>
    <w:p w:rsidR="00E9774B" w:rsidRPr="00FC27AD" w:rsidRDefault="00E06608">
      <w:pPr>
        <w:ind w:firstLine="567"/>
        <w:jc w:val="right"/>
      </w:pPr>
      <w:r w:rsidRPr="00FC27AD">
        <w:rPr>
          <w:rFonts w:eastAsia="Times New Roman"/>
          <w:sz w:val="20"/>
          <w:szCs w:val="20"/>
        </w:rPr>
        <w:t>26.11.19 17:51:03 (</w:t>
      </w:r>
      <w:r>
        <w:rPr>
          <w:rFonts w:eastAsia="Times New Roman"/>
          <w:sz w:val="20"/>
          <w:szCs w:val="20"/>
          <w:lang w:val="en-US"/>
        </w:rPr>
        <w:t>MSK</w:t>
      </w:r>
      <w:r w:rsidRPr="00FC27AD">
        <w:rPr>
          <w:rFonts w:eastAsia="Times New Roman"/>
          <w:sz w:val="20"/>
          <w:szCs w:val="20"/>
        </w:rPr>
        <w:t>+02:00)</w:t>
      </w:r>
    </w:p>
    <w:p w:rsidR="00E9774B" w:rsidRPr="00FC27AD" w:rsidRDefault="00E9774B">
      <w:pPr>
        <w:ind w:firstLine="567"/>
        <w:rPr>
          <w:rFonts w:eastAsia="Times New Roman"/>
          <w:sz w:val="20"/>
          <w:szCs w:val="20"/>
        </w:rPr>
      </w:pPr>
    </w:p>
    <w:p w:rsidR="00E9774B" w:rsidRDefault="00E066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Уфа г, ПРОСПЕ</w:t>
      </w:r>
      <w:r w:rsidR="00FC27AD">
        <w:rPr>
          <w:rFonts w:eastAsia="Times New Roman"/>
          <w:sz w:val="20"/>
          <w:szCs w:val="20"/>
        </w:rPr>
        <w:t>КТ ОКТЯБРЯ, 105/3</w:t>
      </w:r>
    </w:p>
    <w:p w:rsidR="00E9774B" w:rsidRDefault="00E9774B">
      <w:pPr>
        <w:rPr>
          <w:rFonts w:eastAsia="Times New Roman"/>
          <w:sz w:val="20"/>
          <w:szCs w:val="20"/>
        </w:rPr>
      </w:pPr>
    </w:p>
    <w:p w:rsidR="00E9774B" w:rsidRPr="00FC27AD" w:rsidRDefault="00E06608">
      <w:r>
        <w:rPr>
          <w:rFonts w:eastAsia="Times New Roman"/>
          <w:sz w:val="20"/>
          <w:szCs w:val="20"/>
        </w:rPr>
        <w:t>Организатор</w:t>
      </w:r>
      <w:r w:rsidRPr="00FC27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27AD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E9774B" w:rsidRPr="00FC27AD" w:rsidRDefault="00E9774B">
      <w:pPr>
        <w:rPr>
          <w:rFonts w:eastAsia="Times New Roman"/>
          <w:sz w:val="20"/>
          <w:szCs w:val="20"/>
        </w:rPr>
      </w:pPr>
    </w:p>
    <w:p w:rsidR="00E9774B" w:rsidRDefault="00E06608">
      <w:r>
        <w:rPr>
          <w:rFonts w:eastAsia="Times New Roman"/>
          <w:sz w:val="20"/>
          <w:szCs w:val="20"/>
        </w:rPr>
        <w:t>Заказчик</w:t>
      </w:r>
      <w:r w:rsidRPr="00FC27AD">
        <w:rPr>
          <w:rFonts w:eastAsia="Times New Roman"/>
          <w:sz w:val="20"/>
          <w:szCs w:val="20"/>
        </w:rPr>
        <w:t>: ГОСУДАРСТВЕННОЕ БЮДЖЕТНОЕ УЧРЕЖДЕНИЕ ЗДРАВООХРАНЕНИЯ Р</w:t>
      </w:r>
      <w:r w:rsidRPr="00FC27AD">
        <w:rPr>
          <w:rFonts w:eastAsia="Times New Roman"/>
          <w:sz w:val="20"/>
          <w:szCs w:val="20"/>
        </w:rPr>
        <w:t>ЕСПУБЛИКИ БАШКОРТОСТАН СТОМАТОЛОГИЧЕСКАЯ ПОЛИКЛИНИКА № 2 ГОРОДА УФА</w:t>
      </w:r>
    </w:p>
    <w:p w:rsidR="00E9774B" w:rsidRPr="00FC27AD" w:rsidRDefault="00E9774B">
      <w:pPr>
        <w:rPr>
          <w:rFonts w:eastAsia="Times New Roman"/>
          <w:sz w:val="20"/>
          <w:szCs w:val="20"/>
        </w:rPr>
      </w:pPr>
    </w:p>
    <w:p w:rsidR="00E9774B" w:rsidRPr="00FC27AD" w:rsidRDefault="00E06608">
      <w:r>
        <w:rPr>
          <w:rFonts w:eastAsia="Times New Roman"/>
          <w:sz w:val="20"/>
          <w:szCs w:val="20"/>
        </w:rPr>
        <w:t>Наименование</w:t>
      </w:r>
      <w:r w:rsidRPr="00FC27A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27AD">
        <w:rPr>
          <w:rFonts w:eastAsia="Times New Roman"/>
          <w:sz w:val="20"/>
          <w:szCs w:val="20"/>
        </w:rPr>
        <w:t xml:space="preserve">: </w:t>
      </w:r>
      <w:r w:rsidRPr="00FC27AD">
        <w:rPr>
          <w:rFonts w:eastAsia="Times New Roman"/>
          <w:b/>
          <w:sz w:val="20"/>
          <w:szCs w:val="20"/>
        </w:rPr>
        <w:t xml:space="preserve">Поставка инструментов для </w:t>
      </w:r>
      <w:proofErr w:type="spellStart"/>
      <w:r w:rsidRPr="00FC27AD">
        <w:rPr>
          <w:rFonts w:eastAsia="Times New Roman"/>
          <w:b/>
          <w:sz w:val="20"/>
          <w:szCs w:val="20"/>
        </w:rPr>
        <w:t>парадонтологии</w:t>
      </w:r>
      <w:proofErr w:type="spellEnd"/>
      <w:r w:rsidRPr="00FC27AD">
        <w:rPr>
          <w:rFonts w:eastAsia="Times New Roman"/>
          <w:sz w:val="20"/>
          <w:szCs w:val="20"/>
        </w:rPr>
        <w:t xml:space="preserve"> </w:t>
      </w:r>
    </w:p>
    <w:p w:rsidR="00E9774B" w:rsidRPr="00FC27AD" w:rsidRDefault="00E9774B">
      <w:pPr>
        <w:rPr>
          <w:rFonts w:eastAsia="Times New Roman"/>
          <w:sz w:val="20"/>
          <w:szCs w:val="20"/>
        </w:rPr>
      </w:pPr>
    </w:p>
    <w:p w:rsidR="00E9774B" w:rsidRPr="00FC27AD" w:rsidRDefault="00E066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193027701340102770100101801770000000</w:t>
      </w:r>
    </w:p>
    <w:p w:rsidR="00E9774B" w:rsidRDefault="00E9774B"/>
    <w:p w:rsidR="00E9774B" w:rsidRDefault="00E06608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</w:t>
      </w:r>
      <w:r>
        <w:rPr>
          <w:rFonts w:eastAsia="Times New Roman"/>
          <w:sz w:val="20"/>
          <w:szCs w:val="20"/>
        </w:rPr>
        <w:t xml:space="preserve">значение цены контракта, руб.: </w:t>
      </w:r>
      <w:bookmarkStart w:id="0" w:name="_GoBack"/>
      <w:r w:rsidRPr="00FC27AD">
        <w:rPr>
          <w:rFonts w:eastAsia="Times New Roman"/>
          <w:b/>
          <w:sz w:val="20"/>
          <w:szCs w:val="20"/>
        </w:rPr>
        <w:t>460 963,19 руб</w:t>
      </w:r>
      <w:bookmarkEnd w:id="0"/>
      <w:r>
        <w:rPr>
          <w:rFonts w:eastAsia="Times New Roman"/>
          <w:sz w:val="20"/>
          <w:szCs w:val="20"/>
        </w:rPr>
        <w:t>.</w:t>
      </w:r>
    </w:p>
    <w:p w:rsidR="00E9774B" w:rsidRDefault="00E9774B">
      <w:pPr>
        <w:rPr>
          <w:rFonts w:eastAsia="Times New Roman"/>
          <w:sz w:val="20"/>
          <w:szCs w:val="20"/>
        </w:rPr>
      </w:pPr>
    </w:p>
    <w:p w:rsidR="00E9774B" w:rsidRDefault="00E06608">
      <w:r>
        <w:rPr>
          <w:rFonts w:eastAsia="Times New Roman"/>
          <w:sz w:val="20"/>
          <w:szCs w:val="20"/>
        </w:rPr>
        <w:t>Снижение НМЦК, %: 0.00</w:t>
      </w:r>
    </w:p>
    <w:p w:rsidR="00E9774B" w:rsidRDefault="00E9774B">
      <w:pPr>
        <w:rPr>
          <w:rFonts w:eastAsia="Times New Roman"/>
          <w:sz w:val="20"/>
          <w:szCs w:val="20"/>
        </w:rPr>
      </w:pPr>
    </w:p>
    <w:p w:rsidR="00E9774B" w:rsidRDefault="00E06608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9774B">
        <w:tc>
          <w:tcPr>
            <w:tcW w:w="4960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9774B">
        <w:tc>
          <w:tcPr>
            <w:tcW w:w="4960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774B">
        <w:tc>
          <w:tcPr>
            <w:tcW w:w="4960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9774B">
        <w:tc>
          <w:tcPr>
            <w:tcW w:w="4960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9774B" w:rsidRDefault="00E9774B">
      <w:pPr>
        <w:rPr>
          <w:rFonts w:eastAsia="Times New Roman"/>
          <w:sz w:val="20"/>
          <w:szCs w:val="20"/>
        </w:rPr>
      </w:pPr>
    </w:p>
    <w:p w:rsidR="00E9774B" w:rsidRDefault="00E066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774B" w:rsidRDefault="00E9774B">
      <w:pPr>
        <w:rPr>
          <w:rFonts w:eastAsia="Times New Roman"/>
          <w:sz w:val="20"/>
          <w:szCs w:val="20"/>
        </w:rPr>
      </w:pPr>
    </w:p>
    <w:p w:rsidR="00E9774B" w:rsidRDefault="00E0660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</w:t>
      </w:r>
      <w:r>
        <w:rPr>
          <w:rFonts w:eastAsia="Times New Roman"/>
          <w:sz w:val="20"/>
          <w:szCs w:val="20"/>
        </w:rPr>
        <w:t xml:space="preserve"> 24.1 Федерального закона №44-ФЗ</w:t>
      </w:r>
    </w:p>
    <w:p w:rsidR="00E9774B" w:rsidRDefault="00E977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E9774B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977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9774B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EA-35383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 w:rsidRPr="00FC27AD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9774B" w:rsidRDefault="00E977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9774B">
        <w:tc>
          <w:tcPr>
            <w:tcW w:w="9921" w:type="dxa"/>
            <w:gridSpan w:val="4"/>
            <w:shd w:val="clear" w:color="auto" w:fill="auto"/>
          </w:tcPr>
          <w:p w:rsidR="00E9774B" w:rsidRDefault="00E0660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977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977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 w:rsidRPr="00FC27AD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7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 w:rsidRPr="00FC27AD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7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 w:rsidRPr="00FC27AD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774B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EA-35383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r w:rsidRPr="00FC27AD">
              <w:rPr>
                <w:sz w:val="20"/>
                <w:szCs w:val="20"/>
              </w:rPr>
              <w:t>ОБЩЕСТВО С ОГРАНИЧЕННОЙ ОТВЕТСТВЕННОСТЬЮ "ТРЕЙД КОНТИНЕНТ" / 0276912822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9774B" w:rsidRDefault="00E066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774B" w:rsidRDefault="00E9774B">
      <w:pPr>
        <w:jc w:val="both"/>
        <w:rPr>
          <w:sz w:val="20"/>
          <w:szCs w:val="20"/>
          <w:lang w:val="en-US"/>
        </w:rPr>
      </w:pPr>
    </w:p>
    <w:p w:rsidR="00E9774B" w:rsidRDefault="00E06608">
      <w:pPr>
        <w:jc w:val="both"/>
      </w:pPr>
      <w:bookmarkStart w:id="1" w:name="__DdeLink__136_4014115248"/>
      <w:bookmarkEnd w:id="1"/>
      <w:r w:rsidRPr="00FC27AD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</w:t>
      </w:r>
      <w:r w:rsidRPr="00FC27AD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FC27AD">
        <w:rPr>
          <w:rFonts w:eastAsia="Times New Roman"/>
          <w:sz w:val="20"/>
          <w:szCs w:val="20"/>
        </w:rPr>
        <w:t>Ю "ТРЕЙД КОНТИНЕНТ".</w:t>
      </w:r>
    </w:p>
    <w:p w:rsidR="00E9774B" w:rsidRDefault="00E9774B">
      <w:pPr>
        <w:jc w:val="both"/>
        <w:rPr>
          <w:sz w:val="20"/>
          <w:szCs w:val="20"/>
        </w:rPr>
      </w:pPr>
    </w:p>
    <w:p w:rsidR="00E9774B" w:rsidRDefault="00E066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E9774B" w:rsidRDefault="00E9774B">
      <w:pPr>
        <w:jc w:val="both"/>
        <w:rPr>
          <w:rFonts w:eastAsia="Times New Roman"/>
          <w:sz w:val="20"/>
          <w:szCs w:val="20"/>
        </w:rPr>
      </w:pPr>
    </w:p>
    <w:p w:rsidR="00E9774B" w:rsidRDefault="00E06608">
      <w:pPr>
        <w:jc w:val="both"/>
      </w:pPr>
      <w:r w:rsidRPr="00FC27A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774B" w:rsidRDefault="00E9774B">
      <w:pPr>
        <w:jc w:val="both"/>
        <w:rPr>
          <w:rFonts w:eastAsia="Times New Roman"/>
          <w:sz w:val="20"/>
          <w:szCs w:val="20"/>
        </w:rPr>
      </w:pPr>
    </w:p>
    <w:p w:rsidR="00E9774B" w:rsidRDefault="00FC2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FC27AD" w:rsidRDefault="00FC27AD">
      <w:pPr>
        <w:rPr>
          <w:rFonts w:eastAsia="Times New Roman"/>
          <w:sz w:val="20"/>
          <w:szCs w:val="20"/>
        </w:rPr>
      </w:pPr>
    </w:p>
    <w:p w:rsidR="00FC27AD" w:rsidRDefault="00FC27AD">
      <w:pPr>
        <w:rPr>
          <w:rFonts w:eastAsia="Times New Roman"/>
          <w:sz w:val="20"/>
          <w:szCs w:val="20"/>
        </w:rPr>
      </w:pPr>
      <w:proofErr w:type="spellStart"/>
      <w:r>
        <w:rPr>
          <w:rFonts w:eastAsia="Times New Roman"/>
          <w:sz w:val="20"/>
          <w:szCs w:val="20"/>
        </w:rPr>
        <w:t>И.о</w:t>
      </w:r>
      <w:proofErr w:type="spellEnd"/>
      <w:r>
        <w:rPr>
          <w:rFonts w:eastAsia="Times New Roman"/>
          <w:sz w:val="20"/>
          <w:szCs w:val="20"/>
        </w:rPr>
        <w:t>. главного врача</w:t>
      </w:r>
    </w:p>
    <w:p w:rsidR="00FC27AD" w:rsidRDefault="00FC27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FC27AD" w:rsidRDefault="00FC27AD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       </w:t>
      </w:r>
      <w:proofErr w:type="spellStart"/>
      <w:r>
        <w:rPr>
          <w:rFonts w:eastAsia="Times New Roman"/>
          <w:sz w:val="20"/>
          <w:szCs w:val="20"/>
        </w:rPr>
        <w:t>Хамматов</w:t>
      </w:r>
      <w:proofErr w:type="spellEnd"/>
      <w:r>
        <w:rPr>
          <w:rFonts w:eastAsia="Times New Roman"/>
          <w:sz w:val="20"/>
          <w:szCs w:val="20"/>
        </w:rPr>
        <w:t xml:space="preserve"> Вадим </w:t>
      </w:r>
      <w:proofErr w:type="spellStart"/>
      <w:r>
        <w:rPr>
          <w:rFonts w:eastAsia="Times New Roman"/>
          <w:sz w:val="20"/>
          <w:szCs w:val="20"/>
        </w:rPr>
        <w:t>Фларидович</w:t>
      </w:r>
      <w:proofErr w:type="spellEnd"/>
    </w:p>
    <w:p w:rsidR="00E9774B" w:rsidRDefault="00E9774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9774B">
        <w:tc>
          <w:tcPr>
            <w:tcW w:w="3307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774B" w:rsidRDefault="00E977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E9774B">
        <w:tc>
          <w:tcPr>
            <w:tcW w:w="3307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774B" w:rsidRDefault="00E977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9774B">
        <w:tc>
          <w:tcPr>
            <w:tcW w:w="3307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774B" w:rsidRDefault="00E977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E9774B">
        <w:tc>
          <w:tcPr>
            <w:tcW w:w="3307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9774B" w:rsidRDefault="00E9774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9774B" w:rsidRDefault="00E0660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E06608" w:rsidRDefault="00E06608"/>
    <w:sectPr w:rsidR="00E0660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74B"/>
    <w:rsid w:val="00E06608"/>
    <w:rsid w:val="00E9774B"/>
    <w:rsid w:val="00FC2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497</Words>
  <Characters>2837</Characters>
  <Application>Microsoft Office Word</Application>
  <DocSecurity>0</DocSecurity>
  <Lines>23</Lines>
  <Paragraphs>6</Paragraphs>
  <ScaleCrop>false</ScaleCrop>
  <Company>Hewlett-Packard Company</Company>
  <LinksUpToDate>false</LinksUpToDate>
  <CharactersWithSpaces>3328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2019-11-26T12:59:00Z</dcterms:created>
  <dcterms:modified xsi:type="dcterms:W3CDTF">2019-11-26T12:59:00Z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