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638" w:rsidRDefault="00D839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83921" w:rsidRDefault="00D8392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компьютерной техники и оборудования в СПб ГБУЗ «Городская больница №40» </w:t>
      </w:r>
    </w:p>
    <w:p w:rsidR="00431638" w:rsidRDefault="00D8392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2019 году" </w:t>
      </w:r>
    </w:p>
    <w:p w:rsidR="00431638" w:rsidRDefault="00D83921">
      <w:pPr>
        <w:ind w:firstLine="567"/>
        <w:jc w:val="center"/>
      </w:pPr>
      <w:r w:rsidRPr="00D839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3921">
        <w:rPr>
          <w:rFonts w:eastAsia="Times New Roman"/>
          <w:b/>
          <w:bCs/>
          <w:sz w:val="20"/>
          <w:szCs w:val="20"/>
        </w:rPr>
        <w:t xml:space="preserve"> 0372200047719000273) </w:t>
      </w:r>
    </w:p>
    <w:p w:rsidR="00431638" w:rsidRPr="00D83921" w:rsidRDefault="00431638">
      <w:pPr>
        <w:ind w:firstLine="567"/>
        <w:jc w:val="center"/>
        <w:rPr>
          <w:sz w:val="20"/>
          <w:szCs w:val="20"/>
        </w:rPr>
      </w:pPr>
    </w:p>
    <w:p w:rsidR="00431638" w:rsidRDefault="00D83921">
      <w:pPr>
        <w:ind w:firstLine="567"/>
        <w:jc w:val="right"/>
      </w:pPr>
      <w:r w:rsidRPr="00D83921">
        <w:rPr>
          <w:rFonts w:eastAsia="Times New Roman"/>
          <w:sz w:val="20"/>
          <w:szCs w:val="20"/>
        </w:rPr>
        <w:t>26.11.19 16:25:36 (</w:t>
      </w:r>
      <w:r>
        <w:rPr>
          <w:rFonts w:eastAsia="Times New Roman"/>
          <w:sz w:val="20"/>
          <w:szCs w:val="20"/>
          <w:lang w:val="en-US"/>
        </w:rPr>
        <w:t>MSK</w:t>
      </w:r>
      <w:r w:rsidRPr="00D83921">
        <w:rPr>
          <w:rFonts w:eastAsia="Times New Roman"/>
          <w:sz w:val="20"/>
          <w:szCs w:val="20"/>
        </w:rPr>
        <w:t>+00:00)</w:t>
      </w:r>
    </w:p>
    <w:p w:rsidR="00431638" w:rsidRPr="00D83921" w:rsidRDefault="00431638">
      <w:pPr>
        <w:ind w:firstLine="567"/>
        <w:rPr>
          <w:rFonts w:eastAsia="Times New Roman"/>
          <w:sz w:val="20"/>
          <w:szCs w:val="20"/>
        </w:rPr>
      </w:pPr>
    </w:p>
    <w:p w:rsidR="00431638" w:rsidRDefault="00D83921">
      <w:r>
        <w:rPr>
          <w:rFonts w:eastAsia="Times New Roman"/>
          <w:sz w:val="20"/>
          <w:szCs w:val="20"/>
        </w:rPr>
        <w:t>Организатор</w:t>
      </w:r>
      <w:r w:rsidRPr="00D839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3921">
        <w:rPr>
          <w:rFonts w:eastAsia="Times New Roman"/>
          <w:sz w:val="20"/>
          <w:szCs w:val="20"/>
        </w:rPr>
        <w:t xml:space="preserve">: САНКТ-ПЕТЕРБУРГСКОЕ </w:t>
      </w:r>
      <w:r w:rsidRPr="00D83921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431638" w:rsidRPr="00D83921" w:rsidRDefault="00431638">
      <w:pPr>
        <w:rPr>
          <w:rFonts w:eastAsia="Times New Roman"/>
          <w:sz w:val="16"/>
          <w:szCs w:val="16"/>
        </w:rPr>
      </w:pPr>
    </w:p>
    <w:p w:rsidR="00431638" w:rsidRDefault="00D83921">
      <w:r>
        <w:rPr>
          <w:rFonts w:eastAsia="Times New Roman"/>
          <w:sz w:val="20"/>
          <w:szCs w:val="20"/>
        </w:rPr>
        <w:t>Заказчик</w:t>
      </w:r>
      <w:r w:rsidRPr="00D8392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31638" w:rsidRPr="00D83921" w:rsidRDefault="00431638">
      <w:pPr>
        <w:rPr>
          <w:rFonts w:eastAsia="Times New Roman"/>
          <w:sz w:val="16"/>
          <w:szCs w:val="16"/>
        </w:rPr>
      </w:pPr>
    </w:p>
    <w:p w:rsidR="00431638" w:rsidRPr="00D83921" w:rsidRDefault="00D83921" w:rsidP="00D83921">
      <w:pPr>
        <w:jc w:val="both"/>
        <w:rPr>
          <w:b/>
          <w:sz w:val="20"/>
          <w:szCs w:val="20"/>
        </w:rPr>
      </w:pPr>
      <w:r w:rsidRPr="00D83921">
        <w:rPr>
          <w:rFonts w:eastAsia="Times New Roman"/>
          <w:b/>
          <w:sz w:val="20"/>
          <w:szCs w:val="20"/>
        </w:rPr>
        <w:t>Наименование закупки: Поставка</w:t>
      </w:r>
      <w:r w:rsidRPr="00D83921">
        <w:rPr>
          <w:rFonts w:eastAsia="Times New Roman"/>
          <w:b/>
          <w:sz w:val="20"/>
          <w:szCs w:val="20"/>
        </w:rPr>
        <w:t xml:space="preserve"> компьютерной техники и оборудования в СПб ГБУЗ «Городская больница №40» в 2019 году</w:t>
      </w:r>
    </w:p>
    <w:p w:rsidR="00431638" w:rsidRDefault="00D83921" w:rsidP="00D83921">
      <w:pPr>
        <w:jc w:val="both"/>
        <w:rPr>
          <w:b/>
        </w:rPr>
      </w:pPr>
      <w:r w:rsidRPr="00D83921">
        <w:rPr>
          <w:rFonts w:eastAsia="Times New Roman"/>
          <w:b/>
          <w:sz w:val="20"/>
          <w:szCs w:val="20"/>
        </w:rPr>
        <w:t>Начальная (максимальная) цена контракта: 1 797 067,30 руб.</w:t>
      </w:r>
    </w:p>
    <w:p w:rsidR="00D83921" w:rsidRPr="00D83921" w:rsidRDefault="00D83921" w:rsidP="00D83921">
      <w:pPr>
        <w:jc w:val="both"/>
        <w:rPr>
          <w:b/>
          <w:sz w:val="16"/>
          <w:szCs w:val="16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431638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431638" w:rsidRDefault="00D839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3163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31638" w:rsidRDefault="00D83921">
                  <w:pPr>
                    <w:jc w:val="both"/>
                  </w:pPr>
                  <w:r w:rsidRPr="00D83921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31638" w:rsidRDefault="00D83921">
                  <w:pPr>
                    <w:jc w:val="both"/>
                  </w:pPr>
                  <w:r w:rsidRPr="00D83921">
                    <w:rPr>
                      <w:sz w:val="20"/>
                      <w:szCs w:val="20"/>
                    </w:rPr>
                    <w:t>Уч</w:t>
                  </w:r>
                  <w:r w:rsidRPr="00D83921">
                    <w:rPr>
                      <w:sz w:val="20"/>
                      <w:szCs w:val="20"/>
                    </w:rPr>
                    <w:t xml:space="preserve">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8392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3163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31638" w:rsidRDefault="00D83921">
                  <w:pPr>
                    <w:jc w:val="both"/>
                  </w:pPr>
                  <w:r w:rsidRPr="00D83921">
                    <w:rPr>
                      <w:sz w:val="20"/>
                      <w:szCs w:val="20"/>
                    </w:rPr>
                    <w:t>Единые требования к участникам (в соответствии</w:t>
                  </w:r>
                  <w:r w:rsidRPr="00D83921">
                    <w:rPr>
                      <w:sz w:val="20"/>
                      <w:szCs w:val="20"/>
                    </w:rPr>
                    <w:t xml:space="preserve"> с частью 1.1 статьи 31 Федерального закона № 44-ФЗ)</w:t>
                  </w:r>
                </w:p>
                <w:p w:rsidR="00431638" w:rsidRDefault="00D83921">
                  <w:pPr>
                    <w:jc w:val="both"/>
                  </w:pPr>
                  <w:r w:rsidRPr="00D83921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</w:t>
                  </w:r>
                  <w:r w:rsidRPr="00D83921">
                    <w:rPr>
                      <w:sz w:val="20"/>
                      <w:szCs w:val="20"/>
                    </w:rPr>
                    <w:t>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31638" w:rsidRPr="00D83921" w:rsidRDefault="0043163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31638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431638" w:rsidRDefault="00D839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3163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31638" w:rsidRDefault="00D83921">
                  <w:pPr>
                    <w:jc w:val="both"/>
                  </w:pPr>
                  <w:r w:rsidRPr="00D83921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</w:t>
                  </w:r>
                  <w:r w:rsidRPr="00D83921">
                    <w:rPr>
                      <w:sz w:val="20"/>
                      <w:szCs w:val="20"/>
                    </w:rPr>
                    <w:t>товаров в соответствии с приказом Минэкономразвития России № 126н от 04.06.2018</w:t>
                  </w:r>
                </w:p>
                <w:p w:rsidR="00431638" w:rsidRDefault="00D8392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31638" w:rsidRDefault="0043163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31638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431638" w:rsidRDefault="00D839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3163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31638" w:rsidRDefault="00D83921">
                  <w:pPr>
                    <w:jc w:val="both"/>
                  </w:pPr>
                  <w:r w:rsidRPr="00D83921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</w:t>
                  </w:r>
                  <w:r w:rsidRPr="00D83921">
                    <w:rPr>
                      <w:sz w:val="20"/>
                      <w:szCs w:val="20"/>
                    </w:rPr>
                    <w:t>статьей 14 Федерального закона № 44-ФЗ</w:t>
                  </w:r>
                </w:p>
              </w:tc>
            </w:tr>
            <w:tr w:rsidR="0043163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31638" w:rsidRDefault="00D83921">
                  <w:pPr>
                    <w:jc w:val="both"/>
                  </w:pPr>
                  <w:r w:rsidRPr="00D8392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31638" w:rsidRDefault="00D83921">
                  <w:pPr>
                    <w:jc w:val="both"/>
                  </w:pPr>
                  <w:r w:rsidRPr="00D83921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</w:t>
                  </w:r>
                  <w:r w:rsidRPr="00D83921">
                    <w:rPr>
                      <w:sz w:val="20"/>
                      <w:szCs w:val="20"/>
                    </w:rPr>
                    <w:t xml:space="preserve">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31638" w:rsidRDefault="0043163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431638" w:rsidRDefault="00431638">
      <w:pPr>
        <w:rPr>
          <w:rFonts w:eastAsia="Times New Roman"/>
          <w:sz w:val="20"/>
          <w:szCs w:val="20"/>
        </w:rPr>
      </w:pPr>
    </w:p>
    <w:p w:rsidR="00431638" w:rsidRDefault="00D839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31638">
        <w:tc>
          <w:tcPr>
            <w:tcW w:w="4961" w:type="dxa"/>
            <w:shd w:val="clear" w:color="auto" w:fill="auto"/>
          </w:tcPr>
          <w:p w:rsidR="00431638" w:rsidRDefault="00D8392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1638" w:rsidRDefault="00D8392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31638">
        <w:tc>
          <w:tcPr>
            <w:tcW w:w="4961" w:type="dxa"/>
            <w:shd w:val="clear" w:color="auto" w:fill="auto"/>
          </w:tcPr>
          <w:p w:rsidR="00431638" w:rsidRDefault="00D8392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1638" w:rsidRDefault="00D8392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31638">
        <w:tc>
          <w:tcPr>
            <w:tcW w:w="4961" w:type="dxa"/>
            <w:shd w:val="clear" w:color="auto" w:fill="auto"/>
          </w:tcPr>
          <w:p w:rsidR="00431638" w:rsidRDefault="00D8392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1638" w:rsidRDefault="00D8392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31638" w:rsidRDefault="00431638">
      <w:pPr>
        <w:rPr>
          <w:rFonts w:eastAsia="Times New Roman"/>
          <w:sz w:val="20"/>
          <w:szCs w:val="20"/>
        </w:rPr>
      </w:pPr>
    </w:p>
    <w:p w:rsidR="00431638" w:rsidRDefault="00D8392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</w:t>
      </w:r>
      <w:r>
        <w:rPr>
          <w:rFonts w:eastAsia="Times New Roman"/>
          <w:sz w:val="20"/>
          <w:szCs w:val="20"/>
        </w:rPr>
        <w:t>она №44-ФЗ.</w:t>
      </w:r>
    </w:p>
    <w:p w:rsidR="00431638" w:rsidRDefault="0043163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31638">
        <w:tc>
          <w:tcPr>
            <w:tcW w:w="9922" w:type="dxa"/>
            <w:shd w:val="clear" w:color="auto" w:fill="auto"/>
          </w:tcPr>
          <w:p w:rsidR="00431638" w:rsidRDefault="00D839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3163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31638" w:rsidRDefault="00D8392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EA-35145</w:t>
            </w:r>
          </w:p>
          <w:p w:rsidR="00431638" w:rsidRDefault="00D8392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"ЭРГОНОМИК" / 7814719862</w:t>
            </w:r>
          </w:p>
          <w:p w:rsidR="00431638" w:rsidRDefault="00D8392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1 797 067,30 руб.</w:t>
            </w:r>
          </w:p>
          <w:p w:rsidR="00431638" w:rsidRDefault="00D8392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8392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31638" w:rsidRDefault="00D8392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31638" w:rsidRPr="00D83921" w:rsidRDefault="00D83921" w:rsidP="00D83921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31638" w:rsidRPr="00D83921" w:rsidRDefault="00431638">
      <w:pPr>
        <w:rPr>
          <w:rFonts w:eastAsia="Times New Roman"/>
          <w:sz w:val="20"/>
          <w:szCs w:val="20"/>
        </w:rPr>
      </w:pPr>
    </w:p>
    <w:p w:rsidR="00D83921" w:rsidRDefault="00D83921">
      <w:pPr>
        <w:rPr>
          <w:rFonts w:eastAsia="Times New Roman"/>
          <w:b/>
          <w:sz w:val="20"/>
          <w:szCs w:val="20"/>
        </w:rPr>
      </w:pPr>
      <w:r w:rsidRPr="00D83921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431638" w:rsidRDefault="00D83921">
      <w:r w:rsidRPr="00D83921">
        <w:rPr>
          <w:rFonts w:eastAsia="Times New Roman"/>
          <w:b/>
          <w:sz w:val="20"/>
          <w:szCs w:val="20"/>
        </w:rPr>
        <w:t>ОБЩЕСТВО С ОГРАНИЧЕННОЙ ОТВЕТСТВЕННОСТЬЮ "ЭРГОНОМИК</w:t>
      </w:r>
      <w:r>
        <w:rPr>
          <w:rFonts w:eastAsia="Times New Roman"/>
          <w:sz w:val="20"/>
          <w:szCs w:val="20"/>
        </w:rPr>
        <w:t>"</w:t>
      </w:r>
    </w:p>
    <w:p w:rsidR="00431638" w:rsidRPr="00D83921" w:rsidRDefault="00431638">
      <w:pPr>
        <w:rPr>
          <w:rFonts w:eastAsia="Times New Roman"/>
          <w:sz w:val="20"/>
          <w:szCs w:val="20"/>
        </w:rPr>
      </w:pPr>
    </w:p>
    <w:p w:rsidR="00431638" w:rsidRDefault="00D83921" w:rsidP="00D83921">
      <w:pPr>
        <w:jc w:val="both"/>
      </w:pPr>
      <w:r w:rsidRPr="00D83921">
        <w:rPr>
          <w:rFonts w:eastAsia="Times New Roman"/>
          <w:sz w:val="20"/>
          <w:szCs w:val="20"/>
        </w:rPr>
        <w:t>Электронный аукцион признан н</w:t>
      </w:r>
      <w:r w:rsidRPr="00D83921">
        <w:rPr>
          <w:rFonts w:eastAsia="Times New Roman"/>
          <w:sz w:val="20"/>
          <w:szCs w:val="20"/>
        </w:rPr>
        <w:t>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D83921">
        <w:rPr>
          <w:rFonts w:eastAsia="Times New Roman"/>
          <w:sz w:val="20"/>
          <w:szCs w:val="20"/>
        </w:rPr>
        <w:t>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83921" w:rsidRDefault="00D83921" w:rsidP="00D83921">
      <w:pPr>
        <w:jc w:val="both"/>
        <w:rPr>
          <w:rFonts w:eastAsia="Times New Roman"/>
          <w:sz w:val="20"/>
          <w:szCs w:val="20"/>
        </w:rPr>
      </w:pPr>
    </w:p>
    <w:p w:rsidR="00431638" w:rsidRDefault="00D83921" w:rsidP="00D8392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31638" w:rsidRDefault="00431638">
      <w:pPr>
        <w:rPr>
          <w:rFonts w:eastAsia="Times New Roman"/>
          <w:sz w:val="20"/>
          <w:szCs w:val="20"/>
        </w:rPr>
      </w:pPr>
    </w:p>
    <w:p w:rsidR="00431638" w:rsidRDefault="00D839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31638" w:rsidRDefault="00431638">
      <w:pPr>
        <w:rPr>
          <w:rFonts w:eastAsia="Times New Roman"/>
          <w:sz w:val="20"/>
          <w:szCs w:val="20"/>
        </w:rPr>
      </w:pPr>
    </w:p>
    <w:p w:rsidR="00431638" w:rsidRDefault="00D8392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31638" w:rsidRDefault="0043163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31638">
        <w:tc>
          <w:tcPr>
            <w:tcW w:w="3307" w:type="dxa"/>
            <w:shd w:val="clear" w:color="auto" w:fill="auto"/>
            <w:vAlign w:val="bottom"/>
          </w:tcPr>
          <w:p w:rsidR="00431638" w:rsidRDefault="00D839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</w:t>
            </w:r>
            <w:r>
              <w:rPr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31638" w:rsidRDefault="0043163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31638" w:rsidRDefault="00D839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31638">
        <w:tc>
          <w:tcPr>
            <w:tcW w:w="3307" w:type="dxa"/>
            <w:shd w:val="clear" w:color="auto" w:fill="auto"/>
            <w:vAlign w:val="bottom"/>
          </w:tcPr>
          <w:p w:rsidR="00431638" w:rsidRDefault="00D839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31638" w:rsidRDefault="0043163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31638" w:rsidRDefault="00D8392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31638">
        <w:tc>
          <w:tcPr>
            <w:tcW w:w="3307" w:type="dxa"/>
            <w:shd w:val="clear" w:color="auto" w:fill="auto"/>
            <w:vAlign w:val="bottom"/>
          </w:tcPr>
          <w:p w:rsidR="00431638" w:rsidRDefault="00D839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31638" w:rsidRDefault="0043163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31638" w:rsidRDefault="00D8392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83921"/>
    <w:sectPr w:rsidR="00000000" w:rsidSect="00D83921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3921">
      <w:r>
        <w:separator/>
      </w:r>
    </w:p>
  </w:endnote>
  <w:endnote w:type="continuationSeparator" w:id="0">
    <w:p w:rsidR="00000000" w:rsidRDefault="00D83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638" w:rsidRDefault="00431638">
    <w:pPr>
      <w:jc w:val="both"/>
      <w:rPr>
        <w:sz w:val="18"/>
        <w:szCs w:val="18"/>
        <w:vertAlign w:val="superscript"/>
      </w:rPr>
    </w:pPr>
  </w:p>
  <w:p w:rsidR="00431638" w:rsidRDefault="00431638">
    <w:pPr>
      <w:pStyle w:val="afc"/>
    </w:pPr>
  </w:p>
  <w:p w:rsidR="00431638" w:rsidRDefault="00431638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638" w:rsidRDefault="00431638"/>
  </w:footnote>
  <w:footnote w:type="continuationSeparator" w:id="0">
    <w:p w:rsidR="00431638" w:rsidRDefault="00D83921">
      <w:r>
        <w:continuationSeparator/>
      </w:r>
    </w:p>
  </w:footnote>
  <w:footnote w:id="1">
    <w:p w:rsidR="00431638" w:rsidRDefault="00D8392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638"/>
    <w:rsid w:val="00431638"/>
    <w:rsid w:val="00D8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rkBXWF1yl62PXZXwvqzevicAK+FvLxNJM3B6gaSIUuE=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Op2poT1B4tNyFTzrI/I+zUBC+3Td+kxng6ZQr8Swqj0=</DigestValue>
    </Reference>
  </SignedInfo>
  <SignatureValue>wfn2x9q9L19QS3RnandUpMr0FIwqruK+Qx9MRkzVO/KJlKuBSWEb/bd0qL9Idtd4
vggqj1xFI+e2j4ZZ1O0+jA==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wp1qQLOGpXiCBGw+zaAaBcK+y+E=</DigestValue>
      </Reference>
      <Reference URI="/word/endnotes.xml?ContentType=application/vnd.openxmlformats-officedocument.wordprocessingml.endnotes+xml">
        <DigestMethod Algorithm="http://www.w3.org/2000/09/xmldsig#sha1"/>
        <DigestValue>B2b+yXXDOqZqbvAd/aHWnbKPMUQ=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49PFbZ7G4r9oEyCPWLV98wyE08g=</DigestValue>
      </Reference>
      <Reference URI="/word/footnotes.xml?ContentType=application/vnd.openxmlformats-officedocument.wordprocessingml.footnotes+xml">
        <DigestMethod Algorithm="http://www.w3.org/2000/09/xmldsig#sha1"/>
        <DigestValue>le/pzcawVVcqsP57kzyICJkR14A=</DigestValue>
      </Reference>
      <Reference URI="/word/settings.xml?ContentType=application/vnd.openxmlformats-officedocument.wordprocessingml.settings+xml">
        <DigestMethod Algorithm="http://www.w3.org/2000/09/xmldsig#sha1"/>
        <DigestValue>qp4UZEpKlvzt/WjGTJq+AC7BnEA=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2019-11-26T13:34:41Z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2019-11-26T13:34:41Z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NisCDwUXrCuO7VrbBabQ2xpfDDDVdBBDXkLKAsx46/E=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ZG7/1aLrTz803/i+JmeCeABX+T0wtQ+3sUNVEnAhat8=</DigestValue>
    </Reference>
  </SignedInfo>
  <SignatureValue>aSVbCAcFUe0LUJoAxpYUarsHeeyeCYHxFOvUyNoa2HjcAgrKBYjTiqvuz4mLqYuq
yj6Pny+6goOe/g0AcLJY/g==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wp1qQLOGpXiCBGw+zaAaBcK+y+E=</DigestValue>
      </Reference>
      <Reference URI="/word/endnotes.xml?ContentType=application/vnd.openxmlformats-officedocument.wordprocessingml.endnotes+xml">
        <DigestMethod Algorithm="http://www.w3.org/2000/09/xmldsig#sha1"/>
        <DigestValue>B2b+yXXDOqZqbvAd/aHWnbKPMUQ=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49PFbZ7G4r9oEyCPWLV98wyE08g=</DigestValue>
      </Reference>
      <Reference URI="/word/footnotes.xml?ContentType=application/vnd.openxmlformats-officedocument.wordprocessingml.footnotes+xml">
        <DigestMethod Algorithm="http://www.w3.org/2000/09/xmldsig#sha1"/>
        <DigestValue>le/pzcawVVcqsP57kzyICJkR14A=</DigestValue>
      </Reference>
      <Reference URI="/word/settings.xml?ContentType=application/vnd.openxmlformats-officedocument.wordprocessingml.settings+xml">
        <DigestMethod Algorithm="http://www.w3.org/2000/09/xmldsig#sha1"/>
        <DigestValue>qp4UZEpKlvzt/WjGTJq+AC7BnEA=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2019-11-26T13:34:47Z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2019-11-26T13:34:47Z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VSEWFjpByQq62LK/VfoLgVuc9PDwo67m5W7ohsaJ5wE=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OSbxI82R/w0mEjT6CFeV0vreJDDu90f8HTazhGUuWtE=</DigestValue>
    </Reference>
  </SignedInfo>
  <SignatureValue>W4dbaRCpiy1IaODZgSO0jYehYvG51PAPpxevYoRv0naEc4o8VU3SfRodDE+AcykX
G81a2yjN2o5dveh4E+qfAA==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wp1qQLOGpXiCBGw+zaAaBcK+y+E=</DigestValue>
      </Reference>
      <Reference URI="/word/endnotes.xml?ContentType=application/vnd.openxmlformats-officedocument.wordprocessingml.endnotes+xml">
        <DigestMethod Algorithm="http://www.w3.org/2000/09/xmldsig#sha1"/>
        <DigestValue>B2b+yXXDOqZqbvAd/aHWnbKPMUQ=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49PFbZ7G4r9oEyCPWLV98wyE08g=</DigestValue>
      </Reference>
      <Reference URI="/word/footnotes.xml?ContentType=application/vnd.openxmlformats-officedocument.wordprocessingml.footnotes+xml">
        <DigestMethod Algorithm="http://www.w3.org/2000/09/xmldsig#sha1"/>
        <DigestValue>le/pzcawVVcqsP57kzyICJkR14A=</DigestValue>
      </Reference>
      <Reference URI="/word/settings.xml?ContentType=application/vnd.openxmlformats-officedocument.wordprocessingml.settings+xml">
        <DigestMethod Algorithm="http://www.w3.org/2000/09/xmldsig#sha1"/>
        <DigestValue>qp4UZEpKlvzt/WjGTJq+AC7BnEA=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2019-11-26T13:34:58Z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2019-11-26T13:34:58Z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665</Words>
  <Characters>3794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2019-11-26T13:32:00Z</cp:lastPrinted>
  <dcterms:created xsi:type="dcterms:W3CDTF">2019-11-26T13:34:00Z</dcterms:created>
  <dcterms:modified xsi:type="dcterms:W3CDTF">2019-11-26T13:34:00Z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