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2E6" w:rsidRPr="00E07524" w:rsidRDefault="00E07524">
      <w:pPr>
        <w:ind w:firstLine="567"/>
        <w:jc w:val="center"/>
        <w:rPr>
          <w:sz w:val="22"/>
          <w:szCs w:val="22"/>
        </w:rPr>
      </w:pPr>
      <w:r w:rsidRPr="00E07524">
        <w:rPr>
          <w:rFonts w:eastAsia="Times New Roman"/>
          <w:b/>
          <w:bCs/>
          <w:sz w:val="22"/>
          <w:szCs w:val="22"/>
        </w:rPr>
        <w:t>Протокол рассмотрения единственной заявки на участие в электронном аукционе</w:t>
      </w:r>
    </w:p>
    <w:p w:rsidR="000302E6" w:rsidRPr="00E07524" w:rsidRDefault="00E07524">
      <w:pPr>
        <w:ind w:firstLine="567"/>
        <w:jc w:val="center"/>
        <w:rPr>
          <w:sz w:val="22"/>
          <w:szCs w:val="22"/>
        </w:rPr>
      </w:pPr>
      <w:r w:rsidRPr="00E07524">
        <w:rPr>
          <w:rFonts w:eastAsia="Times New Roman"/>
          <w:b/>
          <w:bCs/>
          <w:sz w:val="22"/>
          <w:szCs w:val="22"/>
        </w:rPr>
        <w:t xml:space="preserve">"Поставка </w:t>
      </w:r>
      <w:proofErr w:type="spellStart"/>
      <w:r w:rsidRPr="00E07524">
        <w:rPr>
          <w:rFonts w:eastAsia="Times New Roman"/>
          <w:b/>
          <w:bCs/>
          <w:sz w:val="22"/>
          <w:szCs w:val="22"/>
        </w:rPr>
        <w:t>кофемашины</w:t>
      </w:r>
      <w:proofErr w:type="spellEnd"/>
      <w:r w:rsidRPr="00E07524">
        <w:rPr>
          <w:rFonts w:eastAsia="Times New Roman"/>
          <w:b/>
          <w:bCs/>
          <w:sz w:val="22"/>
          <w:szCs w:val="22"/>
        </w:rPr>
        <w:t>"</w:t>
      </w:r>
    </w:p>
    <w:p w:rsidR="000302E6" w:rsidRPr="00E07524" w:rsidRDefault="00E07524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E07524">
        <w:rPr>
          <w:rFonts w:eastAsia="Times New Roman"/>
          <w:b/>
          <w:bCs/>
          <w:sz w:val="22"/>
          <w:szCs w:val="22"/>
        </w:rPr>
        <w:t xml:space="preserve">(№ </w:t>
      </w:r>
      <w:r w:rsidRPr="00E07524">
        <w:rPr>
          <w:rFonts w:eastAsia="Times New Roman"/>
          <w:b/>
          <w:bCs/>
          <w:sz w:val="22"/>
          <w:szCs w:val="22"/>
        </w:rPr>
        <w:t>извещения</w:t>
      </w:r>
      <w:r w:rsidRPr="00E07524">
        <w:rPr>
          <w:rFonts w:eastAsia="Times New Roman"/>
          <w:b/>
          <w:bCs/>
          <w:sz w:val="22"/>
          <w:szCs w:val="22"/>
        </w:rPr>
        <w:t xml:space="preserve"> 0369200038319000104) </w:t>
      </w:r>
    </w:p>
    <w:p w:rsidR="000302E6" w:rsidRPr="00E07524" w:rsidRDefault="000302E6">
      <w:pPr>
        <w:ind w:firstLine="567"/>
        <w:jc w:val="center"/>
        <w:rPr>
          <w:sz w:val="22"/>
          <w:szCs w:val="22"/>
        </w:rPr>
      </w:pPr>
    </w:p>
    <w:p w:rsidR="000302E6" w:rsidRPr="00E07524" w:rsidRDefault="00E07524">
      <w:pPr>
        <w:ind w:firstLine="567"/>
        <w:jc w:val="right"/>
        <w:rPr>
          <w:sz w:val="22"/>
          <w:szCs w:val="22"/>
        </w:rPr>
      </w:pPr>
      <w:r w:rsidRPr="00E07524">
        <w:rPr>
          <w:rFonts w:eastAsia="Times New Roman"/>
          <w:sz w:val="22"/>
          <w:szCs w:val="22"/>
        </w:rPr>
        <w:t>27.11.19 13:44:06 (</w:t>
      </w:r>
      <w:r w:rsidRPr="00E07524">
        <w:rPr>
          <w:rFonts w:eastAsia="Times New Roman"/>
          <w:sz w:val="22"/>
          <w:szCs w:val="22"/>
          <w:lang w:val="en-US"/>
        </w:rPr>
        <w:t>MSK</w:t>
      </w:r>
      <w:r w:rsidRPr="00E07524">
        <w:rPr>
          <w:rFonts w:eastAsia="Times New Roman"/>
          <w:sz w:val="22"/>
          <w:szCs w:val="22"/>
        </w:rPr>
        <w:t>+02:00)</w:t>
      </w:r>
    </w:p>
    <w:p w:rsidR="000302E6" w:rsidRPr="00E07524" w:rsidRDefault="000302E6">
      <w:pPr>
        <w:ind w:firstLine="567"/>
        <w:rPr>
          <w:rFonts w:eastAsia="Times New Roman"/>
          <w:sz w:val="22"/>
          <w:szCs w:val="22"/>
        </w:rPr>
      </w:pPr>
    </w:p>
    <w:p w:rsidR="000302E6" w:rsidRPr="00E07524" w:rsidRDefault="00E07524">
      <w:pPr>
        <w:overflowPunct w:val="0"/>
        <w:rPr>
          <w:sz w:val="22"/>
          <w:szCs w:val="22"/>
        </w:rPr>
      </w:pPr>
      <w:r w:rsidRPr="00E07524">
        <w:rPr>
          <w:rFonts w:eastAsia="Times New Roman"/>
          <w:sz w:val="22"/>
          <w:szCs w:val="22"/>
        </w:rPr>
        <w:t xml:space="preserve">Место публикации: Российская Федерация, 454092, Челябинская </w:t>
      </w:r>
      <w:proofErr w:type="spellStart"/>
      <w:proofErr w:type="gramStart"/>
      <w:r w:rsidRPr="00E07524">
        <w:rPr>
          <w:rFonts w:eastAsia="Times New Roman"/>
          <w:sz w:val="22"/>
          <w:szCs w:val="22"/>
        </w:rPr>
        <w:t>обл</w:t>
      </w:r>
      <w:proofErr w:type="spellEnd"/>
      <w:proofErr w:type="gramEnd"/>
      <w:r w:rsidRPr="00E07524">
        <w:rPr>
          <w:rFonts w:eastAsia="Times New Roman"/>
          <w:sz w:val="22"/>
          <w:szCs w:val="22"/>
        </w:rPr>
        <w:t xml:space="preserve">, Челябинск г, УЛ ЕЛЬКИНА, </w:t>
      </w:r>
      <w:r w:rsidRPr="00E07524">
        <w:rPr>
          <w:rFonts w:eastAsia="Times New Roman"/>
          <w:sz w:val="22"/>
          <w:szCs w:val="22"/>
        </w:rPr>
        <w:t>ДОМ 84, ПОМЕЩЕНИЕ 8</w:t>
      </w:r>
    </w:p>
    <w:p w:rsidR="000302E6" w:rsidRPr="00E07524" w:rsidRDefault="000302E6">
      <w:pPr>
        <w:rPr>
          <w:rFonts w:eastAsia="Times New Roman"/>
          <w:sz w:val="22"/>
          <w:szCs w:val="22"/>
        </w:rPr>
      </w:pPr>
    </w:p>
    <w:p w:rsidR="000302E6" w:rsidRPr="00E07524" w:rsidRDefault="00E07524">
      <w:pPr>
        <w:rPr>
          <w:sz w:val="22"/>
          <w:szCs w:val="22"/>
        </w:rPr>
      </w:pPr>
      <w:r w:rsidRPr="00E07524">
        <w:rPr>
          <w:rFonts w:eastAsia="Times New Roman"/>
          <w:sz w:val="22"/>
          <w:szCs w:val="22"/>
        </w:rPr>
        <w:t>Организатор</w:t>
      </w:r>
      <w:r>
        <w:rPr>
          <w:rFonts w:eastAsia="Times New Roman"/>
          <w:sz w:val="22"/>
          <w:szCs w:val="22"/>
        </w:rPr>
        <w:t xml:space="preserve"> </w:t>
      </w:r>
      <w:r w:rsidRPr="00E07524">
        <w:rPr>
          <w:rFonts w:eastAsia="Times New Roman"/>
          <w:sz w:val="22"/>
          <w:szCs w:val="22"/>
        </w:rPr>
        <w:t>аукциона</w:t>
      </w:r>
      <w:r w:rsidRPr="00E07524">
        <w:rPr>
          <w:rFonts w:eastAsia="Times New Roman"/>
          <w:sz w:val="22"/>
          <w:szCs w:val="22"/>
        </w:rPr>
        <w:t>: ОБЛАСТНОЕ ГОСУДАРСТВЕННОЕ КАЗЕННОЕ УЧРЕЖДЕНИЕ "ЧЕЛЯБОБЛИНВЕСТСТРОЙ"</w:t>
      </w:r>
    </w:p>
    <w:p w:rsidR="000302E6" w:rsidRPr="00E07524" w:rsidRDefault="000302E6">
      <w:pPr>
        <w:rPr>
          <w:rFonts w:eastAsia="Times New Roman"/>
          <w:sz w:val="22"/>
          <w:szCs w:val="22"/>
        </w:rPr>
      </w:pPr>
    </w:p>
    <w:p w:rsidR="000302E6" w:rsidRPr="00E07524" w:rsidRDefault="00E07524">
      <w:pPr>
        <w:rPr>
          <w:sz w:val="22"/>
          <w:szCs w:val="22"/>
        </w:rPr>
      </w:pPr>
      <w:r w:rsidRPr="00E07524">
        <w:rPr>
          <w:rFonts w:eastAsia="Times New Roman"/>
          <w:sz w:val="22"/>
          <w:szCs w:val="22"/>
        </w:rPr>
        <w:t>Заказчик</w:t>
      </w:r>
      <w:r w:rsidRPr="00E07524">
        <w:rPr>
          <w:rFonts w:eastAsia="Times New Roman"/>
          <w:sz w:val="22"/>
          <w:szCs w:val="22"/>
        </w:rPr>
        <w:t>: ОБЛАСТНОЕ ГОСУДАРСТВЕННОЕ КАЗЕННОЕ УЧРЕЖДЕНИЕ "ЧЕЛЯБОБЛИНВЕСТСТРОЙ"</w:t>
      </w:r>
    </w:p>
    <w:p w:rsidR="000302E6" w:rsidRPr="00E07524" w:rsidRDefault="000302E6">
      <w:pPr>
        <w:rPr>
          <w:rFonts w:eastAsia="Times New Roman"/>
          <w:sz w:val="22"/>
          <w:szCs w:val="22"/>
        </w:rPr>
      </w:pPr>
    </w:p>
    <w:p w:rsidR="000302E6" w:rsidRPr="00E07524" w:rsidRDefault="00E07524">
      <w:pPr>
        <w:rPr>
          <w:sz w:val="22"/>
          <w:szCs w:val="22"/>
        </w:rPr>
      </w:pPr>
      <w:r w:rsidRPr="00E07524">
        <w:rPr>
          <w:rFonts w:eastAsia="Times New Roman"/>
          <w:sz w:val="22"/>
          <w:szCs w:val="22"/>
        </w:rPr>
        <w:t>Наименование</w:t>
      </w:r>
      <w:r>
        <w:rPr>
          <w:rFonts w:eastAsia="Times New Roman"/>
          <w:sz w:val="22"/>
          <w:szCs w:val="22"/>
        </w:rPr>
        <w:t xml:space="preserve"> </w:t>
      </w:r>
      <w:r w:rsidRPr="00E07524">
        <w:rPr>
          <w:rFonts w:eastAsia="Times New Roman"/>
          <w:sz w:val="22"/>
          <w:szCs w:val="22"/>
        </w:rPr>
        <w:t>закупки</w:t>
      </w:r>
      <w:r w:rsidRPr="00E07524">
        <w:rPr>
          <w:rFonts w:eastAsia="Times New Roman"/>
          <w:sz w:val="22"/>
          <w:szCs w:val="22"/>
        </w:rPr>
        <w:t xml:space="preserve">: Поставка </w:t>
      </w:r>
      <w:proofErr w:type="spellStart"/>
      <w:r w:rsidRPr="00E07524">
        <w:rPr>
          <w:rFonts w:eastAsia="Times New Roman"/>
          <w:sz w:val="22"/>
          <w:szCs w:val="22"/>
        </w:rPr>
        <w:t>кофемашины</w:t>
      </w:r>
      <w:proofErr w:type="spellEnd"/>
      <w:r w:rsidRPr="00E07524">
        <w:rPr>
          <w:rFonts w:eastAsia="Times New Roman"/>
          <w:sz w:val="22"/>
          <w:szCs w:val="22"/>
        </w:rPr>
        <w:t xml:space="preserve"> </w:t>
      </w:r>
    </w:p>
    <w:p w:rsidR="000302E6" w:rsidRPr="00E07524" w:rsidRDefault="000302E6">
      <w:pPr>
        <w:rPr>
          <w:rFonts w:eastAsia="Times New Roman"/>
          <w:sz w:val="22"/>
          <w:szCs w:val="22"/>
        </w:rPr>
      </w:pPr>
    </w:p>
    <w:p w:rsidR="000302E6" w:rsidRPr="00E07524" w:rsidRDefault="00E07524">
      <w:pPr>
        <w:rPr>
          <w:rFonts w:eastAsia="Times New Roman"/>
          <w:sz w:val="22"/>
          <w:szCs w:val="22"/>
        </w:rPr>
      </w:pPr>
      <w:r w:rsidRPr="00E07524">
        <w:rPr>
          <w:rFonts w:eastAsia="Times New Roman"/>
          <w:sz w:val="22"/>
          <w:szCs w:val="22"/>
        </w:rPr>
        <w:t>Идентификационный код з</w:t>
      </w:r>
      <w:r w:rsidRPr="00E07524">
        <w:rPr>
          <w:rFonts w:eastAsia="Times New Roman"/>
          <w:sz w:val="22"/>
          <w:szCs w:val="22"/>
        </w:rPr>
        <w:t>акупки: 192745138380074510100101330010000244</w:t>
      </w:r>
    </w:p>
    <w:p w:rsidR="000302E6" w:rsidRPr="00E07524" w:rsidRDefault="000302E6">
      <w:pPr>
        <w:rPr>
          <w:sz w:val="22"/>
          <w:szCs w:val="22"/>
        </w:rPr>
      </w:pPr>
    </w:p>
    <w:p w:rsidR="000302E6" w:rsidRPr="00E07524" w:rsidRDefault="00E07524">
      <w:pPr>
        <w:rPr>
          <w:sz w:val="22"/>
          <w:szCs w:val="22"/>
        </w:rPr>
      </w:pPr>
      <w:r w:rsidRPr="00E07524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контракта, руб.: 35 000,00 руб.</w:t>
      </w:r>
    </w:p>
    <w:p w:rsidR="000302E6" w:rsidRPr="00E07524" w:rsidRDefault="000302E6">
      <w:pPr>
        <w:rPr>
          <w:rFonts w:eastAsia="Times New Roman"/>
          <w:sz w:val="22"/>
          <w:szCs w:val="22"/>
        </w:rPr>
      </w:pPr>
    </w:p>
    <w:p w:rsidR="000302E6" w:rsidRPr="00E07524" w:rsidRDefault="00E07524">
      <w:pPr>
        <w:rPr>
          <w:sz w:val="22"/>
          <w:szCs w:val="22"/>
        </w:rPr>
      </w:pPr>
      <w:r w:rsidRPr="00E07524">
        <w:rPr>
          <w:rFonts w:eastAsia="Times New Roman"/>
          <w:sz w:val="22"/>
          <w:szCs w:val="22"/>
        </w:rPr>
        <w:t>Снижение НМЦК, %: 0.00</w:t>
      </w:r>
    </w:p>
    <w:p w:rsidR="000302E6" w:rsidRPr="00E07524" w:rsidRDefault="000302E6">
      <w:pPr>
        <w:rPr>
          <w:rFonts w:eastAsia="Times New Roman"/>
          <w:sz w:val="22"/>
          <w:szCs w:val="22"/>
        </w:rPr>
      </w:pPr>
    </w:p>
    <w:p w:rsidR="000302E6" w:rsidRPr="00E07524" w:rsidRDefault="00E07524">
      <w:pPr>
        <w:rPr>
          <w:rFonts w:eastAsia="Times New Roman"/>
          <w:sz w:val="22"/>
          <w:szCs w:val="22"/>
        </w:rPr>
      </w:pPr>
      <w:r w:rsidRPr="00E07524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5000" w:type="pct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0302E6" w:rsidRPr="00E07524" w:rsidTr="00E07524">
        <w:tc>
          <w:tcPr>
            <w:tcW w:w="4960" w:type="dxa"/>
            <w:shd w:val="clear" w:color="auto" w:fill="auto"/>
          </w:tcPr>
          <w:p w:rsidR="000302E6" w:rsidRPr="00E07524" w:rsidRDefault="00E07524">
            <w:pPr>
              <w:rPr>
                <w:sz w:val="22"/>
                <w:szCs w:val="22"/>
              </w:rPr>
            </w:pPr>
            <w:proofErr w:type="spellStart"/>
            <w:r w:rsidRPr="00E07524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E0752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07524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302E6" w:rsidRPr="00E07524" w:rsidRDefault="00E07524">
            <w:pPr>
              <w:rPr>
                <w:sz w:val="22"/>
                <w:szCs w:val="22"/>
              </w:rPr>
            </w:pPr>
            <w:proofErr w:type="spellStart"/>
            <w:r w:rsidRPr="00E07524">
              <w:rPr>
                <w:sz w:val="22"/>
                <w:szCs w:val="22"/>
                <w:lang w:val="en-US"/>
              </w:rPr>
              <w:t>Гюрджи-Оглы</w:t>
            </w:r>
            <w:proofErr w:type="spellEnd"/>
            <w:r w:rsidRPr="00E07524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E07524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E0752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07524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  <w:tr w:rsidR="000302E6" w:rsidRPr="00E07524" w:rsidTr="00E07524">
        <w:tc>
          <w:tcPr>
            <w:tcW w:w="4960" w:type="dxa"/>
            <w:shd w:val="clear" w:color="auto" w:fill="auto"/>
          </w:tcPr>
          <w:p w:rsidR="000302E6" w:rsidRPr="00E07524" w:rsidRDefault="00E07524">
            <w:pPr>
              <w:rPr>
                <w:sz w:val="22"/>
                <w:szCs w:val="22"/>
              </w:rPr>
            </w:pPr>
            <w:proofErr w:type="spellStart"/>
            <w:r w:rsidRPr="00E07524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E0752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07524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302E6" w:rsidRPr="00E07524" w:rsidRDefault="00E07524">
            <w:pPr>
              <w:rPr>
                <w:sz w:val="22"/>
                <w:szCs w:val="22"/>
              </w:rPr>
            </w:pPr>
            <w:proofErr w:type="spellStart"/>
            <w:r w:rsidRPr="00E07524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E0752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07524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E0752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07524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</w:tr>
      <w:tr w:rsidR="000302E6" w:rsidRPr="00E07524" w:rsidTr="00E07524">
        <w:tc>
          <w:tcPr>
            <w:tcW w:w="4960" w:type="dxa"/>
            <w:shd w:val="clear" w:color="auto" w:fill="auto"/>
          </w:tcPr>
          <w:p w:rsidR="000302E6" w:rsidRPr="00E07524" w:rsidRDefault="00E07524">
            <w:pPr>
              <w:rPr>
                <w:sz w:val="22"/>
                <w:szCs w:val="22"/>
              </w:rPr>
            </w:pPr>
            <w:proofErr w:type="spellStart"/>
            <w:r w:rsidRPr="00E07524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E0752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07524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302E6" w:rsidRPr="00E07524" w:rsidRDefault="00E07524">
            <w:pPr>
              <w:rPr>
                <w:sz w:val="22"/>
                <w:szCs w:val="22"/>
              </w:rPr>
            </w:pPr>
            <w:proofErr w:type="spellStart"/>
            <w:r w:rsidRPr="00E07524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E07524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E07524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E0752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07524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</w:tbl>
    <w:p w:rsidR="000302E6" w:rsidRPr="00E07524" w:rsidRDefault="000302E6">
      <w:pPr>
        <w:rPr>
          <w:rFonts w:eastAsia="Times New Roman"/>
          <w:sz w:val="22"/>
          <w:szCs w:val="22"/>
        </w:rPr>
      </w:pPr>
    </w:p>
    <w:p w:rsidR="000302E6" w:rsidRPr="00E07524" w:rsidRDefault="00E07524">
      <w:pPr>
        <w:jc w:val="both"/>
        <w:rPr>
          <w:sz w:val="22"/>
          <w:szCs w:val="22"/>
        </w:rPr>
      </w:pPr>
      <w:r w:rsidRPr="00E07524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0302E6" w:rsidRPr="00E07524" w:rsidRDefault="000302E6">
      <w:pPr>
        <w:rPr>
          <w:rFonts w:eastAsia="Times New Roman"/>
          <w:sz w:val="22"/>
          <w:szCs w:val="22"/>
        </w:rPr>
      </w:pPr>
    </w:p>
    <w:p w:rsidR="000302E6" w:rsidRPr="00E07524" w:rsidRDefault="00E07524">
      <w:pPr>
        <w:rPr>
          <w:sz w:val="22"/>
          <w:szCs w:val="22"/>
        </w:rPr>
      </w:pPr>
      <w:r w:rsidRPr="00E07524">
        <w:rPr>
          <w:rFonts w:eastAsia="Times New Roman"/>
          <w:sz w:val="22"/>
          <w:szCs w:val="22"/>
        </w:rPr>
        <w:t xml:space="preserve">Аукционной комиссией рассмотрены обе части единственной заявки на участие в аукционе, а также информация и электронные </w:t>
      </w:r>
      <w:r w:rsidRPr="00E07524">
        <w:rPr>
          <w:rFonts w:eastAsia="Times New Roman"/>
          <w:sz w:val="22"/>
          <w:szCs w:val="22"/>
        </w:rPr>
        <w:t>документы участника, предусмотренные частью 11 статьи 24.1 Федерального закона №44-ФЗ</w:t>
      </w:r>
    </w:p>
    <w:p w:rsidR="000302E6" w:rsidRPr="00E07524" w:rsidRDefault="000302E6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0302E6" w:rsidRPr="00E07524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0302E6" w:rsidRPr="00E07524" w:rsidRDefault="00E07524">
            <w:pPr>
              <w:rPr>
                <w:sz w:val="22"/>
                <w:szCs w:val="22"/>
              </w:rPr>
            </w:pPr>
            <w:r w:rsidRPr="00E07524">
              <w:rPr>
                <w:rFonts w:eastAsia="Times New Roman"/>
                <w:sz w:val="22"/>
                <w:szCs w:val="22"/>
              </w:rPr>
              <w:t>Сведения о решен</w:t>
            </w:r>
            <w:proofErr w:type="gramStart"/>
            <w:r w:rsidRPr="00E07524">
              <w:rPr>
                <w:rFonts w:eastAsia="Times New Roman"/>
                <w:sz w:val="22"/>
                <w:szCs w:val="22"/>
              </w:rPr>
              <w:t>ии ау</w:t>
            </w:r>
            <w:proofErr w:type="gramEnd"/>
            <w:r w:rsidRPr="00E07524">
              <w:rPr>
                <w:rFonts w:eastAsia="Times New Roman"/>
                <w:sz w:val="22"/>
                <w:szCs w:val="22"/>
              </w:rPr>
              <w:t>кционной комиссии:</w:t>
            </w:r>
          </w:p>
        </w:tc>
      </w:tr>
      <w:tr w:rsidR="000302E6" w:rsidRPr="00E0752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302E6" w:rsidRPr="00E07524" w:rsidRDefault="00E07524">
            <w:pPr>
              <w:rPr>
                <w:sz w:val="22"/>
                <w:szCs w:val="22"/>
              </w:rPr>
            </w:pPr>
            <w:r w:rsidRPr="00E07524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302E6" w:rsidRPr="00E07524" w:rsidRDefault="00E07524">
            <w:pPr>
              <w:rPr>
                <w:sz w:val="22"/>
                <w:szCs w:val="22"/>
              </w:rPr>
            </w:pPr>
            <w:r w:rsidRPr="00E07524">
              <w:rPr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302E6" w:rsidRPr="00E07524" w:rsidRDefault="00E07524">
            <w:pPr>
              <w:rPr>
                <w:sz w:val="22"/>
                <w:szCs w:val="22"/>
              </w:rPr>
            </w:pPr>
            <w:r w:rsidRPr="00E07524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302E6" w:rsidRPr="00E07524" w:rsidRDefault="00E07524">
            <w:pPr>
              <w:rPr>
                <w:sz w:val="22"/>
                <w:szCs w:val="22"/>
              </w:rPr>
            </w:pPr>
            <w:r w:rsidRPr="00E07524">
              <w:rPr>
                <w:rFonts w:eastAsia="Times New Roman"/>
                <w:sz w:val="22"/>
                <w:szCs w:val="22"/>
              </w:rPr>
              <w:t>Обоснование</w:t>
            </w:r>
          </w:p>
        </w:tc>
      </w:tr>
      <w:tr w:rsidR="000302E6" w:rsidRPr="00E0752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302E6" w:rsidRPr="00E07524" w:rsidRDefault="00E07524">
            <w:pPr>
              <w:pStyle w:val="af1"/>
              <w:rPr>
                <w:sz w:val="22"/>
                <w:szCs w:val="22"/>
              </w:rPr>
            </w:pPr>
            <w:r w:rsidRPr="00E07524">
              <w:rPr>
                <w:sz w:val="22"/>
                <w:szCs w:val="22"/>
                <w:lang w:val="en-US"/>
              </w:rPr>
              <w:t>EA-35487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302E6" w:rsidRPr="00E07524" w:rsidRDefault="00E07524">
            <w:pPr>
              <w:rPr>
                <w:sz w:val="22"/>
                <w:szCs w:val="22"/>
              </w:rPr>
            </w:pPr>
            <w:r w:rsidRPr="00E07524">
              <w:rPr>
                <w:sz w:val="22"/>
                <w:szCs w:val="22"/>
                <w:lang w:val="en-US"/>
              </w:rPr>
              <w:t xml:space="preserve">КУЗЬМИНА СВЕТЛАНА ВАЛЕРЬЕВНА / </w:t>
            </w:r>
            <w:r w:rsidRPr="00E07524">
              <w:rPr>
                <w:sz w:val="22"/>
                <w:szCs w:val="22"/>
                <w:lang w:val="en-US"/>
              </w:rPr>
              <w:t>740203994987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302E6" w:rsidRPr="00E07524" w:rsidRDefault="00E07524">
            <w:pPr>
              <w:rPr>
                <w:sz w:val="22"/>
                <w:szCs w:val="22"/>
              </w:rPr>
            </w:pPr>
            <w:proofErr w:type="spellStart"/>
            <w:r w:rsidRPr="00E0752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302E6" w:rsidRPr="00E07524" w:rsidRDefault="00E07524">
            <w:pPr>
              <w:rPr>
                <w:sz w:val="22"/>
                <w:szCs w:val="22"/>
              </w:rPr>
            </w:pPr>
            <w:r w:rsidRPr="00E07524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0302E6" w:rsidRPr="00E07524" w:rsidRDefault="000302E6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0302E6" w:rsidRPr="00E07524">
        <w:tc>
          <w:tcPr>
            <w:tcW w:w="9921" w:type="dxa"/>
            <w:gridSpan w:val="4"/>
            <w:shd w:val="clear" w:color="auto" w:fill="auto"/>
          </w:tcPr>
          <w:p w:rsidR="000302E6" w:rsidRPr="00E07524" w:rsidRDefault="00E07524">
            <w:pPr>
              <w:ind w:left="-45"/>
              <w:rPr>
                <w:sz w:val="22"/>
                <w:szCs w:val="22"/>
              </w:rPr>
            </w:pPr>
            <w:r w:rsidRPr="00E07524">
              <w:rPr>
                <w:rFonts w:eastAsia="Times New Roman"/>
                <w:sz w:val="22"/>
                <w:szCs w:val="22"/>
              </w:rPr>
              <w:t>Сведения о решении членов аукционной комиссии:</w:t>
            </w:r>
          </w:p>
        </w:tc>
      </w:tr>
      <w:tr w:rsidR="000302E6" w:rsidRPr="00E0752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302E6" w:rsidRPr="00E07524" w:rsidRDefault="00E07524">
            <w:pPr>
              <w:ind w:right="-157"/>
              <w:rPr>
                <w:sz w:val="22"/>
                <w:szCs w:val="22"/>
              </w:rPr>
            </w:pPr>
            <w:r w:rsidRPr="00E07524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302E6" w:rsidRPr="00E07524" w:rsidRDefault="00E07524">
            <w:pPr>
              <w:ind w:right="-157"/>
              <w:rPr>
                <w:sz w:val="22"/>
                <w:szCs w:val="22"/>
              </w:rPr>
            </w:pPr>
            <w:r w:rsidRPr="00E07524">
              <w:rPr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302E6" w:rsidRPr="00E07524" w:rsidRDefault="00E07524">
            <w:pPr>
              <w:ind w:right="-157"/>
              <w:rPr>
                <w:sz w:val="22"/>
                <w:szCs w:val="22"/>
              </w:rPr>
            </w:pPr>
            <w:r w:rsidRPr="00E07524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302E6" w:rsidRPr="00E07524" w:rsidRDefault="00E07524">
            <w:pPr>
              <w:ind w:right="-157"/>
              <w:rPr>
                <w:sz w:val="22"/>
                <w:szCs w:val="22"/>
              </w:rPr>
            </w:pPr>
            <w:r w:rsidRPr="00E07524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</w:tr>
      <w:tr w:rsidR="000302E6" w:rsidRPr="00E0752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302E6" w:rsidRPr="00E07524" w:rsidRDefault="00E07524">
            <w:pPr>
              <w:rPr>
                <w:sz w:val="22"/>
                <w:szCs w:val="22"/>
              </w:rPr>
            </w:pPr>
            <w:r w:rsidRPr="00E07524">
              <w:rPr>
                <w:sz w:val="22"/>
                <w:szCs w:val="22"/>
                <w:lang w:val="en-US"/>
              </w:rPr>
              <w:t>EA-35487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302E6" w:rsidRPr="00E07524" w:rsidRDefault="00E07524">
            <w:pPr>
              <w:rPr>
                <w:sz w:val="22"/>
                <w:szCs w:val="22"/>
              </w:rPr>
            </w:pPr>
            <w:r w:rsidRPr="00E07524">
              <w:rPr>
                <w:sz w:val="22"/>
                <w:szCs w:val="22"/>
                <w:lang w:val="en-US"/>
              </w:rPr>
              <w:t>КУЗЬМИНА СВЕТЛАНА ВАЛЕРЬЕВНА / 740203994987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302E6" w:rsidRPr="00E07524" w:rsidRDefault="00E07524">
            <w:pPr>
              <w:rPr>
                <w:sz w:val="22"/>
                <w:szCs w:val="22"/>
              </w:rPr>
            </w:pPr>
            <w:proofErr w:type="spellStart"/>
            <w:r w:rsidRPr="00E07524">
              <w:rPr>
                <w:sz w:val="22"/>
                <w:szCs w:val="22"/>
                <w:lang w:val="en-US"/>
              </w:rPr>
              <w:t>Гюрджи-Оглы</w:t>
            </w:r>
            <w:proofErr w:type="spellEnd"/>
            <w:r w:rsidRPr="00E07524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E07524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E0752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07524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302E6" w:rsidRPr="00E07524" w:rsidRDefault="00E07524">
            <w:pPr>
              <w:rPr>
                <w:sz w:val="22"/>
                <w:szCs w:val="22"/>
              </w:rPr>
            </w:pPr>
            <w:proofErr w:type="spellStart"/>
            <w:r w:rsidRPr="00E0752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0302E6" w:rsidRPr="00E0752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302E6" w:rsidRPr="00E07524" w:rsidRDefault="00E07524">
            <w:pPr>
              <w:rPr>
                <w:sz w:val="22"/>
                <w:szCs w:val="22"/>
              </w:rPr>
            </w:pPr>
            <w:r w:rsidRPr="00E07524">
              <w:rPr>
                <w:sz w:val="22"/>
                <w:szCs w:val="22"/>
                <w:lang w:val="en-US"/>
              </w:rPr>
              <w:t>EA-35487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302E6" w:rsidRPr="00E07524" w:rsidRDefault="00E07524">
            <w:pPr>
              <w:rPr>
                <w:sz w:val="22"/>
                <w:szCs w:val="22"/>
              </w:rPr>
            </w:pPr>
            <w:r w:rsidRPr="00E07524">
              <w:rPr>
                <w:sz w:val="22"/>
                <w:szCs w:val="22"/>
                <w:lang w:val="en-US"/>
              </w:rPr>
              <w:t>КУЗЬМИНА СВЕТЛАНА ВАЛЕРЬЕВНА / 740203994987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302E6" w:rsidRPr="00E07524" w:rsidRDefault="00E07524">
            <w:pPr>
              <w:rPr>
                <w:sz w:val="22"/>
                <w:szCs w:val="22"/>
              </w:rPr>
            </w:pPr>
            <w:proofErr w:type="spellStart"/>
            <w:r w:rsidRPr="00E07524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E0752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07524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E0752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07524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302E6" w:rsidRPr="00E07524" w:rsidRDefault="00E07524">
            <w:pPr>
              <w:rPr>
                <w:sz w:val="22"/>
                <w:szCs w:val="22"/>
              </w:rPr>
            </w:pPr>
            <w:proofErr w:type="spellStart"/>
            <w:r w:rsidRPr="00E0752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0302E6" w:rsidRPr="00E0752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302E6" w:rsidRPr="00E07524" w:rsidRDefault="00E07524">
            <w:pPr>
              <w:rPr>
                <w:sz w:val="22"/>
                <w:szCs w:val="22"/>
              </w:rPr>
            </w:pPr>
            <w:r w:rsidRPr="00E07524">
              <w:rPr>
                <w:sz w:val="22"/>
                <w:szCs w:val="22"/>
                <w:lang w:val="en-US"/>
              </w:rPr>
              <w:t>EA-35487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302E6" w:rsidRPr="00E07524" w:rsidRDefault="00E07524">
            <w:pPr>
              <w:rPr>
                <w:sz w:val="22"/>
                <w:szCs w:val="22"/>
              </w:rPr>
            </w:pPr>
            <w:r w:rsidRPr="00E07524">
              <w:rPr>
                <w:sz w:val="22"/>
                <w:szCs w:val="22"/>
                <w:lang w:val="en-US"/>
              </w:rPr>
              <w:t>КУЗЬМИНА СВЕТЛАНА ВАЛЕРЬЕВНА / 740203994987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302E6" w:rsidRPr="00E07524" w:rsidRDefault="00E07524">
            <w:pPr>
              <w:rPr>
                <w:sz w:val="22"/>
                <w:szCs w:val="22"/>
              </w:rPr>
            </w:pPr>
            <w:proofErr w:type="spellStart"/>
            <w:r w:rsidRPr="00E07524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E07524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E07524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E0752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07524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0302E6" w:rsidRPr="00E07524" w:rsidRDefault="00E07524">
            <w:pPr>
              <w:rPr>
                <w:sz w:val="22"/>
                <w:szCs w:val="22"/>
              </w:rPr>
            </w:pPr>
            <w:proofErr w:type="spellStart"/>
            <w:r w:rsidRPr="00E0752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0302E6" w:rsidRPr="00E07524" w:rsidRDefault="000302E6">
      <w:pPr>
        <w:jc w:val="both"/>
        <w:rPr>
          <w:sz w:val="22"/>
          <w:szCs w:val="22"/>
          <w:lang w:val="en-US"/>
        </w:rPr>
      </w:pPr>
    </w:p>
    <w:p w:rsidR="000302E6" w:rsidRPr="00E07524" w:rsidRDefault="00E07524">
      <w:pPr>
        <w:jc w:val="both"/>
        <w:rPr>
          <w:sz w:val="22"/>
          <w:szCs w:val="22"/>
        </w:rPr>
      </w:pPr>
      <w:bookmarkStart w:id="0" w:name="__DdeLink__136_4014115248"/>
      <w:bookmarkEnd w:id="0"/>
      <w:r w:rsidRPr="00E07524">
        <w:rPr>
          <w:rFonts w:eastAsia="Times New Roman"/>
          <w:sz w:val="22"/>
          <w:szCs w:val="22"/>
        </w:rPr>
        <w:t xml:space="preserve">На основании рассмотрения </w:t>
      </w:r>
      <w:r w:rsidRPr="00E07524">
        <w:rPr>
          <w:rFonts w:eastAsia="Times New Roman"/>
          <w:sz w:val="22"/>
          <w:szCs w:val="22"/>
        </w:rPr>
        <w:t xml:space="preserve">единственной заявки на участие в электронном аукционе, а также в соответствии с </w:t>
      </w:r>
      <w:proofErr w:type="gramStart"/>
      <w:r w:rsidRPr="00E07524">
        <w:rPr>
          <w:rFonts w:eastAsia="Times New Roman"/>
          <w:sz w:val="22"/>
          <w:szCs w:val="22"/>
        </w:rPr>
        <w:t>ч</w:t>
      </w:r>
      <w:proofErr w:type="gramEnd"/>
      <w:r w:rsidRPr="00E07524">
        <w:rPr>
          <w:rFonts w:eastAsia="Times New Roman"/>
          <w:sz w:val="22"/>
          <w:szCs w:val="22"/>
        </w:rPr>
        <w:t xml:space="preserve">. 1 ст. 71 Федерального закона от 05.04.2013 №44-ФЗ «О контрактной системе в сфере </w:t>
      </w:r>
      <w:r w:rsidRPr="00E07524">
        <w:rPr>
          <w:rFonts w:eastAsia="Times New Roman"/>
          <w:sz w:val="22"/>
          <w:szCs w:val="22"/>
        </w:rPr>
        <w:lastRenderedPageBreak/>
        <w:t>закупок товаров, работ, услуг для обеспечения государственных и муниципальных нужд» контракт</w:t>
      </w:r>
      <w:r w:rsidRPr="00E07524">
        <w:rPr>
          <w:rFonts w:eastAsia="Times New Roman"/>
          <w:sz w:val="22"/>
          <w:szCs w:val="22"/>
        </w:rPr>
        <w:t xml:space="preserve"> заключается с единственным участником КУЗЬМИНА СВЕТЛАНА ВАЛЕРЬЕВНА.</w:t>
      </w:r>
    </w:p>
    <w:p w:rsidR="000302E6" w:rsidRPr="00E07524" w:rsidRDefault="000302E6">
      <w:pPr>
        <w:jc w:val="both"/>
        <w:rPr>
          <w:sz w:val="22"/>
          <w:szCs w:val="22"/>
        </w:rPr>
      </w:pPr>
    </w:p>
    <w:p w:rsidR="000302E6" w:rsidRPr="00E07524" w:rsidRDefault="00E07524">
      <w:pPr>
        <w:jc w:val="both"/>
        <w:rPr>
          <w:sz w:val="22"/>
          <w:szCs w:val="22"/>
        </w:rPr>
      </w:pPr>
      <w:r w:rsidRPr="00E07524">
        <w:rPr>
          <w:rFonts w:eastAsia="Times New Roman"/>
          <w:sz w:val="22"/>
          <w:szCs w:val="22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0302E6" w:rsidRPr="00E07524" w:rsidRDefault="000302E6">
      <w:pPr>
        <w:jc w:val="both"/>
        <w:rPr>
          <w:rFonts w:eastAsia="Times New Roman"/>
          <w:sz w:val="22"/>
          <w:szCs w:val="22"/>
        </w:rPr>
      </w:pPr>
    </w:p>
    <w:p w:rsidR="000302E6" w:rsidRPr="00E07524" w:rsidRDefault="00E07524">
      <w:pPr>
        <w:jc w:val="both"/>
        <w:rPr>
          <w:sz w:val="22"/>
          <w:szCs w:val="22"/>
        </w:rPr>
      </w:pPr>
      <w:r w:rsidRPr="00E07524">
        <w:rPr>
          <w:rFonts w:eastAsia="Times New Roman"/>
          <w:sz w:val="22"/>
          <w:szCs w:val="22"/>
        </w:rPr>
        <w:t xml:space="preserve">Настоящий </w:t>
      </w:r>
      <w:r w:rsidRPr="00E07524">
        <w:rPr>
          <w:rFonts w:eastAsia="Times New Roman"/>
          <w:sz w:val="22"/>
          <w:szCs w:val="22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</w:t>
      </w:r>
      <w:r w:rsidRPr="00E07524">
        <w:rPr>
          <w:rFonts w:eastAsia="Times New Roman"/>
          <w:sz w:val="22"/>
          <w:szCs w:val="22"/>
        </w:rPr>
        <w:t>льных нужд».</w:t>
      </w:r>
    </w:p>
    <w:p w:rsidR="000302E6" w:rsidRPr="00E07524" w:rsidRDefault="000302E6">
      <w:pPr>
        <w:jc w:val="both"/>
        <w:rPr>
          <w:rFonts w:eastAsia="Times New Roman"/>
          <w:sz w:val="22"/>
          <w:szCs w:val="22"/>
        </w:rPr>
      </w:pPr>
    </w:p>
    <w:p w:rsidR="000302E6" w:rsidRPr="00E07524" w:rsidRDefault="00E07524">
      <w:pPr>
        <w:rPr>
          <w:sz w:val="22"/>
          <w:szCs w:val="22"/>
        </w:rPr>
      </w:pPr>
      <w:r w:rsidRPr="00E07524">
        <w:rPr>
          <w:rFonts w:eastAsia="Times New Roman"/>
          <w:sz w:val="22"/>
          <w:szCs w:val="22"/>
        </w:rPr>
        <w:t>Подписи</w:t>
      </w:r>
    </w:p>
    <w:p w:rsidR="000302E6" w:rsidRPr="00E07524" w:rsidRDefault="000302E6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0302E6" w:rsidRPr="00E07524">
        <w:tc>
          <w:tcPr>
            <w:tcW w:w="3307" w:type="dxa"/>
            <w:shd w:val="clear" w:color="auto" w:fill="auto"/>
            <w:vAlign w:val="bottom"/>
          </w:tcPr>
          <w:p w:rsidR="000302E6" w:rsidRPr="00E07524" w:rsidRDefault="00E07524">
            <w:pPr>
              <w:pStyle w:val="af1"/>
              <w:rPr>
                <w:sz w:val="22"/>
                <w:szCs w:val="22"/>
              </w:rPr>
            </w:pPr>
            <w:proofErr w:type="spellStart"/>
            <w:r w:rsidRPr="00E07524">
              <w:rPr>
                <w:rFonts w:eastAsia="Times New Roman"/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E07524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07524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302E6" w:rsidRPr="00E07524" w:rsidRDefault="000302E6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302E6" w:rsidRPr="00E07524" w:rsidRDefault="00E07524">
            <w:pPr>
              <w:pStyle w:val="af1"/>
              <w:rPr>
                <w:sz w:val="22"/>
                <w:szCs w:val="22"/>
              </w:rPr>
            </w:pPr>
            <w:proofErr w:type="spellStart"/>
            <w:r w:rsidRPr="00E07524">
              <w:rPr>
                <w:sz w:val="22"/>
                <w:szCs w:val="22"/>
                <w:lang w:val="en-US"/>
              </w:rPr>
              <w:t>Гюрджи-Оглы</w:t>
            </w:r>
            <w:proofErr w:type="spellEnd"/>
            <w:r w:rsidRPr="00E07524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E07524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E0752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07524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  <w:tr w:rsidR="000302E6" w:rsidRPr="00E07524">
        <w:tc>
          <w:tcPr>
            <w:tcW w:w="3307" w:type="dxa"/>
            <w:shd w:val="clear" w:color="auto" w:fill="auto"/>
            <w:vAlign w:val="bottom"/>
          </w:tcPr>
          <w:p w:rsidR="000302E6" w:rsidRPr="00E07524" w:rsidRDefault="00E07524">
            <w:pPr>
              <w:pStyle w:val="af1"/>
              <w:rPr>
                <w:sz w:val="22"/>
                <w:szCs w:val="22"/>
              </w:rPr>
            </w:pPr>
            <w:proofErr w:type="spellStart"/>
            <w:r w:rsidRPr="00E07524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E07524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07524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302E6" w:rsidRDefault="000302E6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  <w:p w:rsidR="00E07524" w:rsidRPr="00E07524" w:rsidRDefault="00E07524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302E6" w:rsidRPr="00E07524" w:rsidRDefault="00E07524">
            <w:pPr>
              <w:pStyle w:val="af1"/>
              <w:rPr>
                <w:sz w:val="22"/>
                <w:szCs w:val="22"/>
              </w:rPr>
            </w:pPr>
            <w:proofErr w:type="spellStart"/>
            <w:r w:rsidRPr="00E07524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E0752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07524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E0752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07524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</w:tr>
      <w:tr w:rsidR="000302E6" w:rsidRPr="00E07524">
        <w:tc>
          <w:tcPr>
            <w:tcW w:w="3307" w:type="dxa"/>
            <w:shd w:val="clear" w:color="auto" w:fill="auto"/>
            <w:vAlign w:val="bottom"/>
          </w:tcPr>
          <w:p w:rsidR="000302E6" w:rsidRPr="00E07524" w:rsidRDefault="00E07524">
            <w:pPr>
              <w:pStyle w:val="af1"/>
              <w:rPr>
                <w:sz w:val="22"/>
                <w:szCs w:val="22"/>
              </w:rPr>
            </w:pPr>
            <w:proofErr w:type="spellStart"/>
            <w:r w:rsidRPr="00E07524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E07524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07524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302E6" w:rsidRDefault="000302E6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  <w:p w:rsidR="00E07524" w:rsidRPr="00E07524" w:rsidRDefault="00E07524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302E6" w:rsidRPr="00E07524" w:rsidRDefault="00E07524">
            <w:pPr>
              <w:pStyle w:val="af1"/>
              <w:rPr>
                <w:sz w:val="22"/>
                <w:szCs w:val="22"/>
              </w:rPr>
            </w:pPr>
            <w:proofErr w:type="spellStart"/>
            <w:r w:rsidRPr="00E07524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E07524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E07524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E0752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07524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</w:tbl>
    <w:p w:rsidR="00000000" w:rsidRPr="00E07524" w:rsidRDefault="00E07524">
      <w:pPr>
        <w:rPr>
          <w:sz w:val="22"/>
          <w:szCs w:val="22"/>
        </w:rPr>
      </w:pPr>
    </w:p>
    <w:sectPr w:rsidR="00000000" w:rsidRPr="00E07524" w:rsidSect="000302E6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302E6"/>
    <w:rsid w:val="000302E6"/>
    <w:rsid w:val="00E075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2E6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0302E6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0302E6"/>
    <w:pPr>
      <w:spacing w:after="140" w:line="288" w:lineRule="auto"/>
    </w:pPr>
  </w:style>
  <w:style w:type="paragraph" w:styleId="a9">
    <w:name w:val="List"/>
    <w:basedOn w:val="a8"/>
    <w:rsid w:val="000302E6"/>
    <w:rPr>
      <w:rFonts w:cs="Noto Sans Devanagari"/>
    </w:rPr>
  </w:style>
  <w:style w:type="paragraph" w:customStyle="1" w:styleId="Caption">
    <w:name w:val="Caption"/>
    <w:basedOn w:val="a"/>
    <w:qFormat/>
    <w:rsid w:val="000302E6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0302E6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0302E6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0302E6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0302E6"/>
    <w:pPr>
      <w:spacing w:beforeAutospacing="1" w:afterAutospacing="1"/>
    </w:pPr>
  </w:style>
  <w:style w:type="paragraph" w:customStyle="1" w:styleId="th">
    <w:name w:val="th"/>
    <w:basedOn w:val="a"/>
    <w:qFormat/>
    <w:rsid w:val="000302E6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0302E6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0302E6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0302E6"/>
    <w:pPr>
      <w:spacing w:beforeAutospacing="1" w:after="200"/>
    </w:pPr>
  </w:style>
  <w:style w:type="paragraph" w:customStyle="1" w:styleId="usual2">
    <w:name w:val="usual2"/>
    <w:basedOn w:val="a"/>
    <w:qFormat/>
    <w:rsid w:val="000302E6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0302E6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0302E6"/>
    <w:pPr>
      <w:spacing w:beforeAutospacing="1" w:afterAutospacing="1"/>
    </w:pPr>
  </w:style>
  <w:style w:type="paragraph" w:customStyle="1" w:styleId="requests">
    <w:name w:val="requests"/>
    <w:basedOn w:val="a"/>
    <w:qFormat/>
    <w:rsid w:val="000302E6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0302E6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0302E6"/>
  </w:style>
  <w:style w:type="paragraph" w:customStyle="1" w:styleId="af2">
    <w:name w:val="Заголовок таблицы"/>
    <w:basedOn w:val="af1"/>
    <w:qFormat/>
    <w:rsid w:val="000302E6"/>
  </w:style>
  <w:style w:type="paragraph" w:customStyle="1" w:styleId="DocumentMap">
    <w:name w:val="DocumentMap"/>
    <w:qFormat/>
    <w:rsid w:val="000302E6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403</Words>
  <Characters>2300</Characters>
  <Application>Microsoft Office Word</Application>
  <DocSecurity>4</DocSecurity>
  <Lines>19</Lines>
  <Paragraphs>5</Paragraphs>
  <ScaleCrop>false</ScaleCrop>
  <Company>Hewlett-Packard Company</Company>
  <LinksUpToDate>false</LinksUpToDate>
  <CharactersWithSpaces>2698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Work2</cp:lastModifiedBy>
  <cp:revision>2</cp:revision>
  <dcterms:created xsi:type="dcterms:W3CDTF">2019-11-27T08:45:00Z</dcterms:created>
  <dcterms:modified xsi:type="dcterms:W3CDTF">2019-11-27T08:45:00Z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