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C79" w:rsidRDefault="00295F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1C79" w:rsidRDefault="00295F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автоматической пожарной сигнализации (АПС), системы оповещения и управления эвакуацией людей при пожаре (СОУЭ) "</w:t>
      </w:r>
    </w:p>
    <w:p w:rsidR="003F1C79" w:rsidRDefault="00295F4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F1A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1A2A">
        <w:rPr>
          <w:rFonts w:eastAsia="Times New Roman"/>
          <w:b/>
          <w:bCs/>
          <w:sz w:val="20"/>
          <w:szCs w:val="20"/>
        </w:rPr>
        <w:t xml:space="preserve"> 0332200041919000033) </w:t>
      </w:r>
    </w:p>
    <w:p w:rsidR="005F1A2A" w:rsidRDefault="005F1A2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5F1A2A" w:rsidTr="005F1A2A">
        <w:tc>
          <w:tcPr>
            <w:tcW w:w="5069" w:type="dxa"/>
          </w:tcPr>
          <w:p w:rsidR="005F1A2A" w:rsidRDefault="005F1A2A" w:rsidP="005F1A2A">
            <w:pPr>
              <w:rPr>
                <w:rFonts w:eastAsia="Times New Roman"/>
                <w:b/>
                <w:bCs/>
              </w:rPr>
            </w:pPr>
            <w:r w:rsidRPr="005F1A2A">
              <w:rPr>
                <w:rFonts w:eastAsia="Times New Roman"/>
                <w:sz w:val="20"/>
                <w:szCs w:val="20"/>
              </w:rPr>
              <w:t>28.11.19</w:t>
            </w:r>
          </w:p>
        </w:tc>
        <w:tc>
          <w:tcPr>
            <w:tcW w:w="5069" w:type="dxa"/>
          </w:tcPr>
          <w:p w:rsidR="005F1A2A" w:rsidRPr="005F1A2A" w:rsidRDefault="00447D05" w:rsidP="005F1A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bookmarkStart w:id="0" w:name="_GoBack"/>
            <w:bookmarkEnd w:id="0"/>
            <w:r w:rsidR="005F1A2A" w:rsidRPr="005F1A2A">
              <w:rPr>
                <w:rFonts w:eastAsia="Times New Roman"/>
                <w:sz w:val="20"/>
                <w:szCs w:val="20"/>
              </w:rPr>
              <w:t>0332200041919000033</w:t>
            </w:r>
            <w:r w:rsidR="005F1A2A" w:rsidRPr="005F1A2A">
              <w:rPr>
                <w:rFonts w:eastAsia="Times New Roman"/>
                <w:sz w:val="20"/>
                <w:szCs w:val="20"/>
              </w:rPr>
              <w:t>-2</w:t>
            </w:r>
          </w:p>
        </w:tc>
      </w:tr>
    </w:tbl>
    <w:p w:rsidR="003F1C79" w:rsidRPr="005F1A2A" w:rsidRDefault="003F1C79" w:rsidP="005F1A2A">
      <w:pPr>
        <w:rPr>
          <w:rFonts w:eastAsia="Times New Roman"/>
          <w:sz w:val="20"/>
          <w:szCs w:val="20"/>
        </w:rPr>
      </w:pPr>
    </w:p>
    <w:p w:rsidR="003F1C79" w:rsidRDefault="00295F4E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Семенов г, Керженец п</w:t>
      </w:r>
    </w:p>
    <w:p w:rsidR="003F1C79" w:rsidRDefault="003F1C79">
      <w:pPr>
        <w:rPr>
          <w:rFonts w:eastAsia="Times New Roman"/>
          <w:sz w:val="20"/>
          <w:szCs w:val="20"/>
        </w:rPr>
      </w:pPr>
    </w:p>
    <w:p w:rsidR="003F1C79" w:rsidRPr="005F1A2A" w:rsidRDefault="00295F4E">
      <w:r>
        <w:rPr>
          <w:rFonts w:eastAsia="Times New Roman"/>
          <w:sz w:val="20"/>
          <w:szCs w:val="20"/>
        </w:rPr>
        <w:t>Организатор</w:t>
      </w:r>
      <w:r w:rsidRPr="005F1A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1A2A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</w:t>
      </w:r>
      <w:r w:rsidRPr="005F1A2A">
        <w:rPr>
          <w:rFonts w:eastAsia="Times New Roman"/>
          <w:sz w:val="20"/>
          <w:szCs w:val="20"/>
        </w:rPr>
        <w:t>ЫЙ НИЖЕГОРОДЕЦ"</w:t>
      </w:r>
    </w:p>
    <w:p w:rsidR="003F1C79" w:rsidRPr="005F1A2A" w:rsidRDefault="003F1C79">
      <w:pPr>
        <w:rPr>
          <w:rFonts w:eastAsia="Times New Roman"/>
          <w:sz w:val="20"/>
          <w:szCs w:val="20"/>
        </w:rPr>
      </w:pPr>
    </w:p>
    <w:p w:rsidR="003F1C79" w:rsidRDefault="00295F4E">
      <w:r>
        <w:rPr>
          <w:rFonts w:eastAsia="Times New Roman"/>
          <w:sz w:val="20"/>
          <w:szCs w:val="20"/>
        </w:rPr>
        <w:t>Заказчик</w:t>
      </w:r>
      <w:r w:rsidRPr="005F1A2A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3F1C79" w:rsidRPr="005F1A2A" w:rsidRDefault="003F1C79">
      <w:pPr>
        <w:rPr>
          <w:rFonts w:eastAsia="Times New Roman"/>
          <w:sz w:val="20"/>
          <w:szCs w:val="20"/>
        </w:rPr>
      </w:pPr>
    </w:p>
    <w:p w:rsidR="003F1C79" w:rsidRDefault="00295F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автоматической пожарной сигнализации (АПС), системы опове</w:t>
      </w:r>
      <w:r>
        <w:rPr>
          <w:rFonts w:eastAsia="Times New Roman"/>
          <w:sz w:val="20"/>
          <w:szCs w:val="20"/>
        </w:rPr>
        <w:t>щения и управления эвакуацией людей при пожаре (СОУЭ)</w:t>
      </w:r>
    </w:p>
    <w:p w:rsidR="003F1C79" w:rsidRDefault="003F1C79">
      <w:pPr>
        <w:rPr>
          <w:rFonts w:eastAsia="Times New Roman"/>
          <w:sz w:val="20"/>
          <w:szCs w:val="20"/>
        </w:rPr>
      </w:pPr>
    </w:p>
    <w:p w:rsidR="003F1C79" w:rsidRDefault="00295F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192526009744152280100199580014321000</w:t>
      </w:r>
    </w:p>
    <w:p w:rsidR="003F1C79" w:rsidRDefault="003F1C79"/>
    <w:p w:rsidR="003F1C79" w:rsidRDefault="00295F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60 500,04 руб.</w:t>
      </w:r>
    </w:p>
    <w:p w:rsidR="003F1C79" w:rsidRPr="005F1A2A" w:rsidRDefault="003F1C79">
      <w:pPr>
        <w:rPr>
          <w:rFonts w:eastAsia="Times New Roman"/>
          <w:sz w:val="20"/>
          <w:szCs w:val="20"/>
        </w:rPr>
      </w:pPr>
    </w:p>
    <w:p w:rsidR="003F1C79" w:rsidRPr="005F1A2A" w:rsidRDefault="00295F4E">
      <w:r>
        <w:rPr>
          <w:rFonts w:eastAsia="Times New Roman"/>
          <w:sz w:val="20"/>
          <w:szCs w:val="20"/>
        </w:rPr>
        <w:t>Снижение</w:t>
      </w:r>
      <w:r w:rsidRPr="005F1A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1A2A">
        <w:rPr>
          <w:rFonts w:eastAsia="Times New Roman"/>
          <w:sz w:val="20"/>
          <w:szCs w:val="20"/>
        </w:rPr>
        <w:t>, %: 30.63</w:t>
      </w:r>
    </w:p>
    <w:p w:rsidR="003F1C79" w:rsidRPr="005F1A2A" w:rsidRDefault="003F1C79">
      <w:pPr>
        <w:rPr>
          <w:rFonts w:eastAsia="Times New Roman"/>
          <w:sz w:val="20"/>
          <w:szCs w:val="20"/>
        </w:rPr>
      </w:pPr>
    </w:p>
    <w:p w:rsidR="003F1C79" w:rsidRDefault="00295F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3F1C79" w:rsidRDefault="003F1C79">
      <w:pPr>
        <w:rPr>
          <w:rFonts w:eastAsia="Times New Roman"/>
          <w:sz w:val="20"/>
          <w:szCs w:val="20"/>
        </w:rPr>
      </w:pPr>
    </w:p>
    <w:p w:rsidR="003F1C79" w:rsidRDefault="00295F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F1C79">
        <w:tc>
          <w:tcPr>
            <w:tcW w:w="4960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3F1C79" w:rsidRDefault="003F1C79">
      <w:pPr>
        <w:rPr>
          <w:rFonts w:eastAsia="Times New Roman"/>
          <w:sz w:val="20"/>
          <w:szCs w:val="20"/>
        </w:rPr>
      </w:pPr>
    </w:p>
    <w:p w:rsidR="003F1C79" w:rsidRDefault="00295F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1C79" w:rsidRDefault="003F1C79">
      <w:pPr>
        <w:rPr>
          <w:rFonts w:eastAsia="Times New Roman"/>
          <w:sz w:val="20"/>
          <w:szCs w:val="20"/>
        </w:rPr>
      </w:pPr>
    </w:p>
    <w:p w:rsidR="003F1C79" w:rsidRDefault="00295F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3F1C79" w:rsidRDefault="003F1C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3F1C7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F1C79" w:rsidRDefault="00295F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1C7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1C7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 xml:space="preserve">СЕМЁНОВСКОЕ ГОРОДСКОЕ ОТДЕЛЕНИЕ НИЖЕГОРОДСКОГО ОБЛАСТНОГО ОТДЕЛЕНИЯ ОБЩЕРОССИЙСКОЙ ОБЩЕСТВЕННОЙ ОРГАНИЗАЦИИ "ВСЕРОССИЙСКОЕ </w:t>
            </w:r>
            <w:r w:rsidRPr="005F1A2A">
              <w:rPr>
                <w:sz w:val="20"/>
                <w:szCs w:val="20"/>
              </w:rPr>
              <w:lastRenderedPageBreak/>
              <w:t>ДОБРОВОЛЬНОЕ ПОЖАРНОЕ ОБЩЕСТВО" / 5228055197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41 970,00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1C7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 xml:space="preserve">ОБЩЕСТВО С ОГРАНИЧЕННОЙ </w:t>
            </w:r>
            <w:r w:rsidRPr="005F1A2A">
              <w:rPr>
                <w:sz w:val="20"/>
                <w:szCs w:val="20"/>
              </w:rPr>
              <w:t>ОТВЕТСТВЕННОСТЬЮ "ИН-НОВ" / 5262152345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42 277,44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1C7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"АКСИОМА" / 5256075910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53 797,50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1C79" w:rsidRDefault="003F1C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19"/>
        <w:gridCol w:w="1693"/>
        <w:gridCol w:w="1784"/>
        <w:gridCol w:w="1647"/>
      </w:tblGrid>
      <w:tr w:rsidR="003F1C79">
        <w:tc>
          <w:tcPr>
            <w:tcW w:w="9977" w:type="dxa"/>
            <w:gridSpan w:val="5"/>
            <w:shd w:val="clear" w:color="auto" w:fill="auto"/>
          </w:tcPr>
          <w:p w:rsidR="003F1C79" w:rsidRDefault="00295F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 xml:space="preserve">СЕМЁНОВСКОЕ ГОРОДСКОЕ ОТДЕЛЕНИЕ НИЖЕГОРОДСКОГО ОБЛАСТНОГО </w:t>
            </w:r>
            <w:r w:rsidRPr="005F1A2A">
              <w:rPr>
                <w:sz w:val="20"/>
                <w:szCs w:val="20"/>
              </w:rPr>
              <w:t>ОТДЕЛЕНИЯ ОБЩЕРОССИЙСКОЙ ОБЩЕСТВЕННОЙ ОРГАНИЗАЦИИ "ВСЕРОССИЙСКОЕ ДОБРОВОЛЬНОЕ ПОЖАРНОЕ ОБЩЕСТВО" / 5228055197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41 970,00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СЕМЁНОВСКОЕ ГОРОДСКОЕ ОТДЕЛЕНИЕ НИЖЕГОРОДСКОГО ОБЛАСТНОГО ОТДЕЛЕНИЯ ОБЩЕРОС</w:t>
            </w:r>
            <w:r w:rsidRPr="005F1A2A">
              <w:rPr>
                <w:sz w:val="20"/>
                <w:szCs w:val="20"/>
              </w:rPr>
              <w:t>СИЙСКОЙ ОБЩЕСТВЕННОЙ ОРГАНИЗАЦИИ "ВСЕРОССИЙСКОЕ ДОБРОВОЛЬНОЕ ПОЖАРНОЕ ОБЩЕСТВО" / 5228055197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41 970,00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СЕМЁНОВСКОЕ ГОРОДСКОЕ ОТДЕЛЕНИЕ НИЖЕГОРОДСКОГО ОБЛАСТНОГО ОТДЕЛЕНИЯ ОБЩЕРОССИЙСКОЙ ОБЩЕСТВЕННОЙ ОР</w:t>
            </w:r>
            <w:r w:rsidRPr="005F1A2A">
              <w:rPr>
                <w:sz w:val="20"/>
                <w:szCs w:val="20"/>
              </w:rPr>
              <w:t xml:space="preserve">ГАНИЗАЦИИ "ВСЕРОССИЙСКОЕ </w:t>
            </w:r>
            <w:r w:rsidRPr="005F1A2A">
              <w:rPr>
                <w:sz w:val="20"/>
                <w:szCs w:val="20"/>
              </w:rPr>
              <w:lastRenderedPageBreak/>
              <w:t>ДОБРОВОЛЬНОЕ ПОЖАРНОЕ ОБЩЕСТВО" / 5228055197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41 970,00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 xml:space="preserve">СЕМЁНОВСКОЕ ГОРОДСКОЕ ОТДЕЛЕНИЕ НИЖЕГОРОДСКОГО ОБЛАСТНОГО ОТДЕЛЕНИЯ ОБЩЕРОССИЙСКОЙ ОБЩЕСТВЕННОЙ ОРГАНИЗАЦИИ </w:t>
            </w:r>
            <w:r w:rsidRPr="005F1A2A">
              <w:rPr>
                <w:sz w:val="20"/>
                <w:szCs w:val="20"/>
              </w:rPr>
              <w:t>"ВСЕРОССИЙСКОЕ ДОБРОВОЛЬНОЕ ПОЖАРНОЕ ОБЩЕСТВО" / 5228055197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41 970,00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"ИН-НОВ" / 5262152345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42 277,44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</w:t>
            </w: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"ИН-НОВ" / 5262152345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42 277,44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"ИН-НОВ" / 5262152345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42 277,44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"ИН-НОВ" / 5262152345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42 277,44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"АКСИОМА" / 5256075910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53 797,50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"АКСИОМА" / 5256075910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53 797,50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"АКСИОМА" / 5256075910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53 797,50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1C7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Pr="005F1A2A" w:rsidRDefault="00295F4E">
            <w:pPr>
              <w:rPr>
                <w:sz w:val="20"/>
                <w:szCs w:val="20"/>
              </w:rPr>
            </w:pPr>
            <w:r w:rsidRPr="005F1A2A">
              <w:rPr>
                <w:sz w:val="20"/>
                <w:szCs w:val="20"/>
              </w:rPr>
              <w:t>ОБЩЕСТВО С ОГРАНИЧЕННОЙ ОТВЕТСТВЕННОСТЬЮ "АКСИОМА" / 5256075910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53 797,50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F1C79" w:rsidRDefault="00295F4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1C79" w:rsidRDefault="003F1C79">
      <w:pPr>
        <w:jc w:val="both"/>
        <w:rPr>
          <w:rFonts w:eastAsia="Times New Roman"/>
          <w:sz w:val="20"/>
          <w:szCs w:val="20"/>
          <w:lang w:val="en-US"/>
        </w:rPr>
      </w:pPr>
    </w:p>
    <w:p w:rsidR="003F1C79" w:rsidRDefault="00295F4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</w:t>
      </w:r>
      <w:r>
        <w:rPr>
          <w:rFonts w:eastAsia="Times New Roman"/>
          <w:sz w:val="20"/>
          <w:szCs w:val="20"/>
        </w:rPr>
        <w:t xml:space="preserve">нается СЕМЁНОВСКОЕ ГОРОДСКОЕ ОТДЕЛЕНИЕ НИЖЕГОРОДСКОГО ОБЛАСТНОГО ОТДЕЛЕНИЯ ОБЩЕРОССИЙСКОЙ </w:t>
      </w:r>
      <w:r>
        <w:rPr>
          <w:rFonts w:eastAsia="Times New Roman"/>
          <w:sz w:val="20"/>
          <w:szCs w:val="20"/>
        </w:rPr>
        <w:lastRenderedPageBreak/>
        <w:t>ОБЩЕСТВЕННОЙ ОРГАНИЗАЦИИ "ВСЕРОССИЙСКОЕ ДОБРОВОЛЬНОЕ ПОЖАРНОЕ ОБЩЕСТВО", предложивший цену контракта 41 970,00 руб. руб.</w:t>
      </w:r>
    </w:p>
    <w:p w:rsidR="003F1C79" w:rsidRDefault="003F1C79">
      <w:pPr>
        <w:jc w:val="both"/>
        <w:rPr>
          <w:rFonts w:eastAsia="Times New Roman"/>
          <w:sz w:val="20"/>
          <w:szCs w:val="20"/>
        </w:rPr>
      </w:pPr>
    </w:p>
    <w:p w:rsidR="003F1C79" w:rsidRDefault="00295F4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СЕМЁНОВСКОЕ ГОРОДСКОЕ ОТДЕЛЕНИЕ НИЖЕГОРОДСКОГО ОБЛАСТНОГО ОТДЕЛЕНИЯ ОБЩЕРОССИЙСКОЙ ОБЩЕСТВЕННОЙ ОРГАНИЗАЦИИ "ВСЕРОССИЙСКОЕ ДОБРОВОЛЬНОЕ ПОЖАРНОЕ ОБЩЕСТВО",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3F1C79" w:rsidRPr="005F1A2A" w:rsidRDefault="003F1C79">
      <w:pPr>
        <w:jc w:val="both"/>
        <w:rPr>
          <w:rFonts w:eastAsia="Times New Roman"/>
          <w:sz w:val="20"/>
          <w:szCs w:val="20"/>
        </w:rPr>
      </w:pPr>
    </w:p>
    <w:p w:rsidR="003F1C79" w:rsidRDefault="00295F4E">
      <w:pPr>
        <w:jc w:val="both"/>
      </w:pPr>
      <w:r w:rsidRPr="005F1A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1C79" w:rsidRPr="005F1A2A" w:rsidRDefault="003F1C79">
      <w:pPr>
        <w:jc w:val="both"/>
        <w:rPr>
          <w:rFonts w:eastAsia="Times New Roman"/>
          <w:sz w:val="20"/>
          <w:szCs w:val="20"/>
        </w:rPr>
      </w:pPr>
    </w:p>
    <w:p w:rsidR="003F1C79" w:rsidRDefault="00295F4E">
      <w:r>
        <w:rPr>
          <w:rFonts w:eastAsia="Times New Roman"/>
          <w:sz w:val="20"/>
          <w:szCs w:val="20"/>
        </w:rPr>
        <w:t>Подписи</w:t>
      </w:r>
    </w:p>
    <w:p w:rsidR="003F1C79" w:rsidRDefault="003F1C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1C79">
        <w:tc>
          <w:tcPr>
            <w:tcW w:w="3307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C79" w:rsidRDefault="003F1C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1C79">
        <w:tc>
          <w:tcPr>
            <w:tcW w:w="3307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C79" w:rsidRDefault="003F1C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F1C79">
        <w:tc>
          <w:tcPr>
            <w:tcW w:w="3307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C79" w:rsidRDefault="003F1C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F1C79">
        <w:tc>
          <w:tcPr>
            <w:tcW w:w="3307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1C79" w:rsidRDefault="003F1C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1C79" w:rsidRDefault="00295F4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295F4E" w:rsidRDefault="00295F4E"/>
    <w:sectPr w:rsidR="00295F4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79"/>
    <w:rsid w:val="00295F4E"/>
    <w:rsid w:val="003F1C79"/>
    <w:rsid w:val="00447D05"/>
    <w:rsid w:val="005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B4E4"/>
  <w15:docId w15:val="{B8C61A7D-2B1A-4E53-BDEA-181D23EC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  <w:style w:type="table" w:styleId="af2">
    <w:name w:val="Table Grid"/>
    <w:basedOn w:val="a1"/>
    <w:uiPriority w:val="59"/>
    <w:rsid w:val="005F1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898</Words>
  <Characters>5125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3</cp:revision>
  <cp:lastPrinted>2019-11-28T08:35:00Z</cp:lastPrinted>
  <dcterms:created xsi:type="dcterms:W3CDTF">2019-11-28T08:35:00Z</dcterms:created>
  <dcterms:modified xsi:type="dcterms:W3CDTF">2019-11-28T08:35:00Z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