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9E1" w:rsidRDefault="00E801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339E1" w:rsidRDefault="00E801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периодического медицинского осмотра"</w:t>
      </w:r>
    </w:p>
    <w:p w:rsidR="006339E1" w:rsidRPr="00DC6B4A" w:rsidRDefault="00E801C3">
      <w:pPr>
        <w:ind w:firstLine="567"/>
        <w:jc w:val="center"/>
        <w:rPr>
          <w:rFonts w:eastAsia="Times New Roman"/>
          <w:b/>
          <w:bCs/>
        </w:rPr>
      </w:pPr>
      <w:r w:rsidRPr="00DC6B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6B4A">
        <w:rPr>
          <w:rFonts w:eastAsia="Times New Roman"/>
          <w:b/>
          <w:bCs/>
          <w:sz w:val="20"/>
          <w:szCs w:val="20"/>
        </w:rPr>
        <w:t xml:space="preserve"> 0301300323019000140) </w:t>
      </w:r>
    </w:p>
    <w:p w:rsidR="006339E1" w:rsidRPr="00DC6B4A" w:rsidRDefault="006339E1">
      <w:pPr>
        <w:ind w:firstLine="567"/>
        <w:jc w:val="center"/>
        <w:rPr>
          <w:sz w:val="20"/>
          <w:szCs w:val="20"/>
        </w:rPr>
      </w:pPr>
    </w:p>
    <w:p w:rsidR="006339E1" w:rsidRPr="00DC6B4A" w:rsidRDefault="00E801C3">
      <w:pPr>
        <w:ind w:firstLine="567"/>
        <w:jc w:val="right"/>
      </w:pPr>
      <w:r w:rsidRPr="00DC6B4A">
        <w:rPr>
          <w:rFonts w:eastAsia="Times New Roman"/>
          <w:sz w:val="20"/>
          <w:szCs w:val="20"/>
        </w:rPr>
        <w:t>29.11.19 12:32:58 (</w:t>
      </w:r>
      <w:r>
        <w:rPr>
          <w:rFonts w:eastAsia="Times New Roman"/>
          <w:sz w:val="20"/>
          <w:szCs w:val="20"/>
          <w:lang w:val="en-US"/>
        </w:rPr>
        <w:t>MSK</w:t>
      </w:r>
      <w:r w:rsidRPr="00DC6B4A">
        <w:rPr>
          <w:rFonts w:eastAsia="Times New Roman"/>
          <w:sz w:val="20"/>
          <w:szCs w:val="20"/>
        </w:rPr>
        <w:t>+02:00)</w:t>
      </w:r>
    </w:p>
    <w:p w:rsidR="006339E1" w:rsidRPr="00DC6B4A" w:rsidRDefault="006339E1">
      <w:pPr>
        <w:ind w:firstLine="567"/>
        <w:rPr>
          <w:rFonts w:eastAsia="Times New Roman"/>
          <w:sz w:val="20"/>
          <w:szCs w:val="20"/>
        </w:rPr>
      </w:pPr>
    </w:p>
    <w:p w:rsidR="006339E1" w:rsidRDefault="00E801C3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</w:t>
      </w:r>
      <w:r>
        <w:rPr>
          <w:rFonts w:eastAsia="Times New Roman"/>
          <w:sz w:val="20"/>
          <w:szCs w:val="20"/>
        </w:rPr>
        <w:t>г, ПРОСПЕ</w:t>
      </w:r>
      <w:r w:rsidR="00DC6B4A">
        <w:rPr>
          <w:rFonts w:eastAsia="Times New Roman"/>
          <w:sz w:val="20"/>
          <w:szCs w:val="20"/>
        </w:rPr>
        <w:t>КТ ОКТЯБРЯ, 105/3</w:t>
      </w:r>
    </w:p>
    <w:p w:rsidR="006339E1" w:rsidRDefault="006339E1">
      <w:pPr>
        <w:rPr>
          <w:rFonts w:eastAsia="Times New Roman"/>
          <w:sz w:val="20"/>
          <w:szCs w:val="20"/>
        </w:rPr>
      </w:pPr>
    </w:p>
    <w:p w:rsidR="006339E1" w:rsidRPr="00DC6B4A" w:rsidRDefault="00E801C3">
      <w:r>
        <w:rPr>
          <w:rFonts w:eastAsia="Times New Roman"/>
          <w:sz w:val="20"/>
          <w:szCs w:val="20"/>
        </w:rPr>
        <w:t>Организатор</w:t>
      </w:r>
      <w:r w:rsidRPr="00DC6B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6B4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6339E1" w:rsidRPr="00DC6B4A" w:rsidRDefault="006339E1">
      <w:pPr>
        <w:rPr>
          <w:rFonts w:eastAsia="Times New Roman"/>
          <w:sz w:val="20"/>
          <w:szCs w:val="20"/>
        </w:rPr>
      </w:pPr>
    </w:p>
    <w:p w:rsidR="006339E1" w:rsidRDefault="00E801C3">
      <w:r>
        <w:rPr>
          <w:rFonts w:eastAsia="Times New Roman"/>
          <w:sz w:val="20"/>
          <w:szCs w:val="20"/>
        </w:rPr>
        <w:t>Заказчик</w:t>
      </w:r>
      <w:r w:rsidRPr="00DC6B4A">
        <w:rPr>
          <w:rFonts w:eastAsia="Times New Roman"/>
          <w:sz w:val="20"/>
          <w:szCs w:val="20"/>
        </w:rPr>
        <w:t>: ГОСУДАРСТВЕННОЕ БЮДЖЕТНОЕ УЧРЕЖДЕНИЕ ЗДРАВООХРАНЕНИЯ РЕСПУ</w:t>
      </w:r>
      <w:r w:rsidRPr="00DC6B4A">
        <w:rPr>
          <w:rFonts w:eastAsia="Times New Roman"/>
          <w:sz w:val="20"/>
          <w:szCs w:val="20"/>
        </w:rPr>
        <w:t>БЛИКИ БАШКОРТОСТАН СТОМАТОЛОГИЧЕСКАЯ ПОЛИКЛИНИКА № 2 ГОРОДА УФА</w:t>
      </w:r>
    </w:p>
    <w:p w:rsidR="006339E1" w:rsidRPr="00DC6B4A" w:rsidRDefault="006339E1">
      <w:pPr>
        <w:rPr>
          <w:rFonts w:eastAsia="Times New Roman"/>
          <w:sz w:val="20"/>
          <w:szCs w:val="20"/>
        </w:rPr>
      </w:pPr>
    </w:p>
    <w:p w:rsidR="006339E1" w:rsidRDefault="00E801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DC6B4A">
        <w:rPr>
          <w:rFonts w:eastAsia="Times New Roman"/>
          <w:b/>
          <w:sz w:val="20"/>
          <w:szCs w:val="20"/>
        </w:rPr>
        <w:t>Оказание услуг по проведению периодического медицинского осмотра</w:t>
      </w:r>
    </w:p>
    <w:p w:rsidR="006339E1" w:rsidRDefault="006339E1">
      <w:pPr>
        <w:rPr>
          <w:rFonts w:eastAsia="Times New Roman"/>
          <w:sz w:val="20"/>
          <w:szCs w:val="20"/>
        </w:rPr>
      </w:pPr>
    </w:p>
    <w:p w:rsidR="006339E1" w:rsidRDefault="00E801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193027701340102770100101621700000000</w:t>
      </w:r>
    </w:p>
    <w:p w:rsidR="006339E1" w:rsidRDefault="006339E1"/>
    <w:p w:rsidR="006339E1" w:rsidRDefault="00E801C3">
      <w:r>
        <w:rPr>
          <w:rFonts w:eastAsia="Times New Roman"/>
          <w:sz w:val="20"/>
          <w:szCs w:val="20"/>
        </w:rPr>
        <w:t>Начальная (максимальная) цена конт</w:t>
      </w:r>
      <w:r>
        <w:rPr>
          <w:rFonts w:eastAsia="Times New Roman"/>
          <w:sz w:val="20"/>
          <w:szCs w:val="20"/>
        </w:rPr>
        <w:t xml:space="preserve">ракта/Максимальное значение цены контракта, руб.: </w:t>
      </w:r>
      <w:r w:rsidRPr="00DC6B4A">
        <w:rPr>
          <w:rFonts w:eastAsia="Times New Roman"/>
          <w:b/>
          <w:sz w:val="20"/>
          <w:szCs w:val="20"/>
        </w:rPr>
        <w:t>467 151,93 руб.</w:t>
      </w:r>
    </w:p>
    <w:p w:rsidR="006339E1" w:rsidRPr="00DC6B4A" w:rsidRDefault="006339E1">
      <w:pPr>
        <w:rPr>
          <w:rFonts w:eastAsia="Times New Roman"/>
          <w:sz w:val="20"/>
          <w:szCs w:val="20"/>
        </w:rPr>
      </w:pPr>
    </w:p>
    <w:p w:rsidR="006339E1" w:rsidRPr="00DC6B4A" w:rsidRDefault="00E801C3">
      <w:r>
        <w:rPr>
          <w:rFonts w:eastAsia="Times New Roman"/>
          <w:sz w:val="20"/>
          <w:szCs w:val="20"/>
        </w:rPr>
        <w:t>Снижение</w:t>
      </w:r>
      <w:r w:rsidRPr="00DC6B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C6B4A">
        <w:rPr>
          <w:rFonts w:eastAsia="Times New Roman"/>
          <w:sz w:val="20"/>
          <w:szCs w:val="20"/>
        </w:rPr>
        <w:t>, %: 63.00</w:t>
      </w:r>
    </w:p>
    <w:p w:rsidR="006339E1" w:rsidRPr="00DC6B4A" w:rsidRDefault="006339E1">
      <w:pPr>
        <w:rPr>
          <w:rFonts w:eastAsia="Times New Roman"/>
          <w:sz w:val="20"/>
          <w:szCs w:val="20"/>
        </w:rPr>
      </w:pPr>
    </w:p>
    <w:p w:rsidR="006339E1" w:rsidRDefault="00E801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39E1">
        <w:tc>
          <w:tcPr>
            <w:tcW w:w="4960" w:type="dxa"/>
            <w:shd w:val="clear" w:color="auto" w:fill="auto"/>
          </w:tcPr>
          <w:p w:rsidR="006339E1" w:rsidRDefault="00E801C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9E1" w:rsidRDefault="00E801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339E1">
        <w:tc>
          <w:tcPr>
            <w:tcW w:w="4960" w:type="dxa"/>
            <w:shd w:val="clear" w:color="auto" w:fill="auto"/>
          </w:tcPr>
          <w:p w:rsidR="006339E1" w:rsidRDefault="00E801C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9E1" w:rsidRDefault="00E801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339E1">
        <w:tc>
          <w:tcPr>
            <w:tcW w:w="4960" w:type="dxa"/>
            <w:shd w:val="clear" w:color="auto" w:fill="auto"/>
          </w:tcPr>
          <w:p w:rsidR="006339E1" w:rsidRDefault="00E801C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9E1" w:rsidRDefault="00E801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6339E1">
        <w:tc>
          <w:tcPr>
            <w:tcW w:w="4960" w:type="dxa"/>
            <w:shd w:val="clear" w:color="auto" w:fill="auto"/>
          </w:tcPr>
          <w:p w:rsidR="006339E1" w:rsidRDefault="00E801C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9E1" w:rsidRDefault="00E801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339E1">
        <w:tc>
          <w:tcPr>
            <w:tcW w:w="4960" w:type="dxa"/>
            <w:shd w:val="clear" w:color="auto" w:fill="auto"/>
          </w:tcPr>
          <w:p w:rsidR="006339E1" w:rsidRDefault="00E801C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9E1" w:rsidRDefault="00E801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339E1" w:rsidRDefault="006339E1">
      <w:pPr>
        <w:rPr>
          <w:rFonts w:eastAsia="Times New Roman"/>
          <w:sz w:val="20"/>
          <w:szCs w:val="20"/>
        </w:rPr>
      </w:pPr>
    </w:p>
    <w:p w:rsidR="006339E1" w:rsidRDefault="00E801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39E1">
        <w:tc>
          <w:tcPr>
            <w:tcW w:w="4960" w:type="dxa"/>
            <w:shd w:val="clear" w:color="auto" w:fill="auto"/>
          </w:tcPr>
          <w:p w:rsidR="006339E1" w:rsidRDefault="00E801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9E1" w:rsidRDefault="00E801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339E1">
        <w:tc>
          <w:tcPr>
            <w:tcW w:w="4960" w:type="dxa"/>
            <w:shd w:val="clear" w:color="auto" w:fill="auto"/>
          </w:tcPr>
          <w:p w:rsidR="006339E1" w:rsidRDefault="00E801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9E1" w:rsidRDefault="00E801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339E1">
        <w:tc>
          <w:tcPr>
            <w:tcW w:w="4960" w:type="dxa"/>
            <w:shd w:val="clear" w:color="auto" w:fill="auto"/>
          </w:tcPr>
          <w:p w:rsidR="006339E1" w:rsidRDefault="00E801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9E1" w:rsidRDefault="00E801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6339E1">
        <w:tc>
          <w:tcPr>
            <w:tcW w:w="4960" w:type="dxa"/>
            <w:shd w:val="clear" w:color="auto" w:fill="auto"/>
          </w:tcPr>
          <w:p w:rsidR="006339E1" w:rsidRDefault="00E801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9E1" w:rsidRDefault="00E801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339E1" w:rsidRDefault="006339E1">
      <w:pPr>
        <w:rPr>
          <w:rFonts w:eastAsia="Times New Roman"/>
          <w:sz w:val="20"/>
          <w:szCs w:val="20"/>
        </w:rPr>
      </w:pPr>
    </w:p>
    <w:p w:rsidR="006339E1" w:rsidRDefault="00E801C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339E1" w:rsidRDefault="006339E1">
      <w:pPr>
        <w:rPr>
          <w:rFonts w:eastAsia="Times New Roman"/>
          <w:sz w:val="20"/>
          <w:szCs w:val="20"/>
        </w:rPr>
      </w:pPr>
    </w:p>
    <w:p w:rsidR="006339E1" w:rsidRDefault="00E801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</w:t>
      </w:r>
      <w:r>
        <w:rPr>
          <w:rFonts w:eastAsia="Times New Roman"/>
          <w:sz w:val="20"/>
          <w:szCs w:val="20"/>
        </w:rPr>
        <w:t>ронные документы этих участников, предусмотренные частью 11 статьи 24.1 Федерального закона №44-ФЗ.</w:t>
      </w:r>
    </w:p>
    <w:p w:rsidR="006339E1" w:rsidRDefault="006339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89"/>
        <w:gridCol w:w="2707"/>
        <w:gridCol w:w="1622"/>
        <w:gridCol w:w="1541"/>
        <w:gridCol w:w="1518"/>
      </w:tblGrid>
      <w:tr w:rsidR="006339E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339E1" w:rsidRDefault="00E801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339E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Pr="00DC6B4A" w:rsidRDefault="00E801C3">
            <w:pPr>
              <w:rPr>
                <w:sz w:val="18"/>
                <w:szCs w:val="20"/>
              </w:rPr>
            </w:pPr>
            <w:r w:rsidRPr="00DC6B4A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Pr="00DC6B4A" w:rsidRDefault="00E801C3">
            <w:pPr>
              <w:rPr>
                <w:rFonts w:eastAsia="Times New Roman"/>
                <w:sz w:val="18"/>
              </w:rPr>
            </w:pPr>
            <w:r w:rsidRPr="00DC6B4A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Pr="00DC6B4A" w:rsidRDefault="00E801C3">
            <w:pPr>
              <w:rPr>
                <w:rFonts w:eastAsia="Times New Roman"/>
                <w:sz w:val="18"/>
              </w:rPr>
            </w:pPr>
            <w:bookmarkStart w:id="0" w:name="__DdeLink__148_3082067383"/>
            <w:bookmarkEnd w:id="0"/>
            <w:r w:rsidRPr="00DC6B4A">
              <w:rPr>
                <w:rFonts w:eastAsia="Times New Roman"/>
                <w:sz w:val="18"/>
                <w:szCs w:val="20"/>
              </w:rPr>
              <w:t xml:space="preserve">Минимальное предложение о цене контракта, сделанное </w:t>
            </w:r>
            <w:r w:rsidRPr="00DC6B4A">
              <w:rPr>
                <w:rFonts w:eastAsia="Times New Roman"/>
                <w:sz w:val="18"/>
                <w:szCs w:val="20"/>
              </w:rPr>
              <w:t>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Pr="00DC6B4A" w:rsidRDefault="00E801C3">
            <w:pPr>
              <w:rPr>
                <w:sz w:val="18"/>
                <w:szCs w:val="20"/>
              </w:rPr>
            </w:pPr>
            <w:r w:rsidRPr="00DC6B4A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Pr="00DC6B4A" w:rsidRDefault="00E801C3">
            <w:pPr>
              <w:rPr>
                <w:sz w:val="18"/>
                <w:szCs w:val="20"/>
              </w:rPr>
            </w:pPr>
            <w:r w:rsidRPr="00DC6B4A">
              <w:rPr>
                <w:rFonts w:eastAsia="Times New Roman"/>
                <w:sz w:val="18"/>
                <w:szCs w:val="20"/>
              </w:rPr>
              <w:t>Обоснование</w:t>
            </w:r>
          </w:p>
        </w:tc>
      </w:tr>
      <w:tr w:rsidR="006339E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EA-35281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Pr="00DC6B4A" w:rsidRDefault="00E801C3">
            <w:pPr>
              <w:rPr>
                <w:sz w:val="20"/>
                <w:szCs w:val="20"/>
              </w:rPr>
            </w:pPr>
            <w:r w:rsidRPr="00DC6B4A">
              <w:rPr>
                <w:sz w:val="20"/>
                <w:szCs w:val="20"/>
              </w:rPr>
              <w:t>ОБЩЕСТВО С ОГРАНИЧЕННОЙ ОТВЕТСТВЕННОСТЬЮ КЛИНИКА МЕДОСМОТРОВ "БЕРЕГИТЕ ЗДОРОВЬЕ" / 0278204166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172 846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339E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EA-35471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Pr="00DC6B4A" w:rsidRDefault="00E801C3">
            <w:pPr>
              <w:rPr>
                <w:sz w:val="20"/>
                <w:szCs w:val="20"/>
              </w:rPr>
            </w:pPr>
            <w:r w:rsidRPr="00DC6B4A">
              <w:rPr>
                <w:sz w:val="20"/>
                <w:szCs w:val="20"/>
              </w:rPr>
              <w:t xml:space="preserve">ГОСУДАРСТВЕННОЕ БЮДЖЕТНОЕ УЧРЕЖДЕНИЕ ЗДРАВООХРАНЕНИЯ РЕСПУБЛИКАНСКИЙ </w:t>
            </w:r>
            <w:r w:rsidRPr="00DC6B4A">
              <w:rPr>
                <w:sz w:val="20"/>
                <w:szCs w:val="20"/>
              </w:rPr>
              <w:t xml:space="preserve">КЛИНИЧЕСКИЙ </w:t>
            </w:r>
            <w:r w:rsidRPr="00DC6B4A">
              <w:rPr>
                <w:sz w:val="20"/>
                <w:szCs w:val="20"/>
              </w:rPr>
              <w:lastRenderedPageBreak/>
              <w:t>ПРОТИВОТУБЕРКУЛЕЗНЫЙ ДИСПАНСЕР / 0274036104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175 181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339E1" w:rsidRDefault="006339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06"/>
        <w:gridCol w:w="2707"/>
        <w:gridCol w:w="1535"/>
        <w:gridCol w:w="1761"/>
        <w:gridCol w:w="1568"/>
      </w:tblGrid>
      <w:tr w:rsidR="006339E1">
        <w:tc>
          <w:tcPr>
            <w:tcW w:w="9977" w:type="dxa"/>
            <w:gridSpan w:val="5"/>
            <w:shd w:val="clear" w:color="auto" w:fill="auto"/>
          </w:tcPr>
          <w:p w:rsidR="006339E1" w:rsidRDefault="00E801C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339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339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Pr="00DC6B4A" w:rsidRDefault="00E801C3">
            <w:pPr>
              <w:rPr>
                <w:sz w:val="20"/>
                <w:szCs w:val="20"/>
              </w:rPr>
            </w:pPr>
            <w:r w:rsidRPr="00DC6B4A">
              <w:rPr>
                <w:sz w:val="20"/>
                <w:szCs w:val="20"/>
              </w:rPr>
              <w:t>ОБЩЕСТВО С ОГРАНИЧЕННОЙ ОТВЕТСТВЕННОСТЬЮ КЛИНИКА МЕДОСМОТРОВ "БЕРЕГИТЕ ЗДОРОВЬЕ" / 0278204166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172 846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9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Pr="00DC6B4A" w:rsidRDefault="00E801C3">
            <w:pPr>
              <w:rPr>
                <w:sz w:val="20"/>
                <w:szCs w:val="20"/>
              </w:rPr>
            </w:pPr>
            <w:r w:rsidRPr="00DC6B4A">
              <w:rPr>
                <w:sz w:val="20"/>
                <w:szCs w:val="20"/>
              </w:rPr>
              <w:t xml:space="preserve">ОБЩЕСТВО С </w:t>
            </w:r>
            <w:r w:rsidRPr="00DC6B4A">
              <w:rPr>
                <w:sz w:val="20"/>
                <w:szCs w:val="20"/>
              </w:rPr>
              <w:t>ОГРАНИЧЕННОЙ ОТВЕТСТВЕННОСТЬЮ КЛИНИКА МЕДОСМОТРОВ "БЕРЕГИТЕ ЗДОРОВЬЕ" / 0278204166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172 846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9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Pr="00DC6B4A" w:rsidRDefault="00E801C3">
            <w:pPr>
              <w:rPr>
                <w:sz w:val="20"/>
                <w:szCs w:val="20"/>
              </w:rPr>
            </w:pPr>
            <w:r w:rsidRPr="00DC6B4A">
              <w:rPr>
                <w:sz w:val="20"/>
                <w:szCs w:val="20"/>
              </w:rPr>
              <w:t>ОБЩЕСТВО С ОГРАНИЧЕННОЙ ОТВЕТСТВЕННОСТЬЮ КЛИНИКА МЕДОСМОТРОВ "БЕРЕГИТЕ ЗДОРОВЬЕ" / 0278204166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172 846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</w:t>
            </w:r>
            <w:r>
              <w:rPr>
                <w:sz w:val="20"/>
                <w:szCs w:val="20"/>
                <w:lang w:val="en-US"/>
              </w:rPr>
              <w:t>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9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Pr="00DC6B4A" w:rsidRDefault="00E801C3">
            <w:pPr>
              <w:rPr>
                <w:sz w:val="20"/>
                <w:szCs w:val="20"/>
              </w:rPr>
            </w:pPr>
            <w:r w:rsidRPr="00DC6B4A">
              <w:rPr>
                <w:sz w:val="20"/>
                <w:szCs w:val="20"/>
              </w:rPr>
              <w:t>ОБЩЕСТВО С ОГРАНИЧЕННОЙ ОТВЕТСТВЕННОСТЬЮ КЛИНИКА МЕДОСМОТРОВ "БЕРЕГИТЕ ЗДОРОВЬЕ" / 0278204166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172 846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9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Pr="00DC6B4A" w:rsidRDefault="00E801C3">
            <w:pPr>
              <w:rPr>
                <w:sz w:val="20"/>
                <w:szCs w:val="20"/>
              </w:rPr>
            </w:pPr>
            <w:r w:rsidRPr="00DC6B4A">
              <w:rPr>
                <w:sz w:val="20"/>
                <w:szCs w:val="20"/>
              </w:rPr>
              <w:t xml:space="preserve">ГОСУДАРСТВЕННОЕ БЮДЖЕТНОЕ УЧРЕЖДЕНИЕ </w:t>
            </w:r>
            <w:r w:rsidRPr="00DC6B4A">
              <w:rPr>
                <w:sz w:val="20"/>
                <w:szCs w:val="20"/>
              </w:rPr>
              <w:t>ЗДРАВООХРАНЕНИЯ РЕСПУБЛИКАНСКИЙ КЛИНИЧЕСКИЙ ПРОТИВОТУБЕРКУЛЕЗНЫЙ ДИСПАНСЕР / 0274036104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175 181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9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Pr="00DC6B4A" w:rsidRDefault="00E801C3">
            <w:pPr>
              <w:rPr>
                <w:sz w:val="20"/>
                <w:szCs w:val="20"/>
              </w:rPr>
            </w:pPr>
            <w:r w:rsidRPr="00DC6B4A">
              <w:rPr>
                <w:sz w:val="20"/>
                <w:szCs w:val="20"/>
              </w:rPr>
              <w:t xml:space="preserve">ГОСУДАРСТВЕННОЕ БЮДЖЕТНОЕ УЧРЕЖДЕНИЕ ЗДРАВООХРАНЕНИЯ РЕСПУБЛИКАНСКИЙ КЛИНИЧЕСКИЙ </w:t>
            </w:r>
            <w:r w:rsidRPr="00DC6B4A">
              <w:rPr>
                <w:sz w:val="20"/>
                <w:szCs w:val="20"/>
              </w:rPr>
              <w:t>ПРОТИВОТУБЕРКУЛЕЗНЫЙ ДИСПАНСЕР / 0274036104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175 181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9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Pr="00DC6B4A" w:rsidRDefault="00E801C3">
            <w:pPr>
              <w:rPr>
                <w:sz w:val="20"/>
                <w:szCs w:val="20"/>
              </w:rPr>
            </w:pPr>
            <w:r w:rsidRPr="00DC6B4A">
              <w:rPr>
                <w:sz w:val="20"/>
                <w:szCs w:val="20"/>
              </w:rPr>
              <w:t>ГОСУДАРСТВЕННОЕ БЮДЖЕТНОЕ УЧРЕЖДЕНИЕ ЗДРАВООХРАНЕНИЯ РЕСПУБЛИКАНСКИЙ КЛИНИЧЕСКИЙ ПРОТИВОТУБЕРКУЛЕЗНЫЙ ДИСПАНСЕР / 0274036104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175 181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9E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Pr="00DC6B4A" w:rsidRDefault="00E801C3">
            <w:pPr>
              <w:rPr>
                <w:sz w:val="20"/>
                <w:szCs w:val="20"/>
              </w:rPr>
            </w:pPr>
            <w:r w:rsidRPr="00DC6B4A">
              <w:rPr>
                <w:sz w:val="20"/>
                <w:szCs w:val="20"/>
              </w:rPr>
              <w:t>ГОСУДАРСТВЕННОЕ БЮДЖЕТНОЕ УЧРЕЖДЕНИЕ ЗДРАВООХРАНЕНИЯ РЕСПУБЛИКАНСКИЙ КЛИНИЧЕСКИЙ ПРОТИВОТУБЕРКУЛЕЗНЫЙ ДИСПАНСЕР / 0274036104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175 181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339E1" w:rsidRDefault="00E801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339E1" w:rsidRDefault="006339E1">
      <w:pPr>
        <w:jc w:val="both"/>
        <w:rPr>
          <w:rFonts w:eastAsia="Times New Roman"/>
          <w:sz w:val="20"/>
          <w:szCs w:val="20"/>
          <w:lang w:val="en-US"/>
        </w:rPr>
      </w:pPr>
    </w:p>
    <w:p w:rsidR="006339E1" w:rsidRDefault="00E801C3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 xml:space="preserve">рассмотрения вторых частей заявок </w:t>
      </w:r>
      <w:r w:rsidRPr="00DC6B4A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КЛИНИКА МЕДОСМОТРОВ "БЕРЕГИТЕ ЗДОРОВЬЕ",</w:t>
      </w:r>
      <w:r>
        <w:rPr>
          <w:rFonts w:eastAsia="Times New Roman"/>
          <w:sz w:val="20"/>
          <w:szCs w:val="20"/>
        </w:rPr>
        <w:t xml:space="preserve"> предложивший цену контракта 172 846,17 руб. руб.</w:t>
      </w:r>
    </w:p>
    <w:p w:rsidR="006339E1" w:rsidRDefault="006339E1">
      <w:pPr>
        <w:jc w:val="both"/>
        <w:rPr>
          <w:rFonts w:eastAsia="Times New Roman"/>
          <w:sz w:val="20"/>
          <w:szCs w:val="20"/>
        </w:rPr>
      </w:pPr>
    </w:p>
    <w:p w:rsidR="006339E1" w:rsidRDefault="00E801C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</w:t>
      </w:r>
      <w:r>
        <w:rPr>
          <w:rFonts w:eastAsia="Times New Roman"/>
          <w:sz w:val="20"/>
          <w:szCs w:val="20"/>
        </w:rPr>
        <w:t xml:space="preserve">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DC6B4A">
        <w:rPr>
          <w:rFonts w:eastAsia="Times New Roman"/>
          <w:b/>
          <w:sz w:val="20"/>
          <w:szCs w:val="20"/>
        </w:rPr>
        <w:t>контракт заключается с уч</w:t>
      </w:r>
      <w:r w:rsidRPr="00DC6B4A">
        <w:rPr>
          <w:rFonts w:eastAsia="Times New Roman"/>
          <w:b/>
          <w:sz w:val="20"/>
          <w:szCs w:val="20"/>
        </w:rPr>
        <w:t xml:space="preserve">астником ОБЩЕСТВО С ОГРАНИЧЕННОЙ ОТВЕТСТВЕННОСТЬЮ КЛИНИКА МЕДОСМОТРОВ "БЕРЕГИТЕ ЗДОРОВЬЕ",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</w:t>
      </w:r>
      <w:r>
        <w:rPr>
          <w:rFonts w:eastAsia="Times New Roman"/>
          <w:sz w:val="20"/>
          <w:szCs w:val="20"/>
        </w:rPr>
        <w:t>онном аукционе.</w:t>
      </w:r>
    </w:p>
    <w:p w:rsidR="006339E1" w:rsidRPr="00DC6B4A" w:rsidRDefault="006339E1">
      <w:pPr>
        <w:jc w:val="both"/>
        <w:rPr>
          <w:rFonts w:eastAsia="Times New Roman"/>
          <w:sz w:val="20"/>
          <w:szCs w:val="20"/>
        </w:rPr>
      </w:pPr>
    </w:p>
    <w:p w:rsidR="006339E1" w:rsidRDefault="00E801C3">
      <w:pPr>
        <w:jc w:val="both"/>
      </w:pPr>
      <w:r w:rsidRPr="00DC6B4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нужд».</w:t>
      </w:r>
    </w:p>
    <w:p w:rsidR="006339E1" w:rsidRPr="00DC6B4A" w:rsidRDefault="006339E1">
      <w:pPr>
        <w:jc w:val="both"/>
        <w:rPr>
          <w:rFonts w:eastAsia="Times New Roman"/>
          <w:sz w:val="20"/>
          <w:szCs w:val="20"/>
        </w:rPr>
      </w:pPr>
    </w:p>
    <w:p w:rsidR="00DC6B4A" w:rsidRDefault="00DC6B4A" w:rsidP="00DC6B4A">
      <w:pPr>
        <w:jc w:val="both"/>
        <w:rPr>
          <w:rFonts w:eastAsia="Times New Roman"/>
          <w:sz w:val="20"/>
          <w:szCs w:val="20"/>
        </w:rPr>
      </w:pPr>
    </w:p>
    <w:p w:rsidR="00DC6B4A" w:rsidRDefault="00DC6B4A" w:rsidP="00DC6B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DC6B4A" w:rsidRDefault="00DC6B4A" w:rsidP="00DC6B4A">
      <w:pPr>
        <w:rPr>
          <w:rFonts w:eastAsia="Times New Roman"/>
          <w:sz w:val="20"/>
          <w:szCs w:val="20"/>
        </w:rPr>
      </w:pPr>
    </w:p>
    <w:p w:rsidR="00DC6B4A" w:rsidRDefault="00DC6B4A" w:rsidP="00DC6B4A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И.о</w:t>
      </w:r>
      <w:proofErr w:type="spellEnd"/>
      <w:r>
        <w:rPr>
          <w:rFonts w:eastAsia="Times New Roman"/>
          <w:sz w:val="20"/>
          <w:szCs w:val="20"/>
        </w:rPr>
        <w:t>. главного врача</w:t>
      </w:r>
    </w:p>
    <w:p w:rsidR="00DC6B4A" w:rsidRDefault="00DC6B4A" w:rsidP="00DC6B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DC6B4A" w:rsidRDefault="00DC6B4A" w:rsidP="00DC6B4A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</w:t>
      </w:r>
      <w:r>
        <w:rPr>
          <w:rFonts w:eastAsia="Times New Roman"/>
          <w:sz w:val="20"/>
          <w:szCs w:val="20"/>
        </w:rPr>
        <w:tab/>
        <w:t xml:space="preserve">    </w:t>
      </w:r>
      <w:proofErr w:type="spellStart"/>
      <w:r>
        <w:rPr>
          <w:rFonts w:eastAsia="Times New Roman"/>
          <w:sz w:val="20"/>
          <w:szCs w:val="20"/>
        </w:rPr>
        <w:t>Хамматов</w:t>
      </w:r>
      <w:proofErr w:type="spellEnd"/>
      <w:r>
        <w:rPr>
          <w:rFonts w:eastAsia="Times New Roman"/>
          <w:sz w:val="20"/>
          <w:szCs w:val="20"/>
        </w:rPr>
        <w:t xml:space="preserve"> В.Ф.</w:t>
      </w:r>
    </w:p>
    <w:p w:rsidR="00DC6B4A" w:rsidRDefault="00DC6B4A" w:rsidP="00DC6B4A">
      <w:pPr>
        <w:rPr>
          <w:rFonts w:eastAsia="Times New Roman"/>
          <w:sz w:val="20"/>
          <w:szCs w:val="20"/>
        </w:rPr>
      </w:pPr>
    </w:p>
    <w:p w:rsidR="00DC6B4A" w:rsidRDefault="00DC6B4A" w:rsidP="00DC6B4A">
      <w:pPr>
        <w:rPr>
          <w:rFonts w:eastAsia="Times New Roman"/>
          <w:sz w:val="20"/>
          <w:szCs w:val="20"/>
        </w:rPr>
      </w:pPr>
    </w:p>
    <w:p w:rsidR="006339E1" w:rsidRDefault="006339E1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339E1">
        <w:tc>
          <w:tcPr>
            <w:tcW w:w="3307" w:type="dxa"/>
            <w:shd w:val="clear" w:color="auto" w:fill="auto"/>
            <w:vAlign w:val="bottom"/>
          </w:tcPr>
          <w:p w:rsidR="006339E1" w:rsidRDefault="00E801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39E1" w:rsidRDefault="006339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39E1" w:rsidRDefault="00E801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339E1">
        <w:tc>
          <w:tcPr>
            <w:tcW w:w="3307" w:type="dxa"/>
            <w:shd w:val="clear" w:color="auto" w:fill="auto"/>
            <w:vAlign w:val="bottom"/>
          </w:tcPr>
          <w:p w:rsidR="006339E1" w:rsidRDefault="00E801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39E1" w:rsidRDefault="006339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39E1" w:rsidRDefault="00E801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339E1">
        <w:tc>
          <w:tcPr>
            <w:tcW w:w="3307" w:type="dxa"/>
            <w:shd w:val="clear" w:color="auto" w:fill="auto"/>
            <w:vAlign w:val="bottom"/>
          </w:tcPr>
          <w:p w:rsidR="006339E1" w:rsidRDefault="00E801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39E1" w:rsidRDefault="006339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39E1" w:rsidRDefault="00E801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6339E1">
        <w:tc>
          <w:tcPr>
            <w:tcW w:w="3307" w:type="dxa"/>
            <w:shd w:val="clear" w:color="auto" w:fill="auto"/>
            <w:vAlign w:val="bottom"/>
          </w:tcPr>
          <w:p w:rsidR="006339E1" w:rsidRDefault="00E801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39E1" w:rsidRDefault="006339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39E1" w:rsidRDefault="00E801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E801C3" w:rsidRDefault="00E801C3"/>
    <w:sectPr w:rsidR="00E801C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9E1"/>
    <w:rsid w:val="006339E1"/>
    <w:rsid w:val="00DC6B4A"/>
    <w:rsid w:val="00E80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7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4389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2019-11-29T07:39:00Z</dcterms:created>
  <dcterms:modified xsi:type="dcterms:W3CDTF">2019-11-29T07:39:00Z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