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9D9" w:rsidRDefault="004D31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779D9" w:rsidRDefault="004D314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проведения операций эндопротезирования коленных суставов в СПб ГБУЗ "Городская больница № 40" в 2020 году" </w:t>
      </w:r>
    </w:p>
    <w:p w:rsidR="002779D9" w:rsidRDefault="004D3149">
      <w:pPr>
        <w:ind w:firstLine="567"/>
        <w:jc w:val="center"/>
      </w:pPr>
      <w:r w:rsidRPr="004D314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D3149">
        <w:rPr>
          <w:rFonts w:eastAsia="Times New Roman"/>
          <w:b/>
          <w:bCs/>
          <w:sz w:val="20"/>
          <w:szCs w:val="20"/>
        </w:rPr>
        <w:t xml:space="preserve"> 0372200047719000301) </w:t>
      </w:r>
    </w:p>
    <w:p w:rsidR="002779D9" w:rsidRPr="004D3149" w:rsidRDefault="002779D9">
      <w:pPr>
        <w:ind w:firstLine="567"/>
        <w:jc w:val="center"/>
        <w:rPr>
          <w:sz w:val="20"/>
          <w:szCs w:val="20"/>
        </w:rPr>
      </w:pPr>
    </w:p>
    <w:p w:rsidR="002779D9" w:rsidRDefault="004D3149">
      <w:pPr>
        <w:ind w:firstLine="567"/>
        <w:jc w:val="right"/>
      </w:pPr>
      <w:r w:rsidRPr="004D3149">
        <w:rPr>
          <w:rFonts w:eastAsia="Times New Roman"/>
          <w:sz w:val="20"/>
          <w:szCs w:val="20"/>
        </w:rPr>
        <w:t xml:space="preserve">02.12.19 </w:t>
      </w:r>
      <w:r w:rsidRPr="004D3149">
        <w:rPr>
          <w:rFonts w:eastAsia="Times New Roman"/>
          <w:sz w:val="20"/>
          <w:szCs w:val="20"/>
        </w:rPr>
        <w:t>12:27:45 (</w:t>
      </w:r>
      <w:r>
        <w:rPr>
          <w:rFonts w:eastAsia="Times New Roman"/>
          <w:sz w:val="20"/>
          <w:szCs w:val="20"/>
          <w:lang w:val="en-US"/>
        </w:rPr>
        <w:t>MSK</w:t>
      </w:r>
      <w:r w:rsidRPr="004D3149">
        <w:rPr>
          <w:rFonts w:eastAsia="Times New Roman"/>
          <w:sz w:val="20"/>
          <w:szCs w:val="20"/>
        </w:rPr>
        <w:t>+00:00)</w:t>
      </w:r>
    </w:p>
    <w:p w:rsidR="002779D9" w:rsidRPr="004D3149" w:rsidRDefault="002779D9">
      <w:pPr>
        <w:ind w:firstLine="567"/>
        <w:rPr>
          <w:rFonts w:eastAsia="Times New Roman"/>
          <w:sz w:val="20"/>
          <w:szCs w:val="20"/>
        </w:rPr>
      </w:pPr>
    </w:p>
    <w:p w:rsidR="002779D9" w:rsidRDefault="004D3149">
      <w:r>
        <w:rPr>
          <w:rFonts w:eastAsia="Times New Roman"/>
          <w:sz w:val="20"/>
          <w:szCs w:val="20"/>
        </w:rPr>
        <w:t>Организатор</w:t>
      </w:r>
      <w:r w:rsidRPr="004D31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D314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779D9" w:rsidRPr="004D3149" w:rsidRDefault="002779D9">
      <w:pPr>
        <w:rPr>
          <w:rFonts w:eastAsia="Times New Roman"/>
          <w:sz w:val="20"/>
          <w:szCs w:val="20"/>
        </w:rPr>
      </w:pPr>
    </w:p>
    <w:p w:rsidR="002779D9" w:rsidRDefault="004D3149">
      <w:r>
        <w:rPr>
          <w:rFonts w:eastAsia="Times New Roman"/>
          <w:sz w:val="20"/>
          <w:szCs w:val="20"/>
        </w:rPr>
        <w:t>Заказчик</w:t>
      </w:r>
      <w:r w:rsidRPr="004D3149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4D3149">
        <w:rPr>
          <w:rFonts w:eastAsia="Times New Roman"/>
          <w:sz w:val="20"/>
          <w:szCs w:val="20"/>
        </w:rPr>
        <w:t>БОЛЬНИЦА № 40 КУРОРТНОГО РАЙОНА"</w:t>
      </w:r>
    </w:p>
    <w:p w:rsidR="002779D9" w:rsidRPr="004D3149" w:rsidRDefault="002779D9">
      <w:pPr>
        <w:rPr>
          <w:rFonts w:eastAsia="Times New Roman"/>
          <w:sz w:val="20"/>
          <w:szCs w:val="20"/>
        </w:rPr>
      </w:pPr>
    </w:p>
    <w:p w:rsidR="002779D9" w:rsidRPr="004D3149" w:rsidRDefault="004D3149" w:rsidP="004D3149">
      <w:pPr>
        <w:jc w:val="both"/>
        <w:rPr>
          <w:b/>
          <w:sz w:val="20"/>
          <w:szCs w:val="20"/>
        </w:rPr>
      </w:pPr>
      <w:r w:rsidRPr="004D3149">
        <w:rPr>
          <w:rFonts w:eastAsia="Times New Roman"/>
          <w:b/>
          <w:sz w:val="20"/>
          <w:szCs w:val="20"/>
        </w:rPr>
        <w:t>Наименование закупки: Поставка изделий медицинского назначения для проведения операций эндопротезирования коленных суставов в СПб ГБУЗ "Городская больница № 40" в 2020 году</w:t>
      </w:r>
    </w:p>
    <w:p w:rsidR="002779D9" w:rsidRPr="004D3149" w:rsidRDefault="002779D9" w:rsidP="004D3149">
      <w:pPr>
        <w:jc w:val="both"/>
        <w:rPr>
          <w:rFonts w:eastAsia="Times New Roman"/>
          <w:b/>
          <w:sz w:val="20"/>
          <w:szCs w:val="20"/>
        </w:rPr>
      </w:pPr>
    </w:p>
    <w:p w:rsidR="002779D9" w:rsidRPr="004D3149" w:rsidRDefault="004D3149" w:rsidP="004D3149">
      <w:pPr>
        <w:jc w:val="both"/>
        <w:rPr>
          <w:b/>
        </w:rPr>
      </w:pPr>
      <w:r w:rsidRPr="004D3149">
        <w:rPr>
          <w:rFonts w:eastAsia="Times New Roman"/>
          <w:b/>
          <w:sz w:val="20"/>
          <w:szCs w:val="20"/>
        </w:rPr>
        <w:t>Начальная (максимальная) цена контракта: 2 699 4</w:t>
      </w:r>
      <w:r w:rsidRPr="004D3149">
        <w:rPr>
          <w:rFonts w:eastAsia="Times New Roman"/>
          <w:b/>
          <w:sz w:val="20"/>
          <w:szCs w:val="20"/>
        </w:rPr>
        <w:t>00,00 руб.</w:t>
      </w:r>
    </w:p>
    <w:p w:rsidR="002779D9" w:rsidRDefault="002779D9">
      <w:pPr>
        <w:rPr>
          <w:rFonts w:eastAsia="Times New Roman"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9"/>
        <w:gridCol w:w="14"/>
        <w:gridCol w:w="43"/>
        <w:gridCol w:w="8649"/>
      </w:tblGrid>
      <w:tr w:rsidR="002779D9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2779D9" w:rsidRDefault="004D314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779D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779D9" w:rsidRDefault="004D3149">
                  <w:pPr>
                    <w:jc w:val="both"/>
                  </w:pPr>
                  <w:r w:rsidRPr="004D3149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2779D9" w:rsidRDefault="004D3149">
                  <w:pPr>
                    <w:jc w:val="both"/>
                  </w:pPr>
                  <w:r w:rsidRPr="004D3149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4D3149">
                    <w:rPr>
                      <w:sz w:val="20"/>
                      <w:szCs w:val="20"/>
                    </w:rPr>
                    <w:t xml:space="preserve"> части 1 документации об аукционе. В со</w:t>
                  </w:r>
                  <w:r w:rsidRPr="004D3149">
                    <w:rPr>
                      <w:sz w:val="20"/>
                      <w:szCs w:val="20"/>
                    </w:rPr>
                    <w:t>ответствии с пунктом 1 части 1 статьи 31 Закона требования не установлены.</w:t>
                  </w:r>
                </w:p>
              </w:tc>
            </w:tr>
            <w:tr w:rsidR="002779D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779D9" w:rsidRDefault="004D3149">
                  <w:pPr>
                    <w:jc w:val="both"/>
                  </w:pPr>
                  <w:r w:rsidRPr="004D3149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2779D9" w:rsidRDefault="004D3149">
                  <w:pPr>
                    <w:jc w:val="both"/>
                  </w:pPr>
                  <w:r w:rsidRPr="004D3149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4D3149">
                    <w:rPr>
                      <w:sz w:val="20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4D3149">
                    <w:rPr>
                      <w:sz w:val="20"/>
                      <w:szCs w:val="20"/>
                    </w:rPr>
                    <w:t xml:space="preserve"> - юридического лица.</w:t>
                  </w:r>
                </w:p>
              </w:tc>
            </w:tr>
          </w:tbl>
          <w:p w:rsidR="002779D9" w:rsidRPr="004D3149" w:rsidRDefault="002779D9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2779D9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2779D9" w:rsidRDefault="004D314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2779D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779D9" w:rsidRDefault="004D3149">
                  <w:pPr>
                    <w:jc w:val="both"/>
                  </w:pPr>
                  <w:r w:rsidRPr="004D3149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779D9" w:rsidRDefault="004D3149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779D9" w:rsidRDefault="002779D9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2779D9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2779D9" w:rsidRDefault="004D314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779D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779D9" w:rsidRDefault="004D3149">
                  <w:pPr>
                    <w:jc w:val="both"/>
                  </w:pPr>
                  <w:r w:rsidRPr="004D3149">
                    <w:rPr>
                      <w:sz w:val="20"/>
                      <w:szCs w:val="20"/>
                    </w:rPr>
                    <w:t xml:space="preserve">Закупка проводится для </w:t>
                  </w:r>
                  <w:r w:rsidRPr="004D3149">
                    <w:rPr>
                      <w:sz w:val="20"/>
                      <w:szCs w:val="20"/>
                    </w:rPr>
                    <w:t>субъектов малого предпринимательства, социально ориентированных некоммерческих организаций.</w:t>
                  </w:r>
                </w:p>
                <w:p w:rsidR="002779D9" w:rsidRDefault="004D3149">
                  <w:pPr>
                    <w:jc w:val="both"/>
                  </w:pPr>
                  <w:r w:rsidRPr="004D3149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  <w:tr w:rsidR="002779D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779D9" w:rsidRDefault="002779D9">
                  <w:pPr>
                    <w:jc w:val="both"/>
                  </w:pPr>
                </w:p>
                <w:p w:rsidR="002779D9" w:rsidRDefault="004D3149">
                  <w:pPr>
                    <w:jc w:val="both"/>
                  </w:pPr>
                  <w:r w:rsidRPr="004D3149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2779D9" w:rsidRPr="004D3149" w:rsidRDefault="002779D9">
            <w:pPr>
              <w:pStyle w:val="af8"/>
              <w:rPr>
                <w:sz w:val="20"/>
                <w:szCs w:val="20"/>
              </w:rPr>
            </w:pPr>
          </w:p>
        </w:tc>
      </w:tr>
    </w:tbl>
    <w:p w:rsidR="002779D9" w:rsidRDefault="002779D9">
      <w:pPr>
        <w:rPr>
          <w:rFonts w:eastAsia="Times New Roman"/>
          <w:sz w:val="20"/>
          <w:szCs w:val="20"/>
        </w:rPr>
      </w:pPr>
    </w:p>
    <w:p w:rsidR="002779D9" w:rsidRDefault="004D31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779D9">
        <w:tc>
          <w:tcPr>
            <w:tcW w:w="4961" w:type="dxa"/>
            <w:shd w:val="clear" w:color="auto" w:fill="auto"/>
          </w:tcPr>
          <w:p w:rsidR="002779D9" w:rsidRDefault="004D314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779D9" w:rsidRDefault="004D3149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779D9">
        <w:tc>
          <w:tcPr>
            <w:tcW w:w="4961" w:type="dxa"/>
            <w:shd w:val="clear" w:color="auto" w:fill="auto"/>
          </w:tcPr>
          <w:p w:rsidR="002779D9" w:rsidRDefault="004D314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779D9" w:rsidRDefault="004D3149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779D9">
        <w:tc>
          <w:tcPr>
            <w:tcW w:w="4961" w:type="dxa"/>
            <w:shd w:val="clear" w:color="auto" w:fill="auto"/>
          </w:tcPr>
          <w:p w:rsidR="002779D9" w:rsidRDefault="004D31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779D9" w:rsidRDefault="004D3149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779D9" w:rsidRDefault="002779D9">
      <w:pPr>
        <w:rPr>
          <w:rFonts w:eastAsia="Times New Roman"/>
          <w:sz w:val="20"/>
          <w:szCs w:val="20"/>
        </w:rPr>
      </w:pPr>
    </w:p>
    <w:p w:rsidR="002779D9" w:rsidRDefault="004D3149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779D9" w:rsidRDefault="002779D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779D9">
        <w:tc>
          <w:tcPr>
            <w:tcW w:w="9922" w:type="dxa"/>
            <w:shd w:val="clear" w:color="auto" w:fill="auto"/>
          </w:tcPr>
          <w:p w:rsidR="002779D9" w:rsidRDefault="004D314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779D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79D9" w:rsidRDefault="004D3149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EA-35259</w:t>
            </w:r>
          </w:p>
          <w:p w:rsidR="002779D9" w:rsidRDefault="004D3149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аукциона: ОБЩЕСТВО С ОГРАНИЧЕННОЙ ОТВЕТСТВЕННОСТЬЮ "САЛЮС" / 9729282737</w:t>
            </w:r>
          </w:p>
          <w:p w:rsidR="002779D9" w:rsidRDefault="004D314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472 600,00 руб.</w:t>
            </w:r>
          </w:p>
          <w:p w:rsidR="002779D9" w:rsidRDefault="004D314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D314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</w:t>
            </w:r>
            <w:r w:rsidRPr="004D3149">
              <w:rPr>
                <w:sz w:val="20"/>
                <w:szCs w:val="20"/>
              </w:rPr>
              <w:t>м документации об электронном аукционе</w:t>
            </w:r>
          </w:p>
          <w:p w:rsidR="002779D9" w:rsidRDefault="004D314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779D9" w:rsidRPr="004D3149" w:rsidRDefault="004D3149" w:rsidP="004D3149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</w:t>
            </w:r>
            <w:r>
              <w:rPr>
                <w:sz w:val="20"/>
                <w:szCs w:val="20"/>
              </w:rPr>
              <w:t xml:space="preserve">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</w:t>
            </w:r>
            <w:r>
              <w:rPr>
                <w:sz w:val="20"/>
                <w:szCs w:val="20"/>
              </w:rPr>
              <w:t>оне</w:t>
            </w:r>
            <w:bookmarkStart w:id="0" w:name="_GoBack"/>
            <w:bookmarkEnd w:id="0"/>
          </w:p>
        </w:tc>
      </w:tr>
      <w:tr w:rsidR="002779D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79D9" w:rsidRDefault="004D3149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EA-34550</w:t>
            </w:r>
          </w:p>
          <w:p w:rsidR="002779D9" w:rsidRDefault="004D314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"ЮВЕНТА" / 5404086901</w:t>
            </w:r>
          </w:p>
          <w:p w:rsidR="002779D9" w:rsidRDefault="004D314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475 900,00 руб.</w:t>
            </w:r>
          </w:p>
          <w:p w:rsidR="002779D9" w:rsidRDefault="004D314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D3149">
              <w:rPr>
                <w:sz w:val="20"/>
                <w:szCs w:val="20"/>
              </w:rPr>
              <w:t>: Участни</w:t>
            </w:r>
            <w:r w:rsidRPr="004D3149">
              <w:rPr>
                <w:sz w:val="20"/>
                <w:szCs w:val="20"/>
              </w:rPr>
              <w:t>к электронного аукциона и поданная им заявка СООТВЕТСТВУЕТ требованиям документации об электронном аукционе</w:t>
            </w:r>
          </w:p>
          <w:p w:rsidR="002779D9" w:rsidRDefault="004D314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779D9" w:rsidRPr="004D3149" w:rsidRDefault="004D3149" w:rsidP="004D3149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</w:t>
            </w:r>
            <w:r>
              <w:rPr>
                <w:sz w:val="20"/>
                <w:szCs w:val="20"/>
              </w:rPr>
              <w:t>оданная им заявка СООТВЕТСТВУЕТ требованиям документации об электронном аукционе</w:t>
            </w:r>
          </w:p>
        </w:tc>
      </w:tr>
    </w:tbl>
    <w:p w:rsidR="002779D9" w:rsidRPr="004D3149" w:rsidRDefault="002779D9">
      <w:pPr>
        <w:rPr>
          <w:rFonts w:eastAsia="Times New Roman"/>
          <w:sz w:val="20"/>
          <w:szCs w:val="20"/>
        </w:rPr>
      </w:pPr>
    </w:p>
    <w:p w:rsidR="004D3149" w:rsidRPr="004D3149" w:rsidRDefault="004D3149">
      <w:pPr>
        <w:rPr>
          <w:rFonts w:eastAsia="Times New Roman"/>
          <w:b/>
          <w:sz w:val="20"/>
          <w:szCs w:val="20"/>
          <w:lang w:val="en-US"/>
        </w:rPr>
      </w:pPr>
      <w:r w:rsidRPr="004D3149">
        <w:rPr>
          <w:rFonts w:eastAsia="Times New Roman"/>
          <w:b/>
          <w:sz w:val="20"/>
          <w:szCs w:val="20"/>
        </w:rPr>
        <w:t xml:space="preserve">Победителем аукциона признается </w:t>
      </w:r>
    </w:p>
    <w:p w:rsidR="002779D9" w:rsidRPr="004D3149" w:rsidRDefault="004D3149">
      <w:pPr>
        <w:rPr>
          <w:b/>
        </w:rPr>
      </w:pPr>
      <w:r w:rsidRPr="004D3149">
        <w:rPr>
          <w:rFonts w:eastAsia="Times New Roman"/>
          <w:b/>
          <w:sz w:val="20"/>
          <w:szCs w:val="20"/>
        </w:rPr>
        <w:t>ОБЩЕСТВО С ОГРАНИЧЕННОЙ ОТВЕТСТВЕННОСТЬЮ "САЛЮС"</w:t>
      </w:r>
    </w:p>
    <w:p w:rsidR="004D3149" w:rsidRPr="004D3149" w:rsidRDefault="004D3149">
      <w:pPr>
        <w:rPr>
          <w:rFonts w:eastAsia="Times New Roman"/>
          <w:sz w:val="20"/>
          <w:szCs w:val="20"/>
        </w:rPr>
      </w:pPr>
    </w:p>
    <w:p w:rsidR="002779D9" w:rsidRDefault="004D3149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</w:t>
      </w:r>
      <w:r>
        <w:rPr>
          <w:rFonts w:eastAsia="Times New Roman"/>
          <w:sz w:val="20"/>
          <w:szCs w:val="20"/>
        </w:rPr>
        <w:t>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779D9" w:rsidRDefault="002779D9">
      <w:pPr>
        <w:rPr>
          <w:rFonts w:eastAsia="Times New Roman"/>
          <w:sz w:val="20"/>
          <w:szCs w:val="20"/>
        </w:rPr>
      </w:pPr>
    </w:p>
    <w:p w:rsidR="002779D9" w:rsidRDefault="004D31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779D9" w:rsidRDefault="002779D9">
      <w:pPr>
        <w:rPr>
          <w:rFonts w:eastAsia="Times New Roman"/>
          <w:sz w:val="20"/>
          <w:szCs w:val="20"/>
        </w:rPr>
      </w:pPr>
    </w:p>
    <w:p w:rsidR="002779D9" w:rsidRDefault="004D314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779D9" w:rsidRDefault="002779D9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2779D9">
        <w:tc>
          <w:tcPr>
            <w:tcW w:w="3307" w:type="dxa"/>
            <w:shd w:val="clear" w:color="auto" w:fill="auto"/>
            <w:vAlign w:val="bottom"/>
          </w:tcPr>
          <w:p w:rsidR="002779D9" w:rsidRDefault="004D314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779D9" w:rsidRDefault="002779D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779D9" w:rsidRDefault="004D314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779D9">
        <w:tc>
          <w:tcPr>
            <w:tcW w:w="3307" w:type="dxa"/>
            <w:shd w:val="clear" w:color="auto" w:fill="auto"/>
            <w:vAlign w:val="bottom"/>
          </w:tcPr>
          <w:p w:rsidR="002779D9" w:rsidRDefault="004D314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779D9" w:rsidRDefault="002779D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779D9" w:rsidRDefault="004D314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779D9">
        <w:tc>
          <w:tcPr>
            <w:tcW w:w="3307" w:type="dxa"/>
            <w:shd w:val="clear" w:color="auto" w:fill="auto"/>
            <w:vAlign w:val="bottom"/>
          </w:tcPr>
          <w:p w:rsidR="002779D9" w:rsidRDefault="004D314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779D9" w:rsidRDefault="002779D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779D9" w:rsidRDefault="004D314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D3149"/>
    <w:sectPr w:rsidR="00000000" w:rsidSect="004D3149">
      <w:footerReference w:type="default" r:id="rId8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D3149">
      <w:r>
        <w:separator/>
      </w:r>
    </w:p>
  </w:endnote>
  <w:endnote w:type="continuationSeparator" w:id="0">
    <w:p w:rsidR="00000000" w:rsidRDefault="004D3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9D9" w:rsidRDefault="002779D9">
    <w:pPr>
      <w:jc w:val="both"/>
      <w:rPr>
        <w:sz w:val="18"/>
        <w:szCs w:val="18"/>
        <w:vertAlign w:val="superscript"/>
      </w:rPr>
    </w:pPr>
  </w:p>
  <w:p w:rsidR="002779D9" w:rsidRDefault="002779D9">
    <w:pPr>
      <w:pStyle w:val="afc"/>
    </w:pPr>
  </w:p>
  <w:p w:rsidR="002779D9" w:rsidRDefault="002779D9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9D9" w:rsidRDefault="002779D9"/>
  </w:footnote>
  <w:footnote w:type="continuationSeparator" w:id="0">
    <w:p w:rsidR="002779D9" w:rsidRDefault="004D3149">
      <w:r>
        <w:continuationSeparator/>
      </w:r>
    </w:p>
  </w:footnote>
  <w:footnote w:id="1">
    <w:p w:rsidR="002779D9" w:rsidRDefault="004D3149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</w:t>
      </w:r>
      <w:r>
        <w:rPr>
          <w:sz w:val="16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9D9"/>
    <w:rsid w:val="002779D9"/>
    <w:rsid w:val="004D3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T47CLHCV8PJKX6vK00kf6r0SUA7ugim67nqaCbQEcp4=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OI49KsPtsCUjOzBq0wQsVbKS+aouO9Y68g301acObyc=</DigestValue>
    </Reference>
  </SignedInfo>
  <SignatureValue>21wpHMFtT/EfaUATiN/I0rsl8/77hXvKYr2lBRpIuokZx9E1Zp8iFH9mP71TX1h+
5WDR1iQ7MVFzEwBYUnQiLg==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6+wrl9OI2Vh4hXcQzZC43Nclijs=</DigestValue>
      </Reference>
      <Reference URI="/word/endnotes.xml?ContentType=application/vnd.openxmlformats-officedocument.wordprocessingml.endnotes+xml">
        <DigestMethod Algorithm="http://www.w3.org/2000/09/xmldsig#sha1"/>
        <DigestValue>UDKbkgMn7Qle8bVMVEykGsYslkA=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fBK9HWAm8nqZAREZND52hT0YbmI=</DigestValue>
      </Reference>
      <Reference URI="/word/footnotes.xml?ContentType=application/vnd.openxmlformats-officedocument.wordprocessingml.footnotes+xml">
        <DigestMethod Algorithm="http://www.w3.org/2000/09/xmldsig#sha1"/>
        <DigestValue>Pp2g3V911e+A3+/4Gae+mYqoFFk=</DigestValue>
      </Reference>
      <Reference URI="/word/settings.xml?ContentType=application/vnd.openxmlformats-officedocument.wordprocessingml.settings+xml">
        <DigestMethod Algorithm="http://www.w3.org/2000/09/xmldsig#sha1"/>
        <DigestValue>0qCt/gqpb1ALBiA/4ii0WKivcww=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2019-12-02T09:29:45Z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2019-12-02T09:29:45Z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9nrgFjxmOiLrdLda8rra+6lwJVOHAG3d3l6mPbCb3+Q=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FC+hsUwHm2WOiWu2NFGodeBrgiczURtgu4KYZ8e/oac=</DigestValue>
    </Reference>
  </SignedInfo>
  <SignatureValue>Bg+ykL4KEEfm+dmm0oj0YQsCCUsP6IgdJ5LRrB23doPcMgk4GwbU4Iyq/ZVh1O0y
sWXY9Jd9bzD4USiMX6zlug==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6+wrl9OI2Vh4hXcQzZC43Nclijs=</DigestValue>
      </Reference>
      <Reference URI="/word/endnotes.xml?ContentType=application/vnd.openxmlformats-officedocument.wordprocessingml.endnotes+xml">
        <DigestMethod Algorithm="http://www.w3.org/2000/09/xmldsig#sha1"/>
        <DigestValue>UDKbkgMn7Qle8bVMVEykGsYslkA=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fBK9HWAm8nqZAREZND52hT0YbmI=</DigestValue>
      </Reference>
      <Reference URI="/word/footnotes.xml?ContentType=application/vnd.openxmlformats-officedocument.wordprocessingml.footnotes+xml">
        <DigestMethod Algorithm="http://www.w3.org/2000/09/xmldsig#sha1"/>
        <DigestValue>Pp2g3V911e+A3+/4Gae+mYqoFFk=</DigestValue>
      </Reference>
      <Reference URI="/word/settings.xml?ContentType=application/vnd.openxmlformats-officedocument.wordprocessingml.settings+xml">
        <DigestMethod Algorithm="http://www.w3.org/2000/09/xmldsig#sha1"/>
        <DigestValue>0qCt/gqpb1ALBiA/4ii0WKivcww=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2019-12-02T09:29:51Z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2019-12-02T09:29:51Z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pZeSHMIgyQNd1dLi6JuJa7RdhkwVqVPlkw8aIve3SY0=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WdxlyakTP9YW7kFFfddUSwRZD6dLIEfXQu/zfVuCR5c=</DigestValue>
    </Reference>
  </SignedInfo>
  <SignatureValue>cpCsbWGOFvmvEw6bjSoSrvPsiSRQ+l6MW5UnKcS2FmDhx6IJxT3sUj4n4HsG7zce
r/9EIRWRhmbBcPwgIRY0bA==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6+wrl9OI2Vh4hXcQzZC43Nclijs=</DigestValue>
      </Reference>
      <Reference URI="/word/endnotes.xml?ContentType=application/vnd.openxmlformats-officedocument.wordprocessingml.endnotes+xml">
        <DigestMethod Algorithm="http://www.w3.org/2000/09/xmldsig#sha1"/>
        <DigestValue>UDKbkgMn7Qle8bVMVEykGsYslkA=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fBK9HWAm8nqZAREZND52hT0YbmI=</DigestValue>
      </Reference>
      <Reference URI="/word/footnotes.xml?ContentType=application/vnd.openxmlformats-officedocument.wordprocessingml.footnotes+xml">
        <DigestMethod Algorithm="http://www.w3.org/2000/09/xmldsig#sha1"/>
        <DigestValue>Pp2g3V911e+A3+/4Gae+mYqoFFk=</DigestValue>
      </Reference>
      <Reference URI="/word/settings.xml?ContentType=application/vnd.openxmlformats-officedocument.wordprocessingml.settings+xml">
        <DigestMethod Algorithm="http://www.w3.org/2000/09/xmldsig#sha1"/>
        <DigestValue>0qCt/gqpb1ALBiA/4ii0WKivcww=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2019-12-02T09:30:02Z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2019-12-02T09:30:02Z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2FBF3-D1CB-4C94-85E6-5F7B57D48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741</Words>
  <Characters>4225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2019-12-02T09:28:00Z</cp:lastPrinted>
  <dcterms:created xsi:type="dcterms:W3CDTF">2019-12-02T09:29:00Z</dcterms:created>
  <dcterms:modified xsi:type="dcterms:W3CDTF">2019-12-02T09:29:00Z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