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Override PartName="/customXml/itemProps1.xml" ContentType="application/vnd.openxmlformats-officedocument.customXmlProperties+xml"/>
  <Default Extension="wmf" ContentType="image/x-wmf"/>
  <Override PartName="/word/activeX/activeX3.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526EB4" w:rsidRDefault="00535C05" w:rsidP="003E1691">
      <w:pPr>
        <w:pStyle w:val="a8"/>
        <w:widowControl w:val="0"/>
        <w:spacing w:line="264" w:lineRule="auto"/>
        <w:rPr>
          <w:sz w:val="24"/>
          <w:szCs w:val="24"/>
        </w:rPr>
      </w:pPr>
      <w:r w:rsidRPr="00526EB4">
        <w:rPr>
          <w:sz w:val="24"/>
          <w:szCs w:val="24"/>
        </w:rPr>
        <w:t>Протокол</w:t>
      </w:r>
    </w:p>
    <w:p w:rsidR="00792DD0" w:rsidRPr="00526EB4" w:rsidRDefault="00C16650" w:rsidP="00792DD0">
      <w:pPr>
        <w:pStyle w:val="a7"/>
        <w:pBdr>
          <w:bottom w:val="single" w:sz="12" w:space="1" w:color="auto"/>
        </w:pBdr>
        <w:jc w:val="center"/>
        <w:rPr>
          <w:b/>
          <w:sz w:val="24"/>
          <w:szCs w:val="24"/>
        </w:rPr>
      </w:pPr>
      <w:r w:rsidRPr="00526EB4">
        <w:rPr>
          <w:b/>
          <w:sz w:val="24"/>
          <w:szCs w:val="24"/>
        </w:rPr>
        <w:t>заседания Единой комиссии по</w:t>
      </w:r>
      <w:r w:rsidR="00675D93" w:rsidRPr="00526EB4">
        <w:rPr>
          <w:b/>
          <w:sz w:val="24"/>
          <w:szCs w:val="24"/>
        </w:rPr>
        <w:t xml:space="preserve"> определению поставщиков (подрядчиков, исполнителей) </w:t>
      </w:r>
      <w:r w:rsidR="0066486B" w:rsidRPr="00526EB4">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526EB4">
        <w:rPr>
          <w:b/>
          <w:sz w:val="24"/>
          <w:szCs w:val="24"/>
        </w:rPr>
        <w:t>«Курорт-Парк «Союз»</w:t>
      </w:r>
      <w:r w:rsidR="0066486B" w:rsidRPr="00526EB4">
        <w:rPr>
          <w:b/>
          <w:sz w:val="24"/>
          <w:szCs w:val="24"/>
        </w:rPr>
        <w:t xml:space="preserve"> Министерства иностранных дел Российской Федерации"</w:t>
      </w:r>
      <w:r w:rsidR="008E0F13" w:rsidRPr="00526EB4">
        <w:rPr>
          <w:b/>
          <w:sz w:val="24"/>
          <w:szCs w:val="24"/>
        </w:rPr>
        <w:t xml:space="preserve"> </w:t>
      </w:r>
      <w:r w:rsidR="00792DD0" w:rsidRPr="00526EB4">
        <w:rPr>
          <w:b/>
          <w:sz w:val="24"/>
          <w:szCs w:val="24"/>
        </w:rPr>
        <w:t xml:space="preserve">по подведению итогов электронного аукциона </w:t>
      </w:r>
    </w:p>
    <w:p w:rsidR="00EF0A1D" w:rsidRPr="00526EB4" w:rsidRDefault="00EF0A1D" w:rsidP="003E1691">
      <w:pPr>
        <w:pStyle w:val="a7"/>
        <w:widowControl w:val="0"/>
        <w:pBdr>
          <w:bottom w:val="single" w:sz="12" w:space="1" w:color="auto"/>
        </w:pBdr>
        <w:jc w:val="center"/>
        <w:rPr>
          <w:sz w:val="24"/>
          <w:szCs w:val="24"/>
        </w:rPr>
      </w:pPr>
    </w:p>
    <w:p w:rsidR="00675D93" w:rsidRPr="00BD12E9" w:rsidRDefault="00675D93" w:rsidP="00BD12E9">
      <w:pPr>
        <w:rPr>
          <w:szCs w:val="24"/>
          <w:lang w:val="ru-RU"/>
        </w:rPr>
      </w:pPr>
      <w:r w:rsidRPr="00BD12E9">
        <w:rPr>
          <w:szCs w:val="24"/>
          <w:lang w:val="ru-RU"/>
        </w:rPr>
        <w:t>№</w:t>
      </w:r>
      <w:r w:rsidRPr="00526EB4">
        <w:rPr>
          <w:szCs w:val="24"/>
        </w:rPr>
        <w:t> </w:t>
      </w:r>
      <w:r w:rsidR="00BD12E9" w:rsidRPr="00BD12E9">
        <w:rPr>
          <w:sz w:val="24"/>
          <w:szCs w:val="24"/>
          <w:lang w:val="ru-RU"/>
        </w:rPr>
        <w:t>0348100099019000088</w:t>
      </w:r>
      <w:r w:rsidR="00BD12E9">
        <w:rPr>
          <w:sz w:val="24"/>
          <w:szCs w:val="24"/>
          <w:lang w:val="ru-RU"/>
        </w:rPr>
        <w:tab/>
      </w:r>
      <w:r w:rsidR="00BD12E9">
        <w:rPr>
          <w:sz w:val="24"/>
          <w:szCs w:val="24"/>
          <w:lang w:val="ru-RU"/>
        </w:rPr>
        <w:tab/>
      </w:r>
      <w:r w:rsidRPr="00BD12E9">
        <w:rPr>
          <w:szCs w:val="24"/>
          <w:lang w:val="ru-RU"/>
        </w:rPr>
        <w:t xml:space="preserve">                     </w:t>
      </w:r>
      <w:r w:rsidR="002445E5" w:rsidRPr="00BD12E9">
        <w:rPr>
          <w:szCs w:val="24"/>
          <w:lang w:val="ru-RU"/>
        </w:rPr>
        <w:t xml:space="preserve">  </w:t>
      </w:r>
      <w:r w:rsidRPr="00BD12E9">
        <w:rPr>
          <w:szCs w:val="24"/>
          <w:lang w:val="ru-RU"/>
        </w:rPr>
        <w:t xml:space="preserve">          </w:t>
      </w:r>
      <w:r w:rsidR="008E6E02" w:rsidRPr="00BD12E9">
        <w:rPr>
          <w:szCs w:val="24"/>
          <w:lang w:val="ru-RU"/>
        </w:rPr>
        <w:t xml:space="preserve">   </w:t>
      </w:r>
      <w:r w:rsidR="00820317" w:rsidRPr="00BD12E9">
        <w:rPr>
          <w:szCs w:val="24"/>
          <w:lang w:val="ru-RU"/>
        </w:rPr>
        <w:t xml:space="preserve">       </w:t>
      </w:r>
      <w:r w:rsidR="00840DC2" w:rsidRPr="00BD12E9">
        <w:rPr>
          <w:szCs w:val="24"/>
          <w:lang w:val="ru-RU"/>
        </w:rPr>
        <w:t xml:space="preserve">  </w:t>
      </w:r>
      <w:r w:rsidR="001C719D" w:rsidRPr="00BD12E9">
        <w:rPr>
          <w:szCs w:val="24"/>
          <w:lang w:val="ru-RU"/>
        </w:rPr>
        <w:t xml:space="preserve">    </w:t>
      </w:r>
      <w:r w:rsidR="007B3E19" w:rsidRPr="00BD12E9">
        <w:rPr>
          <w:szCs w:val="24"/>
          <w:lang w:val="ru-RU"/>
        </w:rPr>
        <w:t xml:space="preserve">   </w:t>
      </w:r>
      <w:r w:rsidR="00E063E4" w:rsidRPr="00BD12E9">
        <w:rPr>
          <w:szCs w:val="24"/>
          <w:lang w:val="ru-RU"/>
        </w:rPr>
        <w:t xml:space="preserve">                </w:t>
      </w:r>
      <w:r w:rsidR="00E65081" w:rsidRPr="00BD12E9">
        <w:rPr>
          <w:szCs w:val="24"/>
          <w:lang w:val="ru-RU"/>
        </w:rPr>
        <w:t xml:space="preserve">  </w:t>
      </w:r>
      <w:r w:rsidR="007E5F9F" w:rsidRPr="00BD12E9">
        <w:rPr>
          <w:szCs w:val="24"/>
          <w:lang w:val="ru-RU"/>
        </w:rPr>
        <w:t xml:space="preserve">  </w:t>
      </w:r>
      <w:r w:rsidRPr="00BD12E9">
        <w:rPr>
          <w:szCs w:val="24"/>
          <w:lang w:val="ru-RU"/>
        </w:rPr>
        <w:t xml:space="preserve"> от «</w:t>
      </w:r>
      <w:r w:rsidR="00AB4771" w:rsidRPr="00BD12E9">
        <w:rPr>
          <w:szCs w:val="24"/>
          <w:lang w:val="ru-RU"/>
        </w:rPr>
        <w:t>02</w:t>
      </w:r>
      <w:r w:rsidR="002438A5" w:rsidRPr="00BD12E9">
        <w:rPr>
          <w:szCs w:val="24"/>
          <w:lang w:val="ru-RU"/>
        </w:rPr>
        <w:t>»</w:t>
      </w:r>
      <w:r w:rsidR="00B94829" w:rsidRPr="00BD12E9">
        <w:rPr>
          <w:szCs w:val="24"/>
          <w:lang w:val="ru-RU"/>
        </w:rPr>
        <w:t xml:space="preserve"> </w:t>
      </w:r>
      <w:r w:rsidR="00AB4771" w:rsidRPr="00BD12E9">
        <w:rPr>
          <w:szCs w:val="24"/>
          <w:lang w:val="ru-RU"/>
        </w:rPr>
        <w:t>декабря</w:t>
      </w:r>
      <w:r w:rsidR="00A95C87" w:rsidRPr="00BD12E9">
        <w:rPr>
          <w:szCs w:val="24"/>
          <w:lang w:val="ru-RU"/>
        </w:rPr>
        <w:t xml:space="preserve"> </w:t>
      </w:r>
      <w:r w:rsidR="003B10C3" w:rsidRPr="00BD12E9">
        <w:rPr>
          <w:szCs w:val="24"/>
          <w:lang w:val="ru-RU"/>
        </w:rPr>
        <w:t xml:space="preserve"> </w:t>
      </w:r>
      <w:r w:rsidRPr="00BD12E9">
        <w:rPr>
          <w:szCs w:val="24"/>
          <w:lang w:val="ru-RU"/>
        </w:rPr>
        <w:t>201</w:t>
      </w:r>
      <w:r w:rsidR="0097205B" w:rsidRPr="00BD12E9">
        <w:rPr>
          <w:szCs w:val="24"/>
          <w:lang w:val="ru-RU"/>
        </w:rPr>
        <w:t>9</w:t>
      </w:r>
      <w:r w:rsidRPr="00BD12E9">
        <w:rPr>
          <w:szCs w:val="24"/>
          <w:lang w:val="ru-RU"/>
        </w:rPr>
        <w:t xml:space="preserve"> г.</w:t>
      </w:r>
    </w:p>
    <w:p w:rsidR="00165C73" w:rsidRPr="00526EB4" w:rsidRDefault="00886DF7" w:rsidP="003E1691">
      <w:pPr>
        <w:pStyle w:val="210"/>
        <w:widowControl w:val="0"/>
        <w:spacing w:line="264" w:lineRule="auto"/>
        <w:ind w:firstLine="0"/>
        <w:rPr>
          <w:szCs w:val="24"/>
        </w:rPr>
      </w:pPr>
      <w:r w:rsidRPr="00526EB4">
        <w:rPr>
          <w:szCs w:val="24"/>
        </w:rPr>
        <w:t>п. Юность</w:t>
      </w:r>
    </w:p>
    <w:p w:rsidR="0018160E" w:rsidRPr="00526EB4" w:rsidRDefault="0018160E" w:rsidP="003E1691">
      <w:pPr>
        <w:pStyle w:val="210"/>
        <w:widowControl w:val="0"/>
        <w:spacing w:line="276" w:lineRule="auto"/>
        <w:ind w:firstLine="0"/>
        <w:rPr>
          <w:szCs w:val="24"/>
        </w:rPr>
      </w:pPr>
    </w:p>
    <w:p w:rsidR="00423CF5" w:rsidRPr="00526EB4" w:rsidRDefault="00CF6F54" w:rsidP="003E1691">
      <w:pPr>
        <w:pStyle w:val="210"/>
        <w:widowControl w:val="0"/>
        <w:numPr>
          <w:ilvl w:val="0"/>
          <w:numId w:val="1"/>
        </w:numPr>
        <w:autoSpaceDE w:val="0"/>
        <w:autoSpaceDN w:val="0"/>
        <w:spacing w:line="276" w:lineRule="auto"/>
        <w:ind w:left="0" w:firstLine="0"/>
        <w:rPr>
          <w:szCs w:val="24"/>
        </w:rPr>
      </w:pPr>
      <w:r w:rsidRPr="00526EB4">
        <w:rPr>
          <w:b/>
          <w:color w:val="000000"/>
          <w:szCs w:val="24"/>
        </w:rPr>
        <w:t xml:space="preserve">Аукцион </w:t>
      </w:r>
      <w:r w:rsidR="001A0D50" w:rsidRPr="00526EB4">
        <w:rPr>
          <w:b/>
          <w:color w:val="000000"/>
          <w:szCs w:val="24"/>
        </w:rPr>
        <w:t>проводится</w:t>
      </w:r>
      <w:r w:rsidR="00B22661" w:rsidRPr="00526EB4">
        <w:rPr>
          <w:color w:val="000000"/>
          <w:szCs w:val="24"/>
        </w:rPr>
        <w:t>:</w:t>
      </w:r>
      <w:r w:rsidR="00675D93" w:rsidRPr="00526EB4">
        <w:rPr>
          <w:color w:val="000000"/>
          <w:szCs w:val="24"/>
        </w:rPr>
        <w:t xml:space="preserve"> </w:t>
      </w:r>
      <w:r w:rsidR="0066486B" w:rsidRPr="00526EB4">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526EB4">
        <w:rPr>
          <w:color w:val="000000"/>
          <w:szCs w:val="24"/>
        </w:rPr>
        <w:t xml:space="preserve">. Место нахождения: </w:t>
      </w:r>
      <w:r w:rsidR="0066486B" w:rsidRPr="00526EB4">
        <w:rPr>
          <w:szCs w:val="24"/>
        </w:rPr>
        <w:t xml:space="preserve">141142, Московская область, городской округ </w:t>
      </w:r>
      <w:proofErr w:type="spellStart"/>
      <w:r w:rsidR="0066486B" w:rsidRPr="00526EB4">
        <w:rPr>
          <w:szCs w:val="24"/>
        </w:rPr>
        <w:t>Лосино-Петровский</w:t>
      </w:r>
      <w:proofErr w:type="spellEnd"/>
      <w:r w:rsidR="0066486B" w:rsidRPr="00526EB4">
        <w:rPr>
          <w:szCs w:val="24"/>
        </w:rPr>
        <w:t>, п. Юность, территория Санаторий-профилакторий «Курорт-Парк «Союз», строение  № 4, корпус № 2</w:t>
      </w:r>
      <w:r w:rsidR="0066486B" w:rsidRPr="00526EB4">
        <w:rPr>
          <w:color w:val="000000"/>
          <w:szCs w:val="24"/>
        </w:rPr>
        <w:t xml:space="preserve">. Телефон: </w:t>
      </w:r>
      <w:r w:rsidR="0066486B" w:rsidRPr="00526EB4">
        <w:rPr>
          <w:szCs w:val="24"/>
        </w:rPr>
        <w:t>7(495)993-0</w:t>
      </w:r>
      <w:r w:rsidR="00AB4771">
        <w:rPr>
          <w:szCs w:val="24"/>
        </w:rPr>
        <w:t>9</w:t>
      </w:r>
      <w:r w:rsidR="0066486B" w:rsidRPr="00526EB4">
        <w:rPr>
          <w:szCs w:val="24"/>
        </w:rPr>
        <w:t>-0</w:t>
      </w:r>
      <w:r w:rsidR="00AB4771">
        <w:rPr>
          <w:szCs w:val="24"/>
        </w:rPr>
        <w:t>4</w:t>
      </w:r>
      <w:r w:rsidR="0066486B" w:rsidRPr="00526EB4">
        <w:rPr>
          <w:szCs w:val="24"/>
        </w:rPr>
        <w:t>, 7(49656) 738-71</w:t>
      </w:r>
      <w:r w:rsidR="0066486B" w:rsidRPr="00526EB4">
        <w:rPr>
          <w:color w:val="000000"/>
          <w:szCs w:val="24"/>
        </w:rPr>
        <w:t>. Адрес электронной почты:</w:t>
      </w:r>
      <w:r w:rsidR="0066486B" w:rsidRPr="00526EB4">
        <w:rPr>
          <w:szCs w:val="24"/>
        </w:rPr>
        <w:t xml:space="preserve"> </w:t>
      </w:r>
      <w:proofErr w:type="spellStart"/>
      <w:r w:rsidR="0066486B" w:rsidRPr="00526EB4">
        <w:rPr>
          <w:szCs w:val="24"/>
        </w:rPr>
        <w:t>zakupki@souz-mid.ru</w:t>
      </w:r>
      <w:proofErr w:type="spellEnd"/>
      <w:r w:rsidR="0066486B" w:rsidRPr="00526EB4">
        <w:rPr>
          <w:color w:val="000000"/>
          <w:szCs w:val="24"/>
        </w:rPr>
        <w:t xml:space="preserve">.  Ответственное должностное лицо: </w:t>
      </w:r>
      <w:r w:rsidR="003E1691" w:rsidRPr="00526EB4">
        <w:rPr>
          <w:color w:val="000000"/>
          <w:szCs w:val="24"/>
        </w:rPr>
        <w:t xml:space="preserve">Козлова Мария </w:t>
      </w:r>
      <w:r w:rsidR="0066486B" w:rsidRPr="00526EB4">
        <w:rPr>
          <w:color w:val="000000"/>
          <w:szCs w:val="24"/>
        </w:rPr>
        <w:t xml:space="preserve"> Александровна</w:t>
      </w:r>
      <w:r w:rsidR="00675D93" w:rsidRPr="00526EB4">
        <w:rPr>
          <w:color w:val="000000"/>
          <w:szCs w:val="24"/>
        </w:rPr>
        <w:t>.</w:t>
      </w:r>
    </w:p>
    <w:p w:rsidR="00423CF5" w:rsidRPr="00526EB4" w:rsidRDefault="004137FD" w:rsidP="003E1691">
      <w:pPr>
        <w:pStyle w:val="210"/>
        <w:widowControl w:val="0"/>
        <w:numPr>
          <w:ilvl w:val="0"/>
          <w:numId w:val="1"/>
        </w:numPr>
        <w:autoSpaceDE w:val="0"/>
        <w:autoSpaceDN w:val="0"/>
        <w:spacing w:line="276" w:lineRule="auto"/>
        <w:ind w:left="0" w:firstLine="0"/>
        <w:rPr>
          <w:szCs w:val="24"/>
        </w:rPr>
      </w:pPr>
      <w:r w:rsidRPr="00526EB4">
        <w:rPr>
          <w:b/>
          <w:color w:val="000000"/>
          <w:szCs w:val="24"/>
        </w:rPr>
        <w:t>Государственный з</w:t>
      </w:r>
      <w:r w:rsidR="00F22764" w:rsidRPr="00526EB4">
        <w:rPr>
          <w:b/>
          <w:color w:val="000000"/>
          <w:szCs w:val="24"/>
        </w:rPr>
        <w:t>аказчик</w:t>
      </w:r>
      <w:r w:rsidR="00F22764" w:rsidRPr="00526EB4">
        <w:rPr>
          <w:color w:val="000000"/>
          <w:szCs w:val="24"/>
        </w:rPr>
        <w:t>:</w:t>
      </w:r>
      <w:r w:rsidR="004713CD" w:rsidRPr="00526EB4">
        <w:rPr>
          <w:color w:val="000000"/>
          <w:szCs w:val="24"/>
        </w:rPr>
        <w:t xml:space="preserve"> </w:t>
      </w:r>
      <w:r w:rsidR="0066486B" w:rsidRPr="00526EB4">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526EB4">
        <w:rPr>
          <w:color w:val="000000"/>
          <w:szCs w:val="24"/>
        </w:rPr>
        <w:t xml:space="preserve">. </w:t>
      </w:r>
      <w:r w:rsidR="002C1D03" w:rsidRPr="00526EB4">
        <w:rPr>
          <w:color w:val="000000"/>
          <w:szCs w:val="24"/>
        </w:rPr>
        <w:t xml:space="preserve">Место нахождения: </w:t>
      </w:r>
      <w:r w:rsidR="0066486B" w:rsidRPr="00526EB4">
        <w:rPr>
          <w:szCs w:val="24"/>
        </w:rPr>
        <w:t xml:space="preserve">141142, Московская область, городской округ </w:t>
      </w:r>
      <w:proofErr w:type="spellStart"/>
      <w:r w:rsidR="0066486B" w:rsidRPr="00526EB4">
        <w:rPr>
          <w:szCs w:val="24"/>
        </w:rPr>
        <w:t>Лосино-Петровский</w:t>
      </w:r>
      <w:proofErr w:type="spellEnd"/>
      <w:r w:rsidR="0066486B" w:rsidRPr="00526EB4">
        <w:rPr>
          <w:szCs w:val="24"/>
        </w:rPr>
        <w:t>, п. Юность, территория Санаторий-профилакторий «Курорт-Парк «Союз», строение  № 4, корпус № 2</w:t>
      </w:r>
      <w:r w:rsidR="00DE39F8" w:rsidRPr="00526EB4">
        <w:rPr>
          <w:color w:val="000000"/>
          <w:szCs w:val="24"/>
        </w:rPr>
        <w:t xml:space="preserve">. </w:t>
      </w:r>
      <w:r w:rsidR="002C1D03" w:rsidRPr="00526EB4">
        <w:rPr>
          <w:color w:val="000000"/>
          <w:szCs w:val="24"/>
        </w:rPr>
        <w:t xml:space="preserve">Телефон: </w:t>
      </w:r>
      <w:r w:rsidR="0066486B" w:rsidRPr="00526EB4">
        <w:rPr>
          <w:szCs w:val="24"/>
        </w:rPr>
        <w:t>7(495)993-0</w:t>
      </w:r>
      <w:r w:rsidR="00AB4771">
        <w:rPr>
          <w:szCs w:val="24"/>
        </w:rPr>
        <w:t>9</w:t>
      </w:r>
      <w:r w:rsidR="0066486B" w:rsidRPr="00526EB4">
        <w:rPr>
          <w:szCs w:val="24"/>
        </w:rPr>
        <w:t>-0</w:t>
      </w:r>
      <w:r w:rsidR="00AB4771">
        <w:rPr>
          <w:szCs w:val="24"/>
        </w:rPr>
        <w:t>4</w:t>
      </w:r>
      <w:r w:rsidR="0066486B" w:rsidRPr="00526EB4">
        <w:rPr>
          <w:szCs w:val="24"/>
        </w:rPr>
        <w:t>, 7(49656) 738-71</w:t>
      </w:r>
      <w:r w:rsidR="00DE39F8" w:rsidRPr="00526EB4">
        <w:rPr>
          <w:color w:val="000000"/>
          <w:szCs w:val="24"/>
        </w:rPr>
        <w:t xml:space="preserve">. </w:t>
      </w:r>
      <w:r w:rsidR="002C1D03" w:rsidRPr="00526EB4">
        <w:rPr>
          <w:color w:val="000000"/>
          <w:szCs w:val="24"/>
        </w:rPr>
        <w:t>Адрес электронной почты:</w:t>
      </w:r>
      <w:r w:rsidR="00DE39F8" w:rsidRPr="00526EB4">
        <w:rPr>
          <w:szCs w:val="24"/>
        </w:rPr>
        <w:t xml:space="preserve"> </w:t>
      </w:r>
      <w:proofErr w:type="spellStart"/>
      <w:r w:rsidR="0066486B" w:rsidRPr="00526EB4">
        <w:rPr>
          <w:szCs w:val="24"/>
        </w:rPr>
        <w:t>zakupki@souz-mid.ru</w:t>
      </w:r>
      <w:proofErr w:type="spellEnd"/>
      <w:r w:rsidR="00DE39F8" w:rsidRPr="00526EB4">
        <w:rPr>
          <w:color w:val="000000"/>
          <w:szCs w:val="24"/>
        </w:rPr>
        <w:t xml:space="preserve">. </w:t>
      </w:r>
      <w:r w:rsidR="002C1D03" w:rsidRPr="00526EB4">
        <w:rPr>
          <w:color w:val="000000"/>
          <w:szCs w:val="24"/>
        </w:rPr>
        <w:t xml:space="preserve"> Ответственное должностное лицо: </w:t>
      </w:r>
      <w:r w:rsidR="003E1691" w:rsidRPr="00526EB4">
        <w:rPr>
          <w:color w:val="000000"/>
          <w:szCs w:val="24"/>
        </w:rPr>
        <w:t>Козлова Мария  Александровна</w:t>
      </w:r>
      <w:r w:rsidR="0066486B" w:rsidRPr="00526EB4">
        <w:rPr>
          <w:color w:val="000000"/>
          <w:szCs w:val="24"/>
        </w:rPr>
        <w:t>.</w:t>
      </w:r>
    </w:p>
    <w:p w:rsidR="00423CF5" w:rsidRPr="00526EB4" w:rsidRDefault="00675D93" w:rsidP="003E1691">
      <w:pPr>
        <w:pStyle w:val="210"/>
        <w:widowControl w:val="0"/>
        <w:numPr>
          <w:ilvl w:val="0"/>
          <w:numId w:val="1"/>
        </w:numPr>
        <w:autoSpaceDE w:val="0"/>
        <w:autoSpaceDN w:val="0"/>
        <w:spacing w:line="276" w:lineRule="auto"/>
        <w:ind w:left="0" w:firstLine="0"/>
        <w:rPr>
          <w:szCs w:val="24"/>
        </w:rPr>
      </w:pPr>
      <w:proofErr w:type="gramStart"/>
      <w:r w:rsidRPr="00526EB4">
        <w:rPr>
          <w:b/>
          <w:color w:val="000000"/>
          <w:szCs w:val="24"/>
        </w:rPr>
        <w:t>Состав Единой комиссии:</w:t>
      </w:r>
      <w:r w:rsidRPr="00526EB4">
        <w:rPr>
          <w:color w:val="000000"/>
          <w:szCs w:val="24"/>
        </w:rPr>
        <w:t xml:space="preserve"> </w:t>
      </w:r>
      <w:r w:rsidR="002C1D03" w:rsidRPr="00526EB4">
        <w:rPr>
          <w:szCs w:val="24"/>
        </w:rPr>
        <w:t xml:space="preserve">состав Единой комиссии </w:t>
      </w:r>
      <w:r w:rsidR="0066486B" w:rsidRPr="00526EB4">
        <w:rPr>
          <w:szCs w:val="24"/>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526EB4">
        <w:rPr>
          <w:szCs w:val="24"/>
        </w:rPr>
        <w:t>«Курорт-Парк «Союз»</w:t>
      </w:r>
      <w:r w:rsidR="0066486B" w:rsidRPr="00526EB4">
        <w:rPr>
          <w:szCs w:val="24"/>
        </w:rPr>
        <w:t xml:space="preserve"> Министерства иностранных дел Российской Федерации"</w:t>
      </w:r>
      <w:r w:rsidR="002C1D03" w:rsidRPr="00526EB4">
        <w:rPr>
          <w:szCs w:val="24"/>
        </w:rPr>
        <w:t xml:space="preserve"> (далее - Единая комиссия) определен приказом </w:t>
      </w:r>
      <w:r w:rsidR="0066486B" w:rsidRPr="00526EB4">
        <w:rPr>
          <w:szCs w:val="24"/>
        </w:rPr>
        <w:t xml:space="preserve">исполняющего обязанности </w:t>
      </w:r>
      <w:r w:rsidR="002C1D03" w:rsidRPr="00526EB4">
        <w:rPr>
          <w:szCs w:val="24"/>
        </w:rPr>
        <w:t xml:space="preserve">директора </w:t>
      </w:r>
      <w:r w:rsidR="0066486B" w:rsidRPr="00526EB4">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526EB4">
        <w:rPr>
          <w:szCs w:val="24"/>
        </w:rPr>
        <w:t xml:space="preserve"> от </w:t>
      </w:r>
      <w:r w:rsidR="0066486B" w:rsidRPr="00526EB4">
        <w:rPr>
          <w:szCs w:val="24"/>
        </w:rPr>
        <w:t xml:space="preserve">02.02.2019 </w:t>
      </w:r>
      <w:r w:rsidR="002C1D03" w:rsidRPr="00526EB4">
        <w:rPr>
          <w:szCs w:val="24"/>
        </w:rPr>
        <w:t xml:space="preserve"> года № </w:t>
      </w:r>
      <w:r w:rsidR="002424AA" w:rsidRPr="00526EB4">
        <w:rPr>
          <w:szCs w:val="24"/>
        </w:rPr>
        <w:t>14/1</w:t>
      </w:r>
      <w:r w:rsidR="002C1D03" w:rsidRPr="00526EB4">
        <w:rPr>
          <w:szCs w:val="24"/>
        </w:rPr>
        <w:t xml:space="preserve"> (с изменениями).</w:t>
      </w:r>
      <w:r w:rsidR="00423CF5" w:rsidRPr="00526EB4">
        <w:rPr>
          <w:szCs w:val="24"/>
        </w:rPr>
        <w:t xml:space="preserve"> </w:t>
      </w:r>
      <w:proofErr w:type="gramEnd"/>
    </w:p>
    <w:p w:rsidR="00792DD0" w:rsidRPr="00526EB4" w:rsidRDefault="002C1D03" w:rsidP="00792DD0">
      <w:pPr>
        <w:pStyle w:val="210"/>
        <w:widowControl w:val="0"/>
        <w:autoSpaceDE w:val="0"/>
        <w:autoSpaceDN w:val="0"/>
        <w:spacing w:line="276" w:lineRule="auto"/>
        <w:ind w:firstLine="0"/>
        <w:rPr>
          <w:szCs w:val="24"/>
        </w:rPr>
      </w:pPr>
      <w:r w:rsidRPr="00526EB4">
        <w:rPr>
          <w:szCs w:val="24"/>
        </w:rPr>
        <w:t>Кворум имеется. Единая комиссия правомочна.</w:t>
      </w:r>
    </w:p>
    <w:p w:rsidR="004458B5" w:rsidRPr="00526EB4" w:rsidRDefault="00D05EED" w:rsidP="004458B5">
      <w:pPr>
        <w:pStyle w:val="210"/>
        <w:widowControl w:val="0"/>
        <w:numPr>
          <w:ilvl w:val="0"/>
          <w:numId w:val="1"/>
        </w:numPr>
        <w:autoSpaceDE w:val="0"/>
        <w:autoSpaceDN w:val="0"/>
        <w:spacing w:line="276" w:lineRule="auto"/>
        <w:ind w:left="0" w:firstLine="0"/>
        <w:rPr>
          <w:szCs w:val="24"/>
        </w:rPr>
      </w:pPr>
      <w:r w:rsidRPr="00526EB4">
        <w:rPr>
          <w:b/>
          <w:bCs/>
          <w:color w:val="000000"/>
          <w:szCs w:val="24"/>
        </w:rPr>
        <w:t>Предмет государственного контракта</w:t>
      </w:r>
      <w:r w:rsidR="005B3BBC" w:rsidRPr="00526EB4">
        <w:rPr>
          <w:bCs/>
          <w:color w:val="000000"/>
          <w:szCs w:val="24"/>
        </w:rPr>
        <w:t xml:space="preserve">: </w:t>
      </w:r>
      <w:r w:rsidR="00BD12E9">
        <w:t>Поставка сервера</w:t>
      </w:r>
    </w:p>
    <w:p w:rsidR="00BD12E9" w:rsidRPr="00BD12E9" w:rsidRDefault="00D05EED" w:rsidP="00BD12E9">
      <w:pPr>
        <w:pStyle w:val="210"/>
        <w:widowControl w:val="0"/>
        <w:numPr>
          <w:ilvl w:val="0"/>
          <w:numId w:val="1"/>
        </w:numPr>
        <w:autoSpaceDE w:val="0"/>
        <w:autoSpaceDN w:val="0"/>
        <w:spacing w:line="276" w:lineRule="auto"/>
        <w:ind w:left="0" w:firstLine="0"/>
        <w:rPr>
          <w:szCs w:val="24"/>
        </w:rPr>
      </w:pPr>
      <w:r w:rsidRPr="00BD12E9">
        <w:rPr>
          <w:b/>
          <w:color w:val="000000"/>
          <w:szCs w:val="24"/>
        </w:rPr>
        <w:t>Начальная (максимальная) цена государственного контракта</w:t>
      </w:r>
      <w:r w:rsidRPr="00BD12E9">
        <w:rPr>
          <w:color w:val="000000"/>
          <w:szCs w:val="24"/>
        </w:rPr>
        <w:t xml:space="preserve">: </w:t>
      </w:r>
      <w:r w:rsidR="00BD12E9">
        <w:t>414 899 (Четыреста четырнадцать тысяч восемьсот девяносто девять) рублей 05 копеек.</w:t>
      </w:r>
    </w:p>
    <w:p w:rsidR="00D05EED" w:rsidRPr="00BD12E9" w:rsidRDefault="005B3BBC" w:rsidP="00BD12E9">
      <w:pPr>
        <w:pStyle w:val="210"/>
        <w:widowControl w:val="0"/>
        <w:numPr>
          <w:ilvl w:val="0"/>
          <w:numId w:val="1"/>
        </w:numPr>
        <w:autoSpaceDE w:val="0"/>
        <w:autoSpaceDN w:val="0"/>
        <w:spacing w:line="276" w:lineRule="auto"/>
        <w:ind w:left="0" w:firstLine="0"/>
        <w:rPr>
          <w:szCs w:val="24"/>
        </w:rPr>
      </w:pPr>
      <w:r w:rsidRPr="00BD12E9">
        <w:rPr>
          <w:b/>
          <w:color w:val="000000"/>
          <w:szCs w:val="24"/>
        </w:rPr>
        <w:t xml:space="preserve"> </w:t>
      </w:r>
      <w:r w:rsidR="00D05EED" w:rsidRPr="00BD12E9">
        <w:rPr>
          <w:b/>
          <w:color w:val="000000"/>
          <w:szCs w:val="24"/>
        </w:rPr>
        <w:t>Идентификационный код закупки:</w:t>
      </w:r>
      <w:r w:rsidR="00D05EED" w:rsidRPr="00BD12E9">
        <w:rPr>
          <w:szCs w:val="24"/>
        </w:rPr>
        <w:t xml:space="preserve"> </w:t>
      </w:r>
      <w:r w:rsidR="00BD12E9" w:rsidRPr="00BD12E9">
        <w:rPr>
          <w:szCs w:val="24"/>
        </w:rPr>
        <w:t>191505011531050500100100770012620000</w:t>
      </w:r>
    </w:p>
    <w:p w:rsidR="00792DD0" w:rsidRPr="00526EB4" w:rsidRDefault="00D93CDC" w:rsidP="00D93CDC">
      <w:pPr>
        <w:pStyle w:val="210"/>
        <w:numPr>
          <w:ilvl w:val="0"/>
          <w:numId w:val="1"/>
        </w:numPr>
        <w:ind w:left="0" w:firstLine="0"/>
        <w:rPr>
          <w:b/>
          <w:color w:val="000000"/>
          <w:szCs w:val="24"/>
        </w:rPr>
      </w:pPr>
      <w:r w:rsidRPr="00526EB4">
        <w:rPr>
          <w:b/>
          <w:color w:val="000000"/>
          <w:szCs w:val="24"/>
        </w:rPr>
        <w:t xml:space="preserve">Сведения об идентификационных номерах заявок на участие в электронном аукционе, </w:t>
      </w:r>
      <w:r w:rsidRPr="00526EB4">
        <w:rPr>
          <w:color w:val="000000"/>
          <w:szCs w:val="24"/>
        </w:rPr>
        <w:t>поданных всеми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tbl>
      <w:tblPr>
        <w:tblW w:w="0" w:type="auto"/>
        <w:jc w:val="center"/>
        <w:tblInd w:w="-966" w:type="dxa"/>
        <w:tblLook w:val="0000"/>
      </w:tblPr>
      <w:tblGrid>
        <w:gridCol w:w="4947"/>
        <w:gridCol w:w="4564"/>
      </w:tblGrid>
      <w:tr w:rsidR="00792DD0" w:rsidRPr="00BD12E9" w:rsidTr="00792DD0">
        <w:trPr>
          <w:trHeight w:val="600"/>
          <w:jc w:val="center"/>
        </w:trPr>
        <w:tc>
          <w:tcPr>
            <w:tcW w:w="4947" w:type="dxa"/>
            <w:tcBorders>
              <w:top w:val="single" w:sz="4" w:space="0" w:color="auto"/>
              <w:left w:val="single" w:sz="4" w:space="0" w:color="auto"/>
              <w:bottom w:val="single" w:sz="4" w:space="0" w:color="auto"/>
              <w:right w:val="single" w:sz="4" w:space="0" w:color="auto"/>
            </w:tcBorders>
            <w:shd w:val="clear" w:color="auto" w:fill="auto"/>
            <w:vAlign w:val="center"/>
          </w:tcPr>
          <w:p w:rsidR="00792DD0" w:rsidRPr="00526EB4" w:rsidRDefault="00792DD0" w:rsidP="00D93CDC">
            <w:pPr>
              <w:jc w:val="center"/>
              <w:rPr>
                <w:rStyle w:val="spanbodytext21"/>
                <w:b/>
                <w:bCs/>
                <w:sz w:val="24"/>
                <w:szCs w:val="24"/>
                <w:lang w:val="ru-RU"/>
              </w:rPr>
            </w:pPr>
            <w:r w:rsidRPr="00526EB4">
              <w:rPr>
                <w:rStyle w:val="spanbodytext21"/>
                <w:b/>
                <w:bCs/>
                <w:sz w:val="24"/>
                <w:szCs w:val="24"/>
                <w:lang w:val="ru-RU"/>
              </w:rPr>
              <w:t>Идентификационный номер</w:t>
            </w:r>
          </w:p>
          <w:p w:rsidR="00792DD0" w:rsidRPr="00526EB4" w:rsidRDefault="00792DD0" w:rsidP="00D93CDC">
            <w:pPr>
              <w:jc w:val="center"/>
              <w:rPr>
                <w:b/>
                <w:color w:val="000000"/>
                <w:sz w:val="24"/>
                <w:szCs w:val="24"/>
                <w:lang w:val="ru-RU"/>
              </w:rPr>
            </w:pPr>
            <w:r w:rsidRPr="00526EB4">
              <w:rPr>
                <w:rStyle w:val="spanbodytext21"/>
                <w:b/>
                <w:bCs/>
                <w:sz w:val="24"/>
                <w:szCs w:val="24"/>
                <w:lang w:val="ru-RU"/>
              </w:rPr>
              <w:t>заявки участника закупки</w:t>
            </w:r>
          </w:p>
        </w:tc>
        <w:tc>
          <w:tcPr>
            <w:tcW w:w="4564" w:type="dxa"/>
            <w:tcBorders>
              <w:top w:val="single" w:sz="4" w:space="0" w:color="auto"/>
              <w:left w:val="nil"/>
              <w:bottom w:val="single" w:sz="4" w:space="0" w:color="auto"/>
              <w:right w:val="single" w:sz="4" w:space="0" w:color="auto"/>
            </w:tcBorders>
            <w:shd w:val="clear" w:color="auto" w:fill="auto"/>
            <w:vAlign w:val="center"/>
          </w:tcPr>
          <w:p w:rsidR="00792DD0" w:rsidRPr="00526EB4" w:rsidRDefault="00792DD0" w:rsidP="00D93CDC">
            <w:pPr>
              <w:jc w:val="center"/>
              <w:rPr>
                <w:b/>
                <w:color w:val="000000"/>
                <w:sz w:val="24"/>
                <w:szCs w:val="24"/>
                <w:lang w:val="ru-RU"/>
              </w:rPr>
            </w:pPr>
            <w:r w:rsidRPr="00526EB4">
              <w:rPr>
                <w:b/>
                <w:color w:val="000000"/>
                <w:sz w:val="24"/>
                <w:szCs w:val="24"/>
                <w:lang w:val="ru-RU"/>
              </w:rPr>
              <w:t xml:space="preserve">Минимальное предложение о цене </w:t>
            </w:r>
          </w:p>
          <w:p w:rsidR="00792DD0" w:rsidRPr="00526EB4" w:rsidRDefault="00792DD0" w:rsidP="00D93CDC">
            <w:pPr>
              <w:jc w:val="center"/>
              <w:rPr>
                <w:b/>
                <w:color w:val="000000"/>
                <w:sz w:val="24"/>
                <w:szCs w:val="24"/>
                <w:lang w:val="ru-RU"/>
              </w:rPr>
            </w:pPr>
            <w:r w:rsidRPr="00526EB4">
              <w:rPr>
                <w:b/>
                <w:color w:val="000000"/>
                <w:sz w:val="24"/>
                <w:szCs w:val="24"/>
                <w:lang w:val="ru-RU"/>
              </w:rPr>
              <w:t>контракта (рубль)</w:t>
            </w:r>
          </w:p>
        </w:tc>
      </w:tr>
      <w:tr w:rsidR="00BD12E9" w:rsidRPr="00526EB4" w:rsidTr="00BD12E9">
        <w:trPr>
          <w:trHeight w:val="255"/>
          <w:jc w:val="center"/>
        </w:trPr>
        <w:tc>
          <w:tcPr>
            <w:tcW w:w="494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BD12E9" w:rsidRDefault="00BD12E9" w:rsidP="00BD12E9">
            <w:pPr>
              <w:jc w:val="center"/>
              <w:divId w:val="209222192"/>
              <w:rPr>
                <w:sz w:val="24"/>
                <w:szCs w:val="24"/>
              </w:rPr>
            </w:pPr>
            <w:r>
              <w:t>EA-35416</w:t>
            </w:r>
            <w: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in;height:17.85pt" o:ole="">
                  <v:imagedata r:id="rId8" o:title=""/>
                </v:shape>
                <w:control r:id="rId9" w:name="DefaultOcxName" w:shapeid="_x0000_i1045"/>
              </w:object>
            </w:r>
          </w:p>
        </w:tc>
        <w:tc>
          <w:tcPr>
            <w:tcW w:w="456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BD12E9" w:rsidRDefault="00BD12E9" w:rsidP="00BD12E9">
            <w:pPr>
              <w:jc w:val="center"/>
              <w:divId w:val="1055008214"/>
              <w:rPr>
                <w:sz w:val="24"/>
                <w:szCs w:val="24"/>
              </w:rPr>
            </w:pPr>
            <w:r>
              <w:t>412 824.55</w:t>
            </w:r>
          </w:p>
        </w:tc>
      </w:tr>
      <w:tr w:rsidR="00BD12E9" w:rsidRPr="00526EB4" w:rsidTr="00BD12E9">
        <w:trPr>
          <w:trHeight w:val="255"/>
          <w:jc w:val="center"/>
        </w:trPr>
        <w:tc>
          <w:tcPr>
            <w:tcW w:w="494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BD12E9" w:rsidRDefault="00BD12E9" w:rsidP="00BD12E9">
            <w:pPr>
              <w:jc w:val="center"/>
              <w:divId w:val="815998948"/>
              <w:rPr>
                <w:sz w:val="24"/>
                <w:szCs w:val="24"/>
              </w:rPr>
            </w:pPr>
            <w:r>
              <w:t>EA-35323</w:t>
            </w:r>
            <w:r>
              <w:object w:dxaOrig="1440" w:dyaOrig="1440">
                <v:shape id="_x0000_i1050" type="#_x0000_t75" style="width:1in;height:17.85pt" o:ole="">
                  <v:imagedata r:id="rId10" o:title=""/>
                </v:shape>
                <w:control r:id="rId11" w:name="DefaultOcxName2" w:shapeid="_x0000_i1050"/>
              </w:object>
            </w:r>
          </w:p>
        </w:tc>
        <w:tc>
          <w:tcPr>
            <w:tcW w:w="456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BD12E9" w:rsidRDefault="00BD12E9" w:rsidP="00BD12E9">
            <w:pPr>
              <w:jc w:val="center"/>
              <w:divId w:val="1618752066"/>
              <w:rPr>
                <w:sz w:val="24"/>
                <w:szCs w:val="24"/>
              </w:rPr>
            </w:pPr>
            <w:r>
              <w:t>412 824.55</w:t>
            </w:r>
            <w:r>
              <w:object w:dxaOrig="1440" w:dyaOrig="1440">
                <v:shape id="_x0000_i1049" type="#_x0000_t75" style="width:1in;height:17.85pt" o:ole="">
                  <v:imagedata r:id="rId12" o:title=""/>
                </v:shape>
                <w:control r:id="rId13" w:name="DefaultOcxName1" w:shapeid="_x0000_i1049"/>
              </w:object>
            </w:r>
          </w:p>
        </w:tc>
      </w:tr>
    </w:tbl>
    <w:p w:rsidR="008E3C80" w:rsidRPr="00526EB4" w:rsidRDefault="008E3C80" w:rsidP="00792DD0">
      <w:pPr>
        <w:widowControl w:val="0"/>
        <w:spacing w:line="276" w:lineRule="auto"/>
        <w:jc w:val="both"/>
        <w:rPr>
          <w:sz w:val="24"/>
          <w:szCs w:val="24"/>
          <w:lang w:val="ru-RU"/>
        </w:rPr>
      </w:pPr>
    </w:p>
    <w:p w:rsidR="00D93CDC" w:rsidRPr="00526EB4" w:rsidRDefault="00D93CDC" w:rsidP="00D93CDC">
      <w:pPr>
        <w:pStyle w:val="af4"/>
        <w:numPr>
          <w:ilvl w:val="0"/>
          <w:numId w:val="1"/>
        </w:numPr>
        <w:tabs>
          <w:tab w:val="left" w:pos="540"/>
          <w:tab w:val="left" w:pos="720"/>
        </w:tabs>
        <w:ind w:left="0" w:firstLine="0"/>
        <w:jc w:val="both"/>
        <w:rPr>
          <w:sz w:val="24"/>
          <w:szCs w:val="24"/>
          <w:lang w:val="ru-RU"/>
        </w:rPr>
      </w:pPr>
      <w:r w:rsidRPr="00526EB4">
        <w:rPr>
          <w:b/>
          <w:sz w:val="24"/>
          <w:szCs w:val="24"/>
          <w:lang w:val="ru-RU"/>
        </w:rPr>
        <w:lastRenderedPageBreak/>
        <w:t xml:space="preserve">Рассмотрев вторые части заявок на участие в электронном </w:t>
      </w:r>
      <w:r w:rsidRPr="00526EB4">
        <w:rPr>
          <w:b/>
          <w:color w:val="000000"/>
          <w:sz w:val="24"/>
          <w:szCs w:val="24"/>
          <w:lang w:val="ru-RU"/>
        </w:rPr>
        <w:t xml:space="preserve">аукционе </w:t>
      </w:r>
      <w:r w:rsidRPr="00526EB4">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p w:rsidR="00792DD0" w:rsidRPr="00526EB4" w:rsidRDefault="00792DD0" w:rsidP="00792DD0">
      <w:pPr>
        <w:pStyle w:val="af4"/>
        <w:tabs>
          <w:tab w:val="left" w:pos="540"/>
          <w:tab w:val="left" w:pos="720"/>
        </w:tabs>
        <w:ind w:left="0"/>
        <w:jc w:val="both"/>
        <w:rPr>
          <w:sz w:val="24"/>
          <w:szCs w:val="24"/>
          <w:lang w:val="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2"/>
        <w:gridCol w:w="3685"/>
        <w:gridCol w:w="2127"/>
        <w:gridCol w:w="1842"/>
      </w:tblGrid>
      <w:tr w:rsidR="00792DD0" w:rsidRPr="00880B21" w:rsidTr="00D93CDC">
        <w:trPr>
          <w:trHeight w:val="20"/>
        </w:trPr>
        <w:tc>
          <w:tcPr>
            <w:tcW w:w="2552" w:type="dxa"/>
            <w:tcBorders>
              <w:bottom w:val="single" w:sz="4" w:space="0" w:color="auto"/>
            </w:tcBorders>
            <w:vAlign w:val="center"/>
          </w:tcPr>
          <w:p w:rsidR="00792DD0" w:rsidRPr="00880B21" w:rsidRDefault="00792DD0" w:rsidP="009A221B">
            <w:pPr>
              <w:widowControl w:val="0"/>
              <w:contextualSpacing/>
              <w:jc w:val="center"/>
              <w:rPr>
                <w:rStyle w:val="spanbodytext21"/>
                <w:bCs/>
                <w:sz w:val="24"/>
                <w:szCs w:val="24"/>
                <w:lang w:val="ru-RU"/>
              </w:rPr>
            </w:pPr>
            <w:r w:rsidRPr="00880B21">
              <w:rPr>
                <w:rStyle w:val="spanbodytext21"/>
                <w:bCs/>
                <w:sz w:val="24"/>
                <w:szCs w:val="24"/>
                <w:lang w:val="ru-RU"/>
              </w:rPr>
              <w:t>Идентификационный номер</w:t>
            </w:r>
          </w:p>
          <w:p w:rsidR="00792DD0" w:rsidRPr="00880B21" w:rsidRDefault="00792DD0" w:rsidP="009A221B">
            <w:pPr>
              <w:widowControl w:val="0"/>
              <w:contextualSpacing/>
              <w:jc w:val="center"/>
              <w:rPr>
                <w:sz w:val="24"/>
                <w:szCs w:val="24"/>
                <w:lang w:val="ru-RU"/>
              </w:rPr>
            </w:pPr>
            <w:r w:rsidRPr="00880B21">
              <w:rPr>
                <w:rStyle w:val="spanbodytext21"/>
                <w:bCs/>
                <w:sz w:val="24"/>
                <w:szCs w:val="24"/>
                <w:lang w:val="ru-RU"/>
              </w:rPr>
              <w:t>заявки участника закупки</w:t>
            </w:r>
          </w:p>
        </w:tc>
        <w:tc>
          <w:tcPr>
            <w:tcW w:w="3685" w:type="dxa"/>
            <w:tcBorders>
              <w:bottom w:val="single" w:sz="4" w:space="0" w:color="auto"/>
            </w:tcBorders>
          </w:tcPr>
          <w:p w:rsidR="00792DD0" w:rsidRPr="00880B21" w:rsidRDefault="00792DD0" w:rsidP="009A221B">
            <w:pPr>
              <w:widowControl w:val="0"/>
              <w:contextualSpacing/>
              <w:jc w:val="center"/>
              <w:rPr>
                <w:sz w:val="24"/>
                <w:szCs w:val="24"/>
                <w:lang w:val="ru-RU"/>
              </w:rPr>
            </w:pPr>
            <w:r w:rsidRPr="00880B21">
              <w:rPr>
                <w:sz w:val="24"/>
                <w:szCs w:val="24"/>
                <w:lang w:val="ru-RU"/>
              </w:rPr>
              <w:t xml:space="preserve">Сведения об </w:t>
            </w:r>
            <w:r w:rsidRPr="00880B21">
              <w:rPr>
                <w:rStyle w:val="spanbodytext21"/>
                <w:bCs/>
                <w:sz w:val="24"/>
                <w:szCs w:val="24"/>
                <w:lang w:val="ru-RU"/>
              </w:rPr>
              <w:t>участнике аукциона</w:t>
            </w:r>
          </w:p>
        </w:tc>
        <w:tc>
          <w:tcPr>
            <w:tcW w:w="2127" w:type="dxa"/>
            <w:tcBorders>
              <w:bottom w:val="single" w:sz="4" w:space="0" w:color="auto"/>
            </w:tcBorders>
            <w:vAlign w:val="center"/>
          </w:tcPr>
          <w:p w:rsidR="00792DD0" w:rsidRPr="00880B21" w:rsidRDefault="00792DD0" w:rsidP="009A221B">
            <w:pPr>
              <w:widowControl w:val="0"/>
              <w:contextualSpacing/>
              <w:jc w:val="center"/>
              <w:rPr>
                <w:sz w:val="24"/>
                <w:szCs w:val="24"/>
                <w:lang w:val="ru-RU"/>
              </w:rPr>
            </w:pPr>
            <w:r w:rsidRPr="00880B21">
              <w:rPr>
                <w:sz w:val="24"/>
                <w:szCs w:val="24"/>
                <w:lang w:val="ru-RU"/>
              </w:rPr>
              <w:t>Члены Единой комиссии</w:t>
            </w:r>
          </w:p>
        </w:tc>
        <w:tc>
          <w:tcPr>
            <w:tcW w:w="1842" w:type="dxa"/>
            <w:tcBorders>
              <w:bottom w:val="single" w:sz="4" w:space="0" w:color="auto"/>
            </w:tcBorders>
            <w:vAlign w:val="center"/>
          </w:tcPr>
          <w:p w:rsidR="00792DD0" w:rsidRPr="00880B21" w:rsidRDefault="00792DD0" w:rsidP="009A221B">
            <w:pPr>
              <w:widowControl w:val="0"/>
              <w:contextualSpacing/>
              <w:jc w:val="center"/>
              <w:rPr>
                <w:sz w:val="24"/>
                <w:szCs w:val="24"/>
                <w:lang w:val="ru-RU"/>
              </w:rPr>
            </w:pPr>
            <w:r w:rsidRPr="00880B21">
              <w:rPr>
                <w:sz w:val="24"/>
                <w:szCs w:val="24"/>
                <w:lang w:val="ru-RU"/>
              </w:rPr>
              <w:t>Решение</w:t>
            </w:r>
          </w:p>
        </w:tc>
      </w:tr>
      <w:tr w:rsidR="00792DD0" w:rsidRPr="00880B21" w:rsidTr="00D93CDC">
        <w:trPr>
          <w:trHeight w:val="20"/>
        </w:trPr>
        <w:tc>
          <w:tcPr>
            <w:tcW w:w="2552" w:type="dxa"/>
            <w:vMerge w:val="restart"/>
            <w:vAlign w:val="center"/>
          </w:tcPr>
          <w:p w:rsidR="00792DD0" w:rsidRPr="00880B21" w:rsidRDefault="00880B21" w:rsidP="009A221B">
            <w:pPr>
              <w:widowControl w:val="0"/>
              <w:contextualSpacing/>
              <w:jc w:val="center"/>
              <w:rPr>
                <w:sz w:val="24"/>
                <w:szCs w:val="24"/>
                <w:lang w:val="ru-RU"/>
              </w:rPr>
            </w:pPr>
            <w:r w:rsidRPr="00880B21">
              <w:rPr>
                <w:sz w:val="24"/>
                <w:szCs w:val="24"/>
              </w:rPr>
              <w:t>EA-35416</w:t>
            </w:r>
          </w:p>
        </w:tc>
        <w:tc>
          <w:tcPr>
            <w:tcW w:w="3685" w:type="dxa"/>
            <w:vMerge w:val="restart"/>
            <w:tcBorders>
              <w:right w:val="single" w:sz="4" w:space="0" w:color="auto"/>
            </w:tcBorders>
            <w:vAlign w:val="center"/>
          </w:tcPr>
          <w:p w:rsidR="00792DD0" w:rsidRPr="00880B21" w:rsidRDefault="00BD12E9" w:rsidP="009A221B">
            <w:pPr>
              <w:contextualSpacing/>
              <w:jc w:val="center"/>
              <w:rPr>
                <w:sz w:val="24"/>
                <w:szCs w:val="24"/>
                <w:lang w:val="ru-RU"/>
              </w:rPr>
            </w:pPr>
            <w:hyperlink r:id="rId14" w:tgtFrame="_blank" w:history="1">
              <w:r w:rsidRPr="00880B21">
                <w:rPr>
                  <w:rStyle w:val="af"/>
                  <w:sz w:val="24"/>
                  <w:szCs w:val="24"/>
                  <w:u w:val="none"/>
                  <w:lang w:val="ru-RU"/>
                </w:rPr>
                <w:t>ОБЩЕСТВО С ОГРАНИЧЕННОЙ ОТВЕТСТВЕННОСТЬЮ "СТОУН"</w:t>
              </w:r>
            </w:hyperlink>
            <w:r w:rsidRPr="00880B21">
              <w:rPr>
                <w:sz w:val="24"/>
                <w:szCs w:val="24"/>
                <w:lang w:val="ru-RU"/>
              </w:rPr>
              <w:t xml:space="preserve"> (ИНН 5403041915)</w:t>
            </w:r>
            <w:r w:rsidR="00792DD0" w:rsidRPr="00880B21">
              <w:rPr>
                <w:sz w:val="24"/>
                <w:szCs w:val="24"/>
                <w:lang w:val="ru-RU"/>
              </w:rPr>
              <w:t xml:space="preserve">, </w:t>
            </w:r>
          </w:p>
          <w:p w:rsidR="00BD12E9" w:rsidRPr="00880B21" w:rsidRDefault="00BD12E9" w:rsidP="009A221B">
            <w:pPr>
              <w:contextualSpacing/>
              <w:jc w:val="center"/>
              <w:rPr>
                <w:rFonts w:ascii="Roboto" w:hAnsi="Roboto" w:cs="Segoe UI"/>
                <w:color w:val="212529"/>
                <w:sz w:val="24"/>
                <w:szCs w:val="24"/>
                <w:lang w:val="ru-RU"/>
              </w:rPr>
            </w:pPr>
            <w:r w:rsidRPr="00880B21">
              <w:rPr>
                <w:sz w:val="24"/>
                <w:szCs w:val="24"/>
                <w:lang w:val="ru-RU"/>
              </w:rPr>
              <w:t xml:space="preserve">место нахождения:  </w:t>
            </w:r>
            <w:r w:rsidRPr="00880B21">
              <w:rPr>
                <w:rFonts w:ascii="Roboto" w:hAnsi="Roboto" w:cs="Segoe UI"/>
                <w:color w:val="212529"/>
                <w:sz w:val="24"/>
                <w:szCs w:val="24"/>
                <w:lang w:val="ru-RU"/>
              </w:rPr>
              <w:t xml:space="preserve">630024, </w:t>
            </w:r>
            <w:proofErr w:type="gramStart"/>
            <w:r w:rsidRPr="00880B21">
              <w:rPr>
                <w:rFonts w:ascii="Roboto" w:hAnsi="Roboto" w:cs="Segoe UI"/>
                <w:color w:val="212529"/>
                <w:sz w:val="24"/>
                <w:szCs w:val="24"/>
                <w:lang w:val="ru-RU"/>
              </w:rPr>
              <w:t>Новосибирская</w:t>
            </w:r>
            <w:proofErr w:type="gramEnd"/>
            <w:r w:rsidRPr="00880B21">
              <w:rPr>
                <w:rFonts w:ascii="Roboto" w:hAnsi="Roboto" w:cs="Segoe UI"/>
                <w:color w:val="212529"/>
                <w:sz w:val="24"/>
                <w:szCs w:val="24"/>
                <w:lang w:val="ru-RU"/>
              </w:rPr>
              <w:t xml:space="preserve"> обл.</w:t>
            </w:r>
          </w:p>
          <w:p w:rsidR="00880B21" w:rsidRPr="00880B21" w:rsidRDefault="00880B21" w:rsidP="009A221B">
            <w:pPr>
              <w:contextualSpacing/>
              <w:jc w:val="center"/>
              <w:rPr>
                <w:rFonts w:ascii="Roboto" w:hAnsi="Roboto" w:cs="Segoe UI"/>
                <w:color w:val="212529"/>
                <w:sz w:val="24"/>
                <w:szCs w:val="24"/>
                <w:lang w:val="ru-RU"/>
              </w:rPr>
            </w:pPr>
            <w:r w:rsidRPr="00880B21">
              <w:rPr>
                <w:rFonts w:ascii="Roboto" w:hAnsi="Roboto" w:cs="Segoe UI"/>
                <w:color w:val="212529"/>
                <w:sz w:val="24"/>
                <w:szCs w:val="24"/>
                <w:lang w:val="ru-RU"/>
              </w:rPr>
              <w:t xml:space="preserve">г. Новосибирск, ул. </w:t>
            </w:r>
            <w:proofErr w:type="gramStart"/>
            <w:r w:rsidRPr="00880B21">
              <w:rPr>
                <w:rFonts w:ascii="Roboto" w:hAnsi="Roboto" w:cs="Segoe UI"/>
                <w:color w:val="212529"/>
                <w:sz w:val="24"/>
                <w:szCs w:val="24"/>
                <w:lang w:val="ru-RU"/>
              </w:rPr>
              <w:t>Беловежская</w:t>
            </w:r>
            <w:proofErr w:type="gramEnd"/>
            <w:r w:rsidRPr="00880B21">
              <w:rPr>
                <w:rFonts w:ascii="Roboto" w:hAnsi="Roboto" w:cs="Segoe UI"/>
                <w:color w:val="212529"/>
                <w:sz w:val="24"/>
                <w:szCs w:val="24"/>
                <w:lang w:val="ru-RU"/>
              </w:rPr>
              <w:t>, д. 2/1, офис 110</w:t>
            </w:r>
          </w:p>
          <w:p w:rsidR="00792DD0" w:rsidRPr="00880B21" w:rsidRDefault="00792DD0" w:rsidP="009A221B">
            <w:pPr>
              <w:contextualSpacing/>
              <w:rPr>
                <w:sz w:val="24"/>
                <w:szCs w:val="24"/>
                <w:lang w:val="ru-RU"/>
              </w:rPr>
            </w:pPr>
          </w:p>
        </w:tc>
        <w:tc>
          <w:tcPr>
            <w:tcW w:w="2127"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792DD0" w:rsidRPr="00880B21" w:rsidRDefault="00792DD0" w:rsidP="009A221B">
            <w:pPr>
              <w:widowControl w:val="0"/>
              <w:contextualSpacing/>
              <w:jc w:val="center"/>
              <w:rPr>
                <w:sz w:val="24"/>
                <w:szCs w:val="24"/>
                <w:lang w:val="ru-RU"/>
              </w:rPr>
            </w:pPr>
            <w:r w:rsidRPr="00880B21">
              <w:rPr>
                <w:color w:val="000000"/>
                <w:sz w:val="24"/>
                <w:szCs w:val="24"/>
                <w:lang w:val="ru-RU"/>
              </w:rPr>
              <w:t>Горохов А.А.</w:t>
            </w:r>
          </w:p>
        </w:tc>
        <w:tc>
          <w:tcPr>
            <w:tcW w:w="1842"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792DD0" w:rsidRPr="00880B21" w:rsidRDefault="00792DD0" w:rsidP="009A221B">
            <w:pPr>
              <w:widowControl w:val="0"/>
              <w:contextualSpacing/>
              <w:jc w:val="center"/>
              <w:rPr>
                <w:sz w:val="24"/>
                <w:szCs w:val="24"/>
                <w:lang w:val="ru-RU"/>
              </w:rPr>
            </w:pPr>
            <w:r w:rsidRPr="00880B21">
              <w:rPr>
                <w:sz w:val="24"/>
                <w:szCs w:val="24"/>
                <w:lang w:val="ru-RU"/>
              </w:rPr>
              <w:t>«За»</w:t>
            </w:r>
          </w:p>
        </w:tc>
      </w:tr>
      <w:tr w:rsidR="00792DD0" w:rsidRPr="00880B21" w:rsidTr="00D93CDC">
        <w:trPr>
          <w:trHeight w:val="20"/>
        </w:trPr>
        <w:tc>
          <w:tcPr>
            <w:tcW w:w="2552" w:type="dxa"/>
            <w:vMerge/>
            <w:vAlign w:val="center"/>
          </w:tcPr>
          <w:p w:rsidR="00792DD0" w:rsidRPr="00880B21" w:rsidRDefault="00792DD0" w:rsidP="009A221B">
            <w:pPr>
              <w:widowControl w:val="0"/>
              <w:contextualSpacing/>
              <w:jc w:val="center"/>
              <w:rPr>
                <w:sz w:val="24"/>
                <w:szCs w:val="24"/>
                <w:lang w:val="ru-RU"/>
              </w:rPr>
            </w:pPr>
          </w:p>
        </w:tc>
        <w:tc>
          <w:tcPr>
            <w:tcW w:w="3685" w:type="dxa"/>
            <w:vMerge/>
            <w:tcBorders>
              <w:right w:val="single" w:sz="4" w:space="0" w:color="auto"/>
            </w:tcBorders>
          </w:tcPr>
          <w:p w:rsidR="00792DD0" w:rsidRPr="00880B21" w:rsidRDefault="00792DD0" w:rsidP="009A221B">
            <w:pPr>
              <w:contextualSpacing/>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880B21" w:rsidRDefault="00792DD0" w:rsidP="009A221B">
            <w:pPr>
              <w:widowControl w:val="0"/>
              <w:contextualSpacing/>
              <w:jc w:val="center"/>
              <w:rPr>
                <w:color w:val="000000"/>
                <w:sz w:val="24"/>
                <w:szCs w:val="24"/>
                <w:lang w:val="ru-RU"/>
              </w:rPr>
            </w:pPr>
            <w:r w:rsidRPr="00880B21">
              <w:rPr>
                <w:color w:val="000000"/>
                <w:sz w:val="24"/>
                <w:szCs w:val="24"/>
                <w:lang w:val="ru-RU"/>
              </w:rPr>
              <w:t>Худякова М.А.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880B21" w:rsidRDefault="00792DD0" w:rsidP="009A221B">
            <w:pPr>
              <w:widowControl w:val="0"/>
              <w:contextualSpacing/>
              <w:jc w:val="center"/>
              <w:rPr>
                <w:sz w:val="24"/>
                <w:szCs w:val="24"/>
                <w:lang w:val="ru-RU"/>
              </w:rPr>
            </w:pPr>
            <w:r w:rsidRPr="00880B21">
              <w:rPr>
                <w:sz w:val="24"/>
                <w:szCs w:val="24"/>
                <w:lang w:val="ru-RU"/>
              </w:rPr>
              <w:t>«За»</w:t>
            </w:r>
          </w:p>
        </w:tc>
      </w:tr>
      <w:tr w:rsidR="00D205FB" w:rsidRPr="00880B21" w:rsidTr="00D93CDC">
        <w:trPr>
          <w:trHeight w:val="20"/>
        </w:trPr>
        <w:tc>
          <w:tcPr>
            <w:tcW w:w="2552" w:type="dxa"/>
            <w:vMerge/>
            <w:vAlign w:val="center"/>
          </w:tcPr>
          <w:p w:rsidR="00D205FB" w:rsidRPr="00880B21" w:rsidRDefault="00D205FB" w:rsidP="009A221B">
            <w:pPr>
              <w:widowControl w:val="0"/>
              <w:contextualSpacing/>
              <w:jc w:val="center"/>
              <w:rPr>
                <w:sz w:val="24"/>
                <w:szCs w:val="24"/>
                <w:lang w:val="ru-RU"/>
              </w:rPr>
            </w:pPr>
          </w:p>
        </w:tc>
        <w:tc>
          <w:tcPr>
            <w:tcW w:w="3685" w:type="dxa"/>
            <w:vMerge/>
            <w:tcBorders>
              <w:right w:val="single" w:sz="4" w:space="0" w:color="auto"/>
            </w:tcBorders>
          </w:tcPr>
          <w:p w:rsidR="00D205FB" w:rsidRPr="00880B21" w:rsidRDefault="00D205FB" w:rsidP="009A221B">
            <w:pPr>
              <w:contextualSpacing/>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880B21" w:rsidRDefault="00D205FB" w:rsidP="009A221B">
            <w:pPr>
              <w:widowControl w:val="0"/>
              <w:contextualSpacing/>
              <w:jc w:val="center"/>
              <w:rPr>
                <w:color w:val="000000"/>
                <w:sz w:val="24"/>
                <w:szCs w:val="24"/>
                <w:lang w:val="ru-RU"/>
              </w:rPr>
            </w:pPr>
            <w:r w:rsidRPr="00880B21">
              <w:rPr>
                <w:color w:val="000000"/>
                <w:sz w:val="24"/>
                <w:szCs w:val="24"/>
                <w:lang w:val="ru-RU"/>
              </w:rPr>
              <w:t>Василенко В.А.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880B21" w:rsidRDefault="00D205FB" w:rsidP="009A221B">
            <w:pPr>
              <w:widowControl w:val="0"/>
              <w:contextualSpacing/>
              <w:jc w:val="center"/>
              <w:rPr>
                <w:sz w:val="24"/>
                <w:szCs w:val="24"/>
                <w:lang w:val="ru-RU"/>
              </w:rPr>
            </w:pPr>
            <w:r w:rsidRPr="00880B21">
              <w:rPr>
                <w:sz w:val="24"/>
                <w:szCs w:val="24"/>
                <w:lang w:val="ru-RU"/>
              </w:rPr>
              <w:t>«За»</w:t>
            </w:r>
          </w:p>
        </w:tc>
      </w:tr>
      <w:tr w:rsidR="00792DD0" w:rsidRPr="00880B21" w:rsidTr="00D93CDC">
        <w:trPr>
          <w:trHeight w:val="20"/>
        </w:trPr>
        <w:tc>
          <w:tcPr>
            <w:tcW w:w="2552" w:type="dxa"/>
            <w:vMerge/>
            <w:vAlign w:val="center"/>
          </w:tcPr>
          <w:p w:rsidR="00792DD0" w:rsidRPr="00880B21" w:rsidRDefault="00792DD0" w:rsidP="009A221B">
            <w:pPr>
              <w:widowControl w:val="0"/>
              <w:contextualSpacing/>
              <w:jc w:val="center"/>
              <w:rPr>
                <w:sz w:val="24"/>
                <w:szCs w:val="24"/>
                <w:lang w:val="ru-RU"/>
              </w:rPr>
            </w:pPr>
          </w:p>
        </w:tc>
        <w:tc>
          <w:tcPr>
            <w:tcW w:w="3685" w:type="dxa"/>
            <w:vMerge/>
            <w:tcBorders>
              <w:right w:val="single" w:sz="4" w:space="0" w:color="auto"/>
            </w:tcBorders>
          </w:tcPr>
          <w:p w:rsidR="00792DD0" w:rsidRPr="00880B21" w:rsidRDefault="00792DD0" w:rsidP="009A221B">
            <w:pPr>
              <w:contextualSpacing/>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880B21" w:rsidRDefault="00792DD0" w:rsidP="009A221B">
            <w:pPr>
              <w:widowControl w:val="0"/>
              <w:contextualSpacing/>
              <w:jc w:val="center"/>
              <w:rPr>
                <w:color w:val="000000"/>
                <w:sz w:val="24"/>
                <w:szCs w:val="24"/>
                <w:lang w:val="ru-RU"/>
              </w:rPr>
            </w:pPr>
            <w:r w:rsidRPr="00880B21">
              <w:rPr>
                <w:color w:val="000000"/>
                <w:sz w:val="24"/>
                <w:szCs w:val="24"/>
                <w:lang w:val="ru-RU"/>
              </w:rPr>
              <w:t>Евдокимова Г.М.</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880B21" w:rsidRDefault="00792DD0" w:rsidP="009A221B">
            <w:pPr>
              <w:widowControl w:val="0"/>
              <w:contextualSpacing/>
              <w:jc w:val="center"/>
              <w:rPr>
                <w:sz w:val="24"/>
                <w:szCs w:val="24"/>
                <w:lang w:val="ru-RU"/>
              </w:rPr>
            </w:pPr>
            <w:r w:rsidRPr="00880B21">
              <w:rPr>
                <w:sz w:val="24"/>
                <w:szCs w:val="24"/>
                <w:lang w:val="ru-RU"/>
              </w:rPr>
              <w:t>«За»</w:t>
            </w:r>
          </w:p>
        </w:tc>
      </w:tr>
      <w:tr w:rsidR="00792DD0" w:rsidRPr="00880B21" w:rsidTr="00D93CDC">
        <w:trPr>
          <w:trHeight w:val="20"/>
        </w:trPr>
        <w:tc>
          <w:tcPr>
            <w:tcW w:w="2552" w:type="dxa"/>
            <w:vMerge/>
            <w:vAlign w:val="center"/>
          </w:tcPr>
          <w:p w:rsidR="00792DD0" w:rsidRPr="00880B21" w:rsidRDefault="00792DD0" w:rsidP="009A221B">
            <w:pPr>
              <w:widowControl w:val="0"/>
              <w:contextualSpacing/>
              <w:jc w:val="center"/>
              <w:rPr>
                <w:sz w:val="24"/>
                <w:szCs w:val="24"/>
                <w:lang w:val="ru-RU"/>
              </w:rPr>
            </w:pPr>
          </w:p>
        </w:tc>
        <w:tc>
          <w:tcPr>
            <w:tcW w:w="3685" w:type="dxa"/>
            <w:vMerge/>
            <w:tcBorders>
              <w:right w:val="single" w:sz="4" w:space="0" w:color="auto"/>
            </w:tcBorders>
          </w:tcPr>
          <w:p w:rsidR="00792DD0" w:rsidRPr="00880B21" w:rsidRDefault="00792DD0" w:rsidP="009A221B">
            <w:pPr>
              <w:contextualSpacing/>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880B21" w:rsidRDefault="00792DD0" w:rsidP="009A221B">
            <w:pPr>
              <w:widowControl w:val="0"/>
              <w:contextualSpacing/>
              <w:jc w:val="center"/>
              <w:rPr>
                <w:color w:val="000000"/>
                <w:sz w:val="24"/>
                <w:szCs w:val="24"/>
                <w:lang w:val="ru-RU"/>
              </w:rPr>
            </w:pPr>
            <w:proofErr w:type="spellStart"/>
            <w:r w:rsidRPr="00880B21">
              <w:rPr>
                <w:color w:val="000000"/>
                <w:sz w:val="24"/>
                <w:szCs w:val="24"/>
                <w:lang w:val="ru-RU"/>
              </w:rPr>
              <w:t>Яшенев</w:t>
            </w:r>
            <w:proofErr w:type="spellEnd"/>
            <w:r w:rsidRPr="00880B21">
              <w:rPr>
                <w:color w:val="000000"/>
                <w:sz w:val="24"/>
                <w:szCs w:val="24"/>
                <w:lang w:val="ru-RU"/>
              </w:rPr>
              <w:t xml:space="preserve"> С.П.</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880B21" w:rsidRDefault="00792DD0" w:rsidP="009A221B">
            <w:pPr>
              <w:widowControl w:val="0"/>
              <w:contextualSpacing/>
              <w:jc w:val="center"/>
              <w:rPr>
                <w:sz w:val="24"/>
                <w:szCs w:val="24"/>
                <w:lang w:val="ru-RU"/>
              </w:rPr>
            </w:pPr>
            <w:r w:rsidRPr="00880B21">
              <w:rPr>
                <w:sz w:val="24"/>
                <w:szCs w:val="24"/>
                <w:lang w:val="ru-RU"/>
              </w:rPr>
              <w:t>«За»</w:t>
            </w:r>
          </w:p>
        </w:tc>
      </w:tr>
      <w:tr w:rsidR="00792DD0" w:rsidRPr="00880B21" w:rsidTr="00D93CDC">
        <w:trPr>
          <w:trHeight w:val="20"/>
        </w:trPr>
        <w:tc>
          <w:tcPr>
            <w:tcW w:w="2552" w:type="dxa"/>
            <w:vMerge/>
            <w:vAlign w:val="center"/>
          </w:tcPr>
          <w:p w:rsidR="00792DD0" w:rsidRPr="00880B21" w:rsidRDefault="00792DD0" w:rsidP="009A221B">
            <w:pPr>
              <w:widowControl w:val="0"/>
              <w:contextualSpacing/>
              <w:jc w:val="center"/>
              <w:rPr>
                <w:sz w:val="24"/>
                <w:szCs w:val="24"/>
                <w:lang w:val="ru-RU"/>
              </w:rPr>
            </w:pPr>
          </w:p>
        </w:tc>
        <w:tc>
          <w:tcPr>
            <w:tcW w:w="3685" w:type="dxa"/>
            <w:vMerge/>
            <w:tcBorders>
              <w:right w:val="single" w:sz="4" w:space="0" w:color="auto"/>
            </w:tcBorders>
          </w:tcPr>
          <w:p w:rsidR="00792DD0" w:rsidRPr="00880B21" w:rsidRDefault="00792DD0" w:rsidP="009A221B">
            <w:pPr>
              <w:contextualSpacing/>
              <w:rPr>
                <w:sz w:val="24"/>
                <w:szCs w:val="24"/>
                <w:lang w:val="ru-RU"/>
              </w:rPr>
            </w:pPr>
          </w:p>
        </w:tc>
        <w:tc>
          <w:tcPr>
            <w:tcW w:w="2127"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792DD0" w:rsidRPr="00880B21" w:rsidRDefault="00792DD0" w:rsidP="009A221B">
            <w:pPr>
              <w:widowControl w:val="0"/>
              <w:contextualSpacing/>
              <w:jc w:val="center"/>
              <w:rPr>
                <w:color w:val="000000"/>
                <w:sz w:val="24"/>
                <w:szCs w:val="24"/>
                <w:lang w:val="ru-RU"/>
              </w:rPr>
            </w:pPr>
            <w:r w:rsidRPr="00880B21">
              <w:rPr>
                <w:color w:val="000000"/>
                <w:sz w:val="24"/>
                <w:szCs w:val="24"/>
                <w:lang w:val="ru-RU"/>
              </w:rPr>
              <w:t>Кичка Е.Н.</w:t>
            </w:r>
          </w:p>
        </w:tc>
        <w:tc>
          <w:tcPr>
            <w:tcW w:w="1842"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792DD0" w:rsidRPr="00880B21" w:rsidRDefault="00792DD0" w:rsidP="009A221B">
            <w:pPr>
              <w:widowControl w:val="0"/>
              <w:contextualSpacing/>
              <w:jc w:val="center"/>
              <w:rPr>
                <w:sz w:val="24"/>
                <w:szCs w:val="24"/>
                <w:lang w:val="ru-RU"/>
              </w:rPr>
            </w:pPr>
            <w:r w:rsidRPr="00880B21">
              <w:rPr>
                <w:sz w:val="24"/>
                <w:szCs w:val="24"/>
                <w:lang w:val="ru-RU"/>
              </w:rPr>
              <w:t>«За»</w:t>
            </w:r>
          </w:p>
        </w:tc>
      </w:tr>
      <w:tr w:rsidR="00D93CDC" w:rsidRPr="009A221B" w:rsidTr="00D93CDC">
        <w:trPr>
          <w:trHeight w:val="20"/>
        </w:trPr>
        <w:tc>
          <w:tcPr>
            <w:tcW w:w="2552" w:type="dxa"/>
            <w:vMerge w:val="restart"/>
            <w:vAlign w:val="center"/>
          </w:tcPr>
          <w:p w:rsidR="00D205FB" w:rsidRPr="00880B21" w:rsidRDefault="00880B21" w:rsidP="009A221B">
            <w:pPr>
              <w:widowControl w:val="0"/>
              <w:contextualSpacing/>
              <w:jc w:val="center"/>
              <w:rPr>
                <w:sz w:val="24"/>
                <w:szCs w:val="24"/>
                <w:lang w:val="ru-RU"/>
              </w:rPr>
            </w:pPr>
            <w:r w:rsidRPr="00880B21">
              <w:rPr>
                <w:sz w:val="24"/>
                <w:szCs w:val="24"/>
              </w:rPr>
              <w:t>EA-35323</w:t>
            </w:r>
          </w:p>
        </w:tc>
        <w:tc>
          <w:tcPr>
            <w:tcW w:w="3685" w:type="dxa"/>
            <w:vMerge w:val="restart"/>
            <w:tcBorders>
              <w:right w:val="single" w:sz="4" w:space="0" w:color="auto"/>
            </w:tcBorders>
          </w:tcPr>
          <w:p w:rsidR="00D205FB" w:rsidRPr="00880B21" w:rsidRDefault="00880B21" w:rsidP="009A221B">
            <w:pPr>
              <w:contextualSpacing/>
              <w:jc w:val="center"/>
              <w:rPr>
                <w:sz w:val="24"/>
                <w:szCs w:val="24"/>
                <w:lang w:val="ru-RU"/>
              </w:rPr>
            </w:pPr>
            <w:hyperlink r:id="rId15" w:tgtFrame="_blank" w:history="1">
              <w:r w:rsidRPr="00880B21">
                <w:rPr>
                  <w:rStyle w:val="af"/>
                  <w:sz w:val="24"/>
                  <w:szCs w:val="24"/>
                  <w:u w:val="none"/>
                  <w:lang w:val="ru-RU"/>
                </w:rPr>
                <w:t>ОБЩЕСТВО С ОГРАНИЧЕННОЙ ОТВЕТСТВЕННОСТЬЮ "СКАЙСОФТ ВИКТОРИ"</w:t>
              </w:r>
            </w:hyperlink>
            <w:r w:rsidRPr="00880B21">
              <w:rPr>
                <w:sz w:val="24"/>
                <w:szCs w:val="24"/>
                <w:lang w:val="ru-RU"/>
              </w:rPr>
              <w:t xml:space="preserve"> (ИНН 7725808479)</w:t>
            </w:r>
            <w:r w:rsidR="00D205FB" w:rsidRPr="00880B21">
              <w:rPr>
                <w:sz w:val="24"/>
                <w:szCs w:val="24"/>
                <w:lang w:val="ru-RU"/>
              </w:rPr>
              <w:t xml:space="preserve"> </w:t>
            </w:r>
            <w:r w:rsidRPr="00880B21">
              <w:rPr>
                <w:sz w:val="24"/>
                <w:szCs w:val="24"/>
                <w:lang w:val="ru-RU"/>
              </w:rPr>
              <w:t xml:space="preserve"> </w:t>
            </w:r>
            <w:r w:rsidR="00D205FB" w:rsidRPr="00880B21">
              <w:rPr>
                <w:sz w:val="24"/>
                <w:szCs w:val="24"/>
                <w:lang w:val="ru-RU"/>
              </w:rPr>
              <w:t xml:space="preserve">, </w:t>
            </w:r>
          </w:p>
          <w:p w:rsidR="00D205FB" w:rsidRPr="00880B21" w:rsidRDefault="00D205FB" w:rsidP="009A221B">
            <w:pPr>
              <w:contextualSpacing/>
              <w:jc w:val="center"/>
              <w:rPr>
                <w:sz w:val="24"/>
                <w:szCs w:val="24"/>
                <w:lang w:val="ru-RU"/>
              </w:rPr>
            </w:pPr>
            <w:r w:rsidRPr="00880B21">
              <w:rPr>
                <w:sz w:val="24"/>
                <w:szCs w:val="24"/>
                <w:lang w:val="ru-RU"/>
              </w:rPr>
              <w:t xml:space="preserve">место нахождения:   </w:t>
            </w:r>
            <w:r w:rsidR="00880B21" w:rsidRPr="00880B21">
              <w:rPr>
                <w:color w:val="212529"/>
                <w:sz w:val="24"/>
                <w:szCs w:val="24"/>
                <w:lang w:val="ru-RU"/>
              </w:rPr>
              <w:t xml:space="preserve">115114, город Москва, </w:t>
            </w:r>
            <w:proofErr w:type="spellStart"/>
            <w:r w:rsidR="00880B21" w:rsidRPr="00880B21">
              <w:rPr>
                <w:color w:val="212529"/>
                <w:sz w:val="24"/>
                <w:szCs w:val="24"/>
                <w:lang w:val="ru-RU"/>
              </w:rPr>
              <w:t>Дербеневская</w:t>
            </w:r>
            <w:proofErr w:type="spellEnd"/>
            <w:r w:rsidR="00880B21" w:rsidRPr="00880B21">
              <w:rPr>
                <w:color w:val="212529"/>
                <w:sz w:val="24"/>
                <w:szCs w:val="24"/>
                <w:lang w:val="ru-RU"/>
              </w:rPr>
              <w:t xml:space="preserve"> набережная, дом 7 стр</w:t>
            </w:r>
            <w:r w:rsidR="009A221B">
              <w:rPr>
                <w:color w:val="212529"/>
                <w:sz w:val="24"/>
                <w:szCs w:val="24"/>
                <w:lang w:val="ru-RU"/>
              </w:rPr>
              <w:t>.</w:t>
            </w:r>
            <w:r w:rsidR="00880B21" w:rsidRPr="00880B21">
              <w:rPr>
                <w:color w:val="212529"/>
                <w:sz w:val="24"/>
                <w:szCs w:val="24"/>
                <w:lang w:val="ru-RU"/>
              </w:rPr>
              <w:t xml:space="preserve"> 9, </w:t>
            </w:r>
            <w:proofErr w:type="spellStart"/>
            <w:r w:rsidR="00880B21" w:rsidRPr="00880B21">
              <w:rPr>
                <w:color w:val="212529"/>
                <w:sz w:val="24"/>
                <w:szCs w:val="24"/>
                <w:lang w:val="ru-RU"/>
              </w:rPr>
              <w:t>пом</w:t>
            </w:r>
            <w:proofErr w:type="spellEnd"/>
            <w:r w:rsidR="009A221B">
              <w:rPr>
                <w:color w:val="212529"/>
                <w:sz w:val="24"/>
                <w:szCs w:val="24"/>
                <w:lang w:val="ru-RU"/>
              </w:rPr>
              <w:t>.</w:t>
            </w:r>
            <w:r w:rsidR="00880B21" w:rsidRPr="00880B21">
              <w:rPr>
                <w:color w:val="212529"/>
                <w:sz w:val="24"/>
                <w:szCs w:val="24"/>
                <w:lang w:val="ru-RU"/>
              </w:rPr>
              <w:t xml:space="preserve"> </w:t>
            </w:r>
            <w:r w:rsidR="00880B21" w:rsidRPr="00880B21">
              <w:rPr>
                <w:color w:val="212529"/>
                <w:sz w:val="24"/>
                <w:szCs w:val="24"/>
              </w:rPr>
              <w:t>III</w:t>
            </w:r>
            <w:r w:rsidR="00880B21" w:rsidRPr="00880B21">
              <w:rPr>
                <w:color w:val="212529"/>
                <w:sz w:val="24"/>
                <w:szCs w:val="24"/>
                <w:lang w:val="ru-RU"/>
              </w:rPr>
              <w:t xml:space="preserve"> этаж-чердак комн</w:t>
            </w:r>
            <w:r w:rsidR="009A221B">
              <w:rPr>
                <w:color w:val="212529"/>
                <w:sz w:val="24"/>
                <w:szCs w:val="24"/>
                <w:lang w:val="ru-RU"/>
              </w:rPr>
              <w:t>.</w:t>
            </w:r>
            <w:r w:rsidR="00880B21" w:rsidRPr="00880B21">
              <w:rPr>
                <w:color w:val="212529"/>
                <w:sz w:val="24"/>
                <w:szCs w:val="24"/>
                <w:lang w:val="ru-RU"/>
              </w:rPr>
              <w:t xml:space="preserve"> 17</w:t>
            </w:r>
            <w:r w:rsidR="00B920C8" w:rsidRPr="00880B21">
              <w:rPr>
                <w:sz w:val="24"/>
                <w:szCs w:val="24"/>
                <w:lang w:val="ru-RU"/>
              </w:rPr>
              <w:t>.</w:t>
            </w:r>
          </w:p>
        </w:tc>
        <w:tc>
          <w:tcPr>
            <w:tcW w:w="2127"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D205FB" w:rsidRPr="00880B21" w:rsidRDefault="00D205FB" w:rsidP="009A221B">
            <w:pPr>
              <w:widowControl w:val="0"/>
              <w:contextualSpacing/>
              <w:jc w:val="center"/>
              <w:rPr>
                <w:sz w:val="24"/>
                <w:szCs w:val="24"/>
                <w:lang w:val="ru-RU"/>
              </w:rPr>
            </w:pPr>
            <w:r w:rsidRPr="00880B21">
              <w:rPr>
                <w:color w:val="000000"/>
                <w:sz w:val="24"/>
                <w:szCs w:val="24"/>
                <w:lang w:val="ru-RU"/>
              </w:rPr>
              <w:t>Горохов А.А.</w:t>
            </w:r>
          </w:p>
        </w:tc>
        <w:tc>
          <w:tcPr>
            <w:tcW w:w="1842"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D205FB" w:rsidRPr="00880B21" w:rsidRDefault="00D205FB" w:rsidP="009A221B">
            <w:pPr>
              <w:widowControl w:val="0"/>
              <w:contextualSpacing/>
              <w:jc w:val="center"/>
              <w:rPr>
                <w:sz w:val="24"/>
                <w:szCs w:val="24"/>
                <w:lang w:val="ru-RU"/>
              </w:rPr>
            </w:pPr>
            <w:r w:rsidRPr="00880B21">
              <w:rPr>
                <w:sz w:val="24"/>
                <w:szCs w:val="24"/>
                <w:lang w:val="ru-RU"/>
              </w:rPr>
              <w:t>«За»</w:t>
            </w:r>
          </w:p>
        </w:tc>
      </w:tr>
      <w:tr w:rsidR="00D93CDC" w:rsidRPr="009A221B" w:rsidTr="00D93CDC">
        <w:trPr>
          <w:trHeight w:val="20"/>
        </w:trPr>
        <w:tc>
          <w:tcPr>
            <w:tcW w:w="2552" w:type="dxa"/>
            <w:vMerge/>
            <w:vAlign w:val="center"/>
          </w:tcPr>
          <w:p w:rsidR="00D205FB" w:rsidRPr="00880B21" w:rsidRDefault="00D205FB" w:rsidP="009A221B">
            <w:pPr>
              <w:widowControl w:val="0"/>
              <w:contextualSpacing/>
              <w:jc w:val="center"/>
              <w:rPr>
                <w:sz w:val="24"/>
                <w:szCs w:val="24"/>
                <w:lang w:val="ru-RU"/>
              </w:rPr>
            </w:pPr>
          </w:p>
        </w:tc>
        <w:tc>
          <w:tcPr>
            <w:tcW w:w="3685" w:type="dxa"/>
            <w:vMerge/>
            <w:tcBorders>
              <w:right w:val="single" w:sz="4" w:space="0" w:color="auto"/>
            </w:tcBorders>
          </w:tcPr>
          <w:p w:rsidR="00D205FB" w:rsidRPr="00880B21" w:rsidRDefault="00D205FB" w:rsidP="009A221B">
            <w:pPr>
              <w:contextualSpacing/>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880B21" w:rsidRDefault="00D205FB" w:rsidP="009A221B">
            <w:pPr>
              <w:widowControl w:val="0"/>
              <w:contextualSpacing/>
              <w:jc w:val="center"/>
              <w:rPr>
                <w:color w:val="000000"/>
                <w:sz w:val="24"/>
                <w:szCs w:val="24"/>
                <w:lang w:val="ru-RU"/>
              </w:rPr>
            </w:pPr>
            <w:r w:rsidRPr="00880B21">
              <w:rPr>
                <w:color w:val="000000"/>
                <w:sz w:val="24"/>
                <w:szCs w:val="24"/>
                <w:lang w:val="ru-RU"/>
              </w:rPr>
              <w:t>Худякова М.А.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880B21" w:rsidRDefault="00D205FB" w:rsidP="009A221B">
            <w:pPr>
              <w:widowControl w:val="0"/>
              <w:contextualSpacing/>
              <w:jc w:val="center"/>
              <w:rPr>
                <w:sz w:val="24"/>
                <w:szCs w:val="24"/>
                <w:lang w:val="ru-RU"/>
              </w:rPr>
            </w:pPr>
            <w:r w:rsidRPr="00880B21">
              <w:rPr>
                <w:sz w:val="24"/>
                <w:szCs w:val="24"/>
                <w:lang w:val="ru-RU"/>
              </w:rPr>
              <w:t>«За»</w:t>
            </w:r>
          </w:p>
        </w:tc>
      </w:tr>
      <w:tr w:rsidR="00D93CDC" w:rsidRPr="009A221B" w:rsidTr="00D93CDC">
        <w:trPr>
          <w:trHeight w:val="20"/>
        </w:trPr>
        <w:tc>
          <w:tcPr>
            <w:tcW w:w="2552" w:type="dxa"/>
            <w:vMerge/>
            <w:vAlign w:val="center"/>
          </w:tcPr>
          <w:p w:rsidR="00D205FB" w:rsidRPr="00880B21" w:rsidRDefault="00D205FB" w:rsidP="009A221B">
            <w:pPr>
              <w:widowControl w:val="0"/>
              <w:contextualSpacing/>
              <w:jc w:val="center"/>
              <w:rPr>
                <w:sz w:val="24"/>
                <w:szCs w:val="24"/>
                <w:lang w:val="ru-RU"/>
              </w:rPr>
            </w:pPr>
          </w:p>
        </w:tc>
        <w:tc>
          <w:tcPr>
            <w:tcW w:w="3685" w:type="dxa"/>
            <w:vMerge/>
            <w:tcBorders>
              <w:right w:val="single" w:sz="4" w:space="0" w:color="auto"/>
            </w:tcBorders>
          </w:tcPr>
          <w:p w:rsidR="00D205FB" w:rsidRPr="00880B21" w:rsidRDefault="00D205FB" w:rsidP="009A221B">
            <w:pPr>
              <w:contextualSpacing/>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880B21" w:rsidRDefault="00D205FB" w:rsidP="009A221B">
            <w:pPr>
              <w:widowControl w:val="0"/>
              <w:contextualSpacing/>
              <w:jc w:val="center"/>
              <w:rPr>
                <w:color w:val="000000"/>
                <w:sz w:val="24"/>
                <w:szCs w:val="24"/>
                <w:lang w:val="ru-RU"/>
              </w:rPr>
            </w:pPr>
            <w:r w:rsidRPr="00880B21">
              <w:rPr>
                <w:color w:val="000000"/>
                <w:sz w:val="24"/>
                <w:szCs w:val="24"/>
                <w:lang w:val="ru-RU"/>
              </w:rPr>
              <w:t>Василенко В.А.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880B21" w:rsidRDefault="00D205FB" w:rsidP="009A221B">
            <w:pPr>
              <w:widowControl w:val="0"/>
              <w:contextualSpacing/>
              <w:jc w:val="center"/>
              <w:rPr>
                <w:sz w:val="24"/>
                <w:szCs w:val="24"/>
                <w:lang w:val="ru-RU"/>
              </w:rPr>
            </w:pPr>
            <w:r w:rsidRPr="00880B21">
              <w:rPr>
                <w:sz w:val="24"/>
                <w:szCs w:val="24"/>
                <w:lang w:val="ru-RU"/>
              </w:rPr>
              <w:t>«За»</w:t>
            </w:r>
          </w:p>
        </w:tc>
      </w:tr>
      <w:tr w:rsidR="00D205FB" w:rsidRPr="009A221B" w:rsidTr="00D93CDC">
        <w:trPr>
          <w:trHeight w:val="20"/>
        </w:trPr>
        <w:tc>
          <w:tcPr>
            <w:tcW w:w="2552" w:type="dxa"/>
            <w:vMerge/>
            <w:vAlign w:val="center"/>
          </w:tcPr>
          <w:p w:rsidR="00D205FB" w:rsidRPr="00880B21" w:rsidRDefault="00D205FB" w:rsidP="009A221B">
            <w:pPr>
              <w:widowControl w:val="0"/>
              <w:contextualSpacing/>
              <w:jc w:val="center"/>
              <w:rPr>
                <w:sz w:val="24"/>
                <w:szCs w:val="24"/>
                <w:lang w:val="ru-RU"/>
              </w:rPr>
            </w:pPr>
          </w:p>
        </w:tc>
        <w:tc>
          <w:tcPr>
            <w:tcW w:w="3685" w:type="dxa"/>
            <w:vMerge/>
            <w:tcBorders>
              <w:right w:val="single" w:sz="4" w:space="0" w:color="auto"/>
            </w:tcBorders>
          </w:tcPr>
          <w:p w:rsidR="00D205FB" w:rsidRPr="00880B21" w:rsidRDefault="00D205FB" w:rsidP="009A221B">
            <w:pPr>
              <w:contextualSpacing/>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880B21" w:rsidRDefault="00D205FB" w:rsidP="009A221B">
            <w:pPr>
              <w:widowControl w:val="0"/>
              <w:contextualSpacing/>
              <w:jc w:val="center"/>
              <w:rPr>
                <w:color w:val="000000"/>
                <w:sz w:val="24"/>
                <w:szCs w:val="24"/>
                <w:lang w:val="ru-RU"/>
              </w:rPr>
            </w:pPr>
            <w:r w:rsidRPr="00880B21">
              <w:rPr>
                <w:color w:val="000000"/>
                <w:sz w:val="24"/>
                <w:szCs w:val="24"/>
                <w:lang w:val="ru-RU"/>
              </w:rPr>
              <w:t>Евдокимова Г.М.</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880B21" w:rsidRDefault="00D205FB" w:rsidP="009A221B">
            <w:pPr>
              <w:widowControl w:val="0"/>
              <w:contextualSpacing/>
              <w:jc w:val="center"/>
              <w:rPr>
                <w:sz w:val="24"/>
                <w:szCs w:val="24"/>
                <w:lang w:val="ru-RU"/>
              </w:rPr>
            </w:pPr>
            <w:r w:rsidRPr="00880B21">
              <w:rPr>
                <w:sz w:val="24"/>
                <w:szCs w:val="24"/>
                <w:lang w:val="ru-RU"/>
              </w:rPr>
              <w:t>«За»</w:t>
            </w:r>
          </w:p>
        </w:tc>
      </w:tr>
      <w:tr w:rsidR="00D93CDC" w:rsidRPr="009A221B" w:rsidTr="00D93CDC">
        <w:trPr>
          <w:trHeight w:val="20"/>
        </w:trPr>
        <w:tc>
          <w:tcPr>
            <w:tcW w:w="2552" w:type="dxa"/>
            <w:vMerge/>
            <w:vAlign w:val="center"/>
          </w:tcPr>
          <w:p w:rsidR="00D205FB" w:rsidRPr="00880B21" w:rsidRDefault="00D205FB" w:rsidP="009A221B">
            <w:pPr>
              <w:widowControl w:val="0"/>
              <w:contextualSpacing/>
              <w:jc w:val="center"/>
              <w:rPr>
                <w:sz w:val="24"/>
                <w:szCs w:val="24"/>
                <w:lang w:val="ru-RU"/>
              </w:rPr>
            </w:pPr>
          </w:p>
        </w:tc>
        <w:tc>
          <w:tcPr>
            <w:tcW w:w="3685" w:type="dxa"/>
            <w:vMerge/>
            <w:tcBorders>
              <w:right w:val="single" w:sz="4" w:space="0" w:color="auto"/>
            </w:tcBorders>
          </w:tcPr>
          <w:p w:rsidR="00D205FB" w:rsidRPr="00880B21" w:rsidRDefault="00D205FB" w:rsidP="009A221B">
            <w:pPr>
              <w:contextualSpacing/>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880B21" w:rsidRDefault="00D205FB" w:rsidP="009A221B">
            <w:pPr>
              <w:widowControl w:val="0"/>
              <w:contextualSpacing/>
              <w:jc w:val="center"/>
              <w:rPr>
                <w:color w:val="000000"/>
                <w:sz w:val="24"/>
                <w:szCs w:val="24"/>
                <w:lang w:val="ru-RU"/>
              </w:rPr>
            </w:pPr>
            <w:proofErr w:type="spellStart"/>
            <w:r w:rsidRPr="00880B21">
              <w:rPr>
                <w:color w:val="000000"/>
                <w:sz w:val="24"/>
                <w:szCs w:val="24"/>
                <w:lang w:val="ru-RU"/>
              </w:rPr>
              <w:t>Яшенев</w:t>
            </w:r>
            <w:proofErr w:type="spellEnd"/>
            <w:r w:rsidRPr="00880B21">
              <w:rPr>
                <w:color w:val="000000"/>
                <w:sz w:val="24"/>
                <w:szCs w:val="24"/>
                <w:lang w:val="ru-RU"/>
              </w:rPr>
              <w:t xml:space="preserve"> С.П.</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880B21" w:rsidRDefault="00D205FB" w:rsidP="009A221B">
            <w:pPr>
              <w:widowControl w:val="0"/>
              <w:contextualSpacing/>
              <w:jc w:val="center"/>
              <w:rPr>
                <w:sz w:val="24"/>
                <w:szCs w:val="24"/>
                <w:lang w:val="ru-RU"/>
              </w:rPr>
            </w:pPr>
            <w:r w:rsidRPr="00880B21">
              <w:rPr>
                <w:sz w:val="24"/>
                <w:szCs w:val="24"/>
                <w:lang w:val="ru-RU"/>
              </w:rPr>
              <w:t>«За»</w:t>
            </w:r>
          </w:p>
        </w:tc>
      </w:tr>
      <w:tr w:rsidR="00D93CDC" w:rsidRPr="009A221B" w:rsidTr="00D93CDC">
        <w:trPr>
          <w:trHeight w:val="20"/>
        </w:trPr>
        <w:tc>
          <w:tcPr>
            <w:tcW w:w="2552" w:type="dxa"/>
            <w:vMerge/>
            <w:vAlign w:val="center"/>
          </w:tcPr>
          <w:p w:rsidR="00D205FB" w:rsidRPr="00880B21" w:rsidRDefault="00D205FB" w:rsidP="009A221B">
            <w:pPr>
              <w:widowControl w:val="0"/>
              <w:contextualSpacing/>
              <w:jc w:val="center"/>
              <w:rPr>
                <w:sz w:val="24"/>
                <w:szCs w:val="24"/>
                <w:lang w:val="ru-RU"/>
              </w:rPr>
            </w:pPr>
          </w:p>
        </w:tc>
        <w:tc>
          <w:tcPr>
            <w:tcW w:w="3685" w:type="dxa"/>
            <w:vMerge/>
            <w:tcBorders>
              <w:right w:val="single" w:sz="4" w:space="0" w:color="auto"/>
            </w:tcBorders>
          </w:tcPr>
          <w:p w:rsidR="00D205FB" w:rsidRPr="00880B21" w:rsidRDefault="00D205FB" w:rsidP="009A221B">
            <w:pPr>
              <w:contextualSpacing/>
              <w:rPr>
                <w:sz w:val="24"/>
                <w:szCs w:val="24"/>
                <w:lang w:val="ru-RU"/>
              </w:rPr>
            </w:pPr>
          </w:p>
        </w:tc>
        <w:tc>
          <w:tcPr>
            <w:tcW w:w="2127"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D205FB" w:rsidRPr="00880B21" w:rsidRDefault="00D205FB" w:rsidP="009A221B">
            <w:pPr>
              <w:widowControl w:val="0"/>
              <w:contextualSpacing/>
              <w:jc w:val="center"/>
              <w:rPr>
                <w:color w:val="000000"/>
                <w:sz w:val="24"/>
                <w:szCs w:val="24"/>
                <w:lang w:val="ru-RU"/>
              </w:rPr>
            </w:pPr>
            <w:r w:rsidRPr="00880B21">
              <w:rPr>
                <w:color w:val="000000"/>
                <w:sz w:val="24"/>
                <w:szCs w:val="24"/>
                <w:lang w:val="ru-RU"/>
              </w:rPr>
              <w:t>Кичка Е.Н.</w:t>
            </w:r>
          </w:p>
        </w:tc>
        <w:tc>
          <w:tcPr>
            <w:tcW w:w="1842"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D205FB" w:rsidRPr="00880B21" w:rsidRDefault="00D205FB" w:rsidP="009A221B">
            <w:pPr>
              <w:widowControl w:val="0"/>
              <w:contextualSpacing/>
              <w:jc w:val="center"/>
              <w:rPr>
                <w:sz w:val="24"/>
                <w:szCs w:val="24"/>
                <w:lang w:val="ru-RU"/>
              </w:rPr>
            </w:pPr>
            <w:r w:rsidRPr="00880B21">
              <w:rPr>
                <w:sz w:val="24"/>
                <w:szCs w:val="24"/>
                <w:lang w:val="ru-RU"/>
              </w:rPr>
              <w:t>«За»</w:t>
            </w:r>
          </w:p>
        </w:tc>
      </w:tr>
    </w:tbl>
    <w:p w:rsidR="00792DD0" w:rsidRPr="00526EB4" w:rsidRDefault="00792DD0" w:rsidP="00792DD0">
      <w:pPr>
        <w:tabs>
          <w:tab w:val="left" w:pos="540"/>
          <w:tab w:val="left" w:pos="720"/>
        </w:tabs>
        <w:jc w:val="both"/>
        <w:rPr>
          <w:sz w:val="24"/>
          <w:szCs w:val="24"/>
          <w:lang w:val="ru-RU"/>
        </w:rPr>
      </w:pPr>
    </w:p>
    <w:p w:rsidR="00D93CDC" w:rsidRPr="00526EB4" w:rsidRDefault="00D93CDC" w:rsidP="00526EB4">
      <w:pPr>
        <w:jc w:val="center"/>
        <w:rPr>
          <w:sz w:val="24"/>
          <w:szCs w:val="24"/>
          <w:lang w:val="ru-RU"/>
        </w:rPr>
      </w:pPr>
      <w:r w:rsidRPr="00526EB4">
        <w:rPr>
          <w:sz w:val="24"/>
          <w:szCs w:val="24"/>
          <w:lang w:val="ru-RU"/>
        </w:rPr>
        <w:t xml:space="preserve">  </w:t>
      </w:r>
    </w:p>
    <w:p w:rsidR="008E3C80" w:rsidRPr="00526EB4" w:rsidRDefault="008E3C80" w:rsidP="009A221B">
      <w:pPr>
        <w:pStyle w:val="af4"/>
        <w:widowControl w:val="0"/>
        <w:spacing w:line="276" w:lineRule="auto"/>
        <w:ind w:left="0"/>
        <w:jc w:val="both"/>
        <w:rPr>
          <w:sz w:val="24"/>
          <w:szCs w:val="24"/>
          <w:lang w:val="ru-RU"/>
        </w:rPr>
      </w:pPr>
    </w:p>
    <w:p w:rsidR="009A221B" w:rsidRPr="009A221B" w:rsidRDefault="009A221B" w:rsidP="009A221B">
      <w:pPr>
        <w:pStyle w:val="af4"/>
        <w:numPr>
          <w:ilvl w:val="0"/>
          <w:numId w:val="1"/>
        </w:numPr>
        <w:spacing w:before="100" w:beforeAutospacing="1" w:after="100" w:afterAutospacing="1"/>
        <w:ind w:left="0" w:firstLine="0"/>
        <w:jc w:val="both"/>
        <w:rPr>
          <w:sz w:val="24"/>
          <w:szCs w:val="24"/>
          <w:lang w:val="ru-RU"/>
        </w:rPr>
      </w:pPr>
      <w:r w:rsidRPr="009A221B">
        <w:rPr>
          <w:b/>
          <w:sz w:val="24"/>
          <w:szCs w:val="24"/>
          <w:lang w:val="ru-RU"/>
        </w:rPr>
        <w:t>Победителем электронного аукциона признается участник электронного аукциона:</w:t>
      </w:r>
      <w:r w:rsidRPr="009A221B">
        <w:rPr>
          <w:sz w:val="24"/>
          <w:szCs w:val="24"/>
          <w:lang w:val="ru-RU"/>
        </w:rPr>
        <w:t xml:space="preserve"> </w:t>
      </w:r>
      <w:hyperlink r:id="rId16" w:tgtFrame="_blank" w:history="1">
        <w:r w:rsidRPr="00880B21">
          <w:rPr>
            <w:rStyle w:val="af"/>
            <w:sz w:val="24"/>
            <w:szCs w:val="24"/>
            <w:u w:val="none"/>
            <w:lang w:val="ru-RU"/>
          </w:rPr>
          <w:t>ОБЩЕСТВО С ОГРАНИЧЕННОЙ ОТВЕТСТВЕННОСТЬЮ "СТОУН"</w:t>
        </w:r>
      </w:hyperlink>
      <w:r w:rsidRPr="00880B21">
        <w:rPr>
          <w:sz w:val="24"/>
          <w:szCs w:val="24"/>
          <w:lang w:val="ru-RU"/>
        </w:rPr>
        <w:t xml:space="preserve"> (ИНН 5403041915)</w:t>
      </w:r>
      <w:r w:rsidRPr="009A221B">
        <w:rPr>
          <w:color w:val="000000"/>
          <w:sz w:val="24"/>
          <w:szCs w:val="24"/>
          <w:lang w:val="ru-RU"/>
        </w:rPr>
        <w:t xml:space="preserve">, </w:t>
      </w:r>
      <w:r w:rsidRPr="009A221B">
        <w:rPr>
          <w:sz w:val="24"/>
          <w:szCs w:val="24"/>
          <w:lang w:val="ru-RU"/>
        </w:rPr>
        <w:t xml:space="preserve">место нахождения:  </w:t>
      </w:r>
      <w:r w:rsidRPr="009A221B">
        <w:rPr>
          <w:rFonts w:ascii="Roboto" w:hAnsi="Roboto" w:cs="Segoe UI"/>
          <w:color w:val="212529"/>
          <w:sz w:val="24"/>
          <w:szCs w:val="24"/>
          <w:lang w:val="ru-RU"/>
        </w:rPr>
        <w:t>630024, Новосибирская обл.г. Новосибирск, ул. Беловежская, д. 2/1, офис 110</w:t>
      </w:r>
      <w:r w:rsidR="005372F5">
        <w:rPr>
          <w:rFonts w:ascii="Roboto" w:hAnsi="Roboto" w:cs="Segoe UI"/>
          <w:color w:val="212529"/>
          <w:sz w:val="24"/>
          <w:szCs w:val="24"/>
          <w:lang w:val="ru-RU"/>
        </w:rPr>
        <w:t>,</w:t>
      </w:r>
      <w:r w:rsidRPr="009A221B">
        <w:rPr>
          <w:sz w:val="24"/>
          <w:szCs w:val="24"/>
          <w:lang w:val="ru-RU"/>
        </w:rPr>
        <w:t xml:space="preserve"> </w:t>
      </w:r>
      <w:r w:rsidRPr="009A221B">
        <w:rPr>
          <w:color w:val="000000"/>
          <w:sz w:val="24"/>
          <w:szCs w:val="24"/>
          <w:lang w:val="ru-RU"/>
        </w:rPr>
        <w:t xml:space="preserve">цена государственного контракта  </w:t>
      </w:r>
      <w:r w:rsidRPr="009A221B">
        <w:rPr>
          <w:sz w:val="24"/>
          <w:szCs w:val="24"/>
          <w:lang w:val="ru-RU"/>
        </w:rPr>
        <w:t>412</w:t>
      </w:r>
      <w:r w:rsidRPr="009A221B">
        <w:rPr>
          <w:sz w:val="24"/>
          <w:szCs w:val="24"/>
        </w:rPr>
        <w:t> </w:t>
      </w:r>
      <w:r w:rsidRPr="009A221B">
        <w:rPr>
          <w:sz w:val="24"/>
          <w:szCs w:val="24"/>
          <w:lang w:val="ru-RU"/>
        </w:rPr>
        <w:t>824 (Четыреста двенадцать тысяч восемьсот двадцать четыре) рубля 55 копеек.</w:t>
      </w:r>
    </w:p>
    <w:p w:rsidR="008E3C80" w:rsidRPr="00526EB4" w:rsidRDefault="008E3C80" w:rsidP="009A221B">
      <w:pPr>
        <w:pStyle w:val="af4"/>
        <w:widowControl w:val="0"/>
        <w:numPr>
          <w:ilvl w:val="0"/>
          <w:numId w:val="1"/>
        </w:numPr>
        <w:spacing w:line="276" w:lineRule="auto"/>
        <w:ind w:left="0" w:firstLine="0"/>
        <w:jc w:val="both"/>
        <w:rPr>
          <w:color w:val="000000"/>
          <w:sz w:val="24"/>
          <w:szCs w:val="24"/>
          <w:lang w:val="ru-RU"/>
        </w:rPr>
      </w:pPr>
      <w:r w:rsidRPr="00526EB4">
        <w:rPr>
          <w:color w:val="000000"/>
          <w:sz w:val="24"/>
          <w:szCs w:val="24"/>
          <w:lang w:val="ru-RU"/>
        </w:rPr>
        <w:t xml:space="preserve">Заседание Единой комиссии завершено </w:t>
      </w:r>
      <w:r w:rsidR="00AB4771">
        <w:rPr>
          <w:color w:val="000000"/>
          <w:sz w:val="24"/>
          <w:szCs w:val="24"/>
          <w:lang w:val="ru-RU"/>
        </w:rPr>
        <w:t>02 декабря</w:t>
      </w:r>
      <w:r w:rsidR="00A95C87" w:rsidRPr="00526EB4">
        <w:rPr>
          <w:color w:val="000000"/>
          <w:sz w:val="24"/>
          <w:szCs w:val="24"/>
          <w:lang w:val="ru-RU"/>
        </w:rPr>
        <w:t xml:space="preserve"> </w:t>
      </w:r>
      <w:r w:rsidRPr="00526EB4">
        <w:rPr>
          <w:color w:val="000000"/>
          <w:sz w:val="24"/>
          <w:szCs w:val="24"/>
          <w:lang w:val="ru-RU"/>
        </w:rPr>
        <w:t>2019 г.</w:t>
      </w:r>
    </w:p>
    <w:p w:rsidR="000C2038" w:rsidRPr="00526EB4" w:rsidRDefault="000C2038" w:rsidP="003E1691">
      <w:pPr>
        <w:pStyle w:val="210"/>
        <w:widowControl w:val="0"/>
        <w:tabs>
          <w:tab w:val="left" w:pos="4605"/>
        </w:tabs>
        <w:spacing w:line="276" w:lineRule="auto"/>
        <w:ind w:firstLine="0"/>
        <w:rPr>
          <w:color w:val="000000"/>
          <w:szCs w:val="24"/>
        </w:rPr>
      </w:pPr>
      <w:r w:rsidRPr="00526EB4">
        <w:rPr>
          <w:color w:val="000000"/>
          <w:szCs w:val="24"/>
        </w:rPr>
        <w:t xml:space="preserve">Единая комиссия в составе:  </w:t>
      </w:r>
    </w:p>
    <w:p w:rsidR="0018160E" w:rsidRPr="00526EB4" w:rsidRDefault="0018160E" w:rsidP="003E1691">
      <w:pPr>
        <w:pStyle w:val="210"/>
        <w:widowControl w:val="0"/>
        <w:tabs>
          <w:tab w:val="left" w:pos="4605"/>
        </w:tabs>
        <w:spacing w:line="276" w:lineRule="auto"/>
        <w:ind w:firstLine="0"/>
        <w:rPr>
          <w:color w:val="000000"/>
          <w:szCs w:val="24"/>
        </w:rPr>
      </w:pPr>
    </w:p>
    <w:p w:rsidR="00D05EED" w:rsidRPr="00526EB4" w:rsidRDefault="00524C66" w:rsidP="003E1691">
      <w:pPr>
        <w:widowControl w:val="0"/>
        <w:spacing w:line="276" w:lineRule="auto"/>
        <w:jc w:val="both"/>
        <w:rPr>
          <w:color w:val="000000"/>
          <w:sz w:val="24"/>
          <w:szCs w:val="24"/>
          <w:lang w:val="ru-RU"/>
        </w:rPr>
      </w:pPr>
      <w:r w:rsidRPr="00526EB4">
        <w:rPr>
          <w:color w:val="000000"/>
          <w:sz w:val="24"/>
          <w:szCs w:val="24"/>
          <w:lang w:val="ru-RU"/>
        </w:rPr>
        <w:t xml:space="preserve">                   </w:t>
      </w:r>
      <w:r w:rsidR="0018160E" w:rsidRPr="00526EB4">
        <w:rPr>
          <w:color w:val="000000"/>
          <w:sz w:val="24"/>
          <w:szCs w:val="24"/>
          <w:lang w:val="ru-RU"/>
        </w:rPr>
        <w:t xml:space="preserve">                       </w:t>
      </w:r>
      <w:r w:rsidRPr="00526EB4">
        <w:rPr>
          <w:color w:val="000000"/>
          <w:sz w:val="24"/>
          <w:szCs w:val="24"/>
          <w:lang w:val="ru-RU"/>
        </w:rPr>
        <w:t xml:space="preserve">                  </w:t>
      </w:r>
    </w:p>
    <w:tbl>
      <w:tblPr>
        <w:tblW w:w="0" w:type="auto"/>
        <w:tblLook w:val="04A0"/>
      </w:tblPr>
      <w:tblGrid>
        <w:gridCol w:w="4684"/>
        <w:gridCol w:w="2016"/>
        <w:gridCol w:w="3280"/>
      </w:tblGrid>
      <w:tr w:rsidR="00D05EED" w:rsidRPr="00526EB4" w:rsidTr="00D93CDC">
        <w:trPr>
          <w:trHeight w:val="454"/>
        </w:trPr>
        <w:tc>
          <w:tcPr>
            <w:tcW w:w="4684" w:type="dxa"/>
            <w:vAlign w:val="center"/>
            <w:hideMark/>
          </w:tcPr>
          <w:p w:rsidR="00D05EED" w:rsidRPr="00526EB4" w:rsidRDefault="00D05EED" w:rsidP="00D93CDC">
            <w:pPr>
              <w:widowControl w:val="0"/>
              <w:tabs>
                <w:tab w:val="left" w:pos="4605"/>
              </w:tabs>
              <w:rPr>
                <w:color w:val="000000"/>
                <w:sz w:val="24"/>
                <w:szCs w:val="24"/>
                <w:lang w:val="ru-RU"/>
              </w:rPr>
            </w:pPr>
            <w:r w:rsidRPr="00526EB4">
              <w:rPr>
                <w:color w:val="000000"/>
                <w:sz w:val="24"/>
                <w:szCs w:val="24"/>
                <w:lang w:val="ru-RU"/>
              </w:rPr>
              <w:t>Председатель комиссии:</w:t>
            </w:r>
          </w:p>
        </w:tc>
        <w:tc>
          <w:tcPr>
            <w:tcW w:w="1844" w:type="dxa"/>
            <w:vAlign w:val="center"/>
          </w:tcPr>
          <w:p w:rsidR="00D05EED" w:rsidRPr="00526EB4" w:rsidRDefault="00D93CDC" w:rsidP="00D93CDC">
            <w:pPr>
              <w:widowControl w:val="0"/>
              <w:tabs>
                <w:tab w:val="left" w:pos="4605"/>
              </w:tabs>
              <w:jc w:val="center"/>
              <w:rPr>
                <w:color w:val="000000"/>
                <w:sz w:val="24"/>
                <w:szCs w:val="24"/>
                <w:lang w:val="ru-RU"/>
              </w:rPr>
            </w:pPr>
            <w:r w:rsidRPr="00526EB4">
              <w:rPr>
                <w:color w:val="000000"/>
                <w:sz w:val="24"/>
                <w:szCs w:val="24"/>
                <w:lang w:val="ru-RU"/>
              </w:rPr>
              <w:t>______________</w:t>
            </w:r>
          </w:p>
        </w:tc>
        <w:tc>
          <w:tcPr>
            <w:tcW w:w="3280" w:type="dxa"/>
            <w:vAlign w:val="center"/>
            <w:hideMark/>
          </w:tcPr>
          <w:p w:rsidR="00D05EED" w:rsidRPr="00526EB4" w:rsidRDefault="00D05EED" w:rsidP="00D93CDC">
            <w:pPr>
              <w:widowControl w:val="0"/>
              <w:tabs>
                <w:tab w:val="left" w:pos="4605"/>
              </w:tabs>
              <w:jc w:val="center"/>
              <w:rPr>
                <w:sz w:val="24"/>
                <w:szCs w:val="24"/>
                <w:lang w:val="ru-RU"/>
              </w:rPr>
            </w:pPr>
            <w:r w:rsidRPr="00526EB4">
              <w:rPr>
                <w:sz w:val="24"/>
                <w:szCs w:val="24"/>
                <w:lang w:val="ru-RU"/>
              </w:rPr>
              <w:t>Горохов А.А.</w:t>
            </w:r>
          </w:p>
        </w:tc>
      </w:tr>
      <w:tr w:rsidR="00D05EED" w:rsidRPr="00526EB4" w:rsidTr="00D93CDC">
        <w:trPr>
          <w:trHeight w:val="454"/>
        </w:trPr>
        <w:tc>
          <w:tcPr>
            <w:tcW w:w="4684" w:type="dxa"/>
            <w:vAlign w:val="center"/>
            <w:hideMark/>
          </w:tcPr>
          <w:p w:rsidR="00D05EED" w:rsidRPr="00526EB4" w:rsidRDefault="00D05EED" w:rsidP="00D93CDC">
            <w:pPr>
              <w:widowControl w:val="0"/>
              <w:tabs>
                <w:tab w:val="left" w:pos="4605"/>
              </w:tabs>
              <w:rPr>
                <w:color w:val="000000"/>
                <w:sz w:val="24"/>
                <w:szCs w:val="24"/>
                <w:lang w:val="ru-RU"/>
              </w:rPr>
            </w:pPr>
            <w:r w:rsidRPr="00526EB4">
              <w:rPr>
                <w:color w:val="000000"/>
                <w:sz w:val="24"/>
                <w:szCs w:val="24"/>
                <w:lang w:val="ru-RU"/>
              </w:rPr>
              <w:t>Заместитель председателя комиссии:</w:t>
            </w:r>
          </w:p>
        </w:tc>
        <w:tc>
          <w:tcPr>
            <w:tcW w:w="1844" w:type="dxa"/>
            <w:vAlign w:val="center"/>
          </w:tcPr>
          <w:p w:rsidR="00D05EED" w:rsidRPr="00526EB4" w:rsidRDefault="00D93CDC" w:rsidP="00D93CDC">
            <w:pPr>
              <w:widowControl w:val="0"/>
              <w:tabs>
                <w:tab w:val="left" w:pos="4605"/>
              </w:tabs>
              <w:jc w:val="center"/>
              <w:rPr>
                <w:color w:val="000000"/>
                <w:sz w:val="24"/>
                <w:szCs w:val="24"/>
                <w:lang w:val="ru-RU"/>
              </w:rPr>
            </w:pPr>
            <w:r w:rsidRPr="00526EB4">
              <w:rPr>
                <w:color w:val="000000"/>
                <w:sz w:val="24"/>
                <w:szCs w:val="24"/>
                <w:lang w:val="ru-RU"/>
              </w:rPr>
              <w:t>______________</w:t>
            </w:r>
          </w:p>
        </w:tc>
        <w:tc>
          <w:tcPr>
            <w:tcW w:w="3280" w:type="dxa"/>
            <w:vAlign w:val="center"/>
            <w:hideMark/>
          </w:tcPr>
          <w:p w:rsidR="00D05EED" w:rsidRPr="00526EB4" w:rsidRDefault="00D05EED" w:rsidP="00D93CDC">
            <w:pPr>
              <w:widowControl w:val="0"/>
              <w:tabs>
                <w:tab w:val="left" w:pos="4605"/>
              </w:tabs>
              <w:jc w:val="center"/>
              <w:rPr>
                <w:sz w:val="24"/>
                <w:szCs w:val="24"/>
                <w:lang w:val="ru-RU"/>
              </w:rPr>
            </w:pPr>
            <w:r w:rsidRPr="00526EB4">
              <w:rPr>
                <w:sz w:val="24"/>
                <w:szCs w:val="24"/>
                <w:lang w:val="ru-RU"/>
              </w:rPr>
              <w:t>Худякова М.А.</w:t>
            </w:r>
          </w:p>
        </w:tc>
      </w:tr>
      <w:tr w:rsidR="00D93CDC" w:rsidRPr="00526EB4" w:rsidTr="00D93CDC">
        <w:trPr>
          <w:trHeight w:val="454"/>
        </w:trPr>
        <w:tc>
          <w:tcPr>
            <w:tcW w:w="4684" w:type="dxa"/>
            <w:vAlign w:val="center"/>
            <w:hideMark/>
          </w:tcPr>
          <w:p w:rsidR="00D93CDC" w:rsidRPr="00526EB4" w:rsidRDefault="00D93CDC" w:rsidP="00D93CDC">
            <w:pPr>
              <w:widowControl w:val="0"/>
              <w:tabs>
                <w:tab w:val="left" w:pos="4605"/>
              </w:tabs>
              <w:rPr>
                <w:color w:val="000000"/>
                <w:sz w:val="24"/>
                <w:szCs w:val="24"/>
                <w:lang w:val="ru-RU"/>
              </w:rPr>
            </w:pPr>
            <w:r w:rsidRPr="00526EB4">
              <w:rPr>
                <w:color w:val="000000"/>
                <w:sz w:val="24"/>
                <w:szCs w:val="24"/>
                <w:lang w:val="ru-RU"/>
              </w:rPr>
              <w:t>Члены комиссии:</w:t>
            </w:r>
          </w:p>
        </w:tc>
        <w:tc>
          <w:tcPr>
            <w:tcW w:w="1844" w:type="dxa"/>
            <w:vAlign w:val="center"/>
          </w:tcPr>
          <w:p w:rsidR="00D93CDC" w:rsidRPr="00526EB4" w:rsidRDefault="00D93CDC" w:rsidP="00D93CDC">
            <w:pPr>
              <w:widowControl w:val="0"/>
              <w:tabs>
                <w:tab w:val="left" w:pos="4605"/>
              </w:tabs>
              <w:jc w:val="center"/>
              <w:rPr>
                <w:color w:val="000000"/>
                <w:sz w:val="24"/>
                <w:szCs w:val="24"/>
                <w:lang w:val="ru-RU"/>
              </w:rPr>
            </w:pPr>
            <w:r w:rsidRPr="00526EB4">
              <w:rPr>
                <w:color w:val="000000"/>
                <w:sz w:val="24"/>
                <w:szCs w:val="24"/>
                <w:lang w:val="ru-RU"/>
              </w:rPr>
              <w:t>______________</w:t>
            </w:r>
          </w:p>
        </w:tc>
        <w:tc>
          <w:tcPr>
            <w:tcW w:w="3280" w:type="dxa"/>
            <w:vAlign w:val="center"/>
            <w:hideMark/>
          </w:tcPr>
          <w:p w:rsidR="00D93CDC" w:rsidRPr="00526EB4" w:rsidRDefault="00D93CDC" w:rsidP="00D93CDC">
            <w:pPr>
              <w:widowControl w:val="0"/>
              <w:tabs>
                <w:tab w:val="left" w:pos="4605"/>
              </w:tabs>
              <w:jc w:val="center"/>
              <w:rPr>
                <w:sz w:val="24"/>
                <w:szCs w:val="24"/>
                <w:lang w:val="ru-RU"/>
              </w:rPr>
            </w:pPr>
            <w:r w:rsidRPr="00526EB4">
              <w:rPr>
                <w:sz w:val="24"/>
                <w:szCs w:val="24"/>
                <w:lang w:val="ru-RU"/>
              </w:rPr>
              <w:t>Василенко В.А.</w:t>
            </w:r>
          </w:p>
        </w:tc>
      </w:tr>
      <w:tr w:rsidR="00D93CDC" w:rsidRPr="00526EB4" w:rsidTr="00D93CDC">
        <w:trPr>
          <w:trHeight w:val="454"/>
        </w:trPr>
        <w:tc>
          <w:tcPr>
            <w:tcW w:w="4684" w:type="dxa"/>
            <w:vAlign w:val="center"/>
            <w:hideMark/>
          </w:tcPr>
          <w:p w:rsidR="00D93CDC" w:rsidRPr="00526EB4" w:rsidRDefault="00D93CDC" w:rsidP="00D93CDC">
            <w:pPr>
              <w:widowControl w:val="0"/>
              <w:tabs>
                <w:tab w:val="left" w:pos="4605"/>
              </w:tabs>
              <w:rPr>
                <w:color w:val="000000"/>
                <w:sz w:val="24"/>
                <w:szCs w:val="24"/>
                <w:lang w:val="ru-RU"/>
              </w:rPr>
            </w:pPr>
          </w:p>
        </w:tc>
        <w:tc>
          <w:tcPr>
            <w:tcW w:w="1844" w:type="dxa"/>
            <w:vAlign w:val="center"/>
          </w:tcPr>
          <w:p w:rsidR="00D93CDC" w:rsidRPr="00526EB4" w:rsidRDefault="00D93CDC" w:rsidP="00D93CDC">
            <w:pPr>
              <w:widowControl w:val="0"/>
              <w:tabs>
                <w:tab w:val="left" w:pos="4605"/>
              </w:tabs>
              <w:jc w:val="center"/>
              <w:rPr>
                <w:color w:val="000000"/>
                <w:sz w:val="24"/>
                <w:szCs w:val="24"/>
                <w:lang w:val="ru-RU"/>
              </w:rPr>
            </w:pPr>
            <w:r w:rsidRPr="00526EB4">
              <w:rPr>
                <w:color w:val="000000"/>
                <w:sz w:val="24"/>
                <w:szCs w:val="24"/>
                <w:lang w:val="ru-RU"/>
              </w:rPr>
              <w:t>______________</w:t>
            </w:r>
          </w:p>
        </w:tc>
        <w:tc>
          <w:tcPr>
            <w:tcW w:w="3280" w:type="dxa"/>
            <w:vAlign w:val="center"/>
            <w:hideMark/>
          </w:tcPr>
          <w:p w:rsidR="00D93CDC" w:rsidRPr="00526EB4" w:rsidRDefault="00D93CDC" w:rsidP="00D93CDC">
            <w:pPr>
              <w:widowControl w:val="0"/>
              <w:tabs>
                <w:tab w:val="left" w:pos="4605"/>
              </w:tabs>
              <w:jc w:val="center"/>
              <w:rPr>
                <w:sz w:val="24"/>
                <w:szCs w:val="24"/>
                <w:lang w:val="ru-RU"/>
              </w:rPr>
            </w:pPr>
            <w:r w:rsidRPr="00526EB4">
              <w:rPr>
                <w:sz w:val="24"/>
                <w:szCs w:val="24"/>
                <w:lang w:val="ru-RU"/>
              </w:rPr>
              <w:t>Евдокимова Г.М.</w:t>
            </w:r>
          </w:p>
        </w:tc>
      </w:tr>
      <w:tr w:rsidR="00D93CDC" w:rsidRPr="00526EB4" w:rsidTr="00D93CDC">
        <w:trPr>
          <w:trHeight w:val="454"/>
        </w:trPr>
        <w:tc>
          <w:tcPr>
            <w:tcW w:w="4684" w:type="dxa"/>
            <w:vAlign w:val="center"/>
          </w:tcPr>
          <w:p w:rsidR="00D93CDC" w:rsidRPr="00526EB4" w:rsidRDefault="00D93CDC" w:rsidP="00D93CDC">
            <w:pPr>
              <w:widowControl w:val="0"/>
              <w:tabs>
                <w:tab w:val="left" w:pos="4605"/>
              </w:tabs>
              <w:rPr>
                <w:color w:val="000000"/>
                <w:sz w:val="24"/>
                <w:szCs w:val="24"/>
                <w:lang w:val="ru-RU"/>
              </w:rPr>
            </w:pPr>
          </w:p>
        </w:tc>
        <w:tc>
          <w:tcPr>
            <w:tcW w:w="1844" w:type="dxa"/>
            <w:vAlign w:val="center"/>
          </w:tcPr>
          <w:p w:rsidR="00D93CDC" w:rsidRPr="00526EB4" w:rsidRDefault="00D93CDC" w:rsidP="00D93CDC">
            <w:pPr>
              <w:widowControl w:val="0"/>
              <w:tabs>
                <w:tab w:val="left" w:pos="4605"/>
              </w:tabs>
              <w:jc w:val="center"/>
              <w:rPr>
                <w:color w:val="000000"/>
                <w:sz w:val="24"/>
                <w:szCs w:val="24"/>
                <w:lang w:val="ru-RU"/>
              </w:rPr>
            </w:pPr>
            <w:r w:rsidRPr="00526EB4">
              <w:rPr>
                <w:color w:val="000000"/>
                <w:sz w:val="24"/>
                <w:szCs w:val="24"/>
                <w:lang w:val="ru-RU"/>
              </w:rPr>
              <w:t>_______________</w:t>
            </w:r>
          </w:p>
        </w:tc>
        <w:tc>
          <w:tcPr>
            <w:tcW w:w="3280" w:type="dxa"/>
            <w:vAlign w:val="center"/>
            <w:hideMark/>
          </w:tcPr>
          <w:p w:rsidR="00D93CDC" w:rsidRPr="00526EB4" w:rsidRDefault="00D93CDC" w:rsidP="00D93CDC">
            <w:pPr>
              <w:widowControl w:val="0"/>
              <w:tabs>
                <w:tab w:val="left" w:pos="4605"/>
              </w:tabs>
              <w:jc w:val="center"/>
              <w:rPr>
                <w:sz w:val="24"/>
                <w:szCs w:val="24"/>
                <w:lang w:val="ru-RU"/>
              </w:rPr>
            </w:pPr>
            <w:proofErr w:type="spellStart"/>
            <w:r w:rsidRPr="00526EB4">
              <w:rPr>
                <w:sz w:val="24"/>
                <w:szCs w:val="24"/>
                <w:lang w:val="ru-RU"/>
              </w:rPr>
              <w:t>Яшенев</w:t>
            </w:r>
            <w:proofErr w:type="spellEnd"/>
            <w:r w:rsidRPr="00526EB4">
              <w:rPr>
                <w:sz w:val="24"/>
                <w:szCs w:val="24"/>
                <w:lang w:val="ru-RU"/>
              </w:rPr>
              <w:t xml:space="preserve">  С.П.</w:t>
            </w:r>
          </w:p>
        </w:tc>
      </w:tr>
      <w:tr w:rsidR="00D93CDC" w:rsidRPr="00526EB4" w:rsidTr="00D93CDC">
        <w:trPr>
          <w:trHeight w:val="454"/>
        </w:trPr>
        <w:tc>
          <w:tcPr>
            <w:tcW w:w="4684" w:type="dxa"/>
            <w:vAlign w:val="center"/>
          </w:tcPr>
          <w:p w:rsidR="00D93CDC" w:rsidRPr="00526EB4" w:rsidRDefault="00D93CDC" w:rsidP="00D93CDC">
            <w:pPr>
              <w:widowControl w:val="0"/>
              <w:tabs>
                <w:tab w:val="left" w:pos="4605"/>
              </w:tabs>
              <w:rPr>
                <w:color w:val="000000"/>
                <w:sz w:val="24"/>
                <w:szCs w:val="24"/>
                <w:lang w:val="ru-RU"/>
              </w:rPr>
            </w:pPr>
            <w:r w:rsidRPr="00526EB4">
              <w:rPr>
                <w:color w:val="000000"/>
                <w:sz w:val="24"/>
                <w:szCs w:val="24"/>
                <w:lang w:val="ru-RU"/>
              </w:rPr>
              <w:t>Секретарь комиссии</w:t>
            </w:r>
          </w:p>
        </w:tc>
        <w:tc>
          <w:tcPr>
            <w:tcW w:w="1844" w:type="dxa"/>
            <w:vAlign w:val="center"/>
          </w:tcPr>
          <w:p w:rsidR="00D93CDC" w:rsidRPr="00526EB4" w:rsidRDefault="00D93CDC" w:rsidP="00D93CDC">
            <w:pPr>
              <w:widowControl w:val="0"/>
              <w:tabs>
                <w:tab w:val="left" w:pos="4605"/>
              </w:tabs>
              <w:jc w:val="center"/>
              <w:rPr>
                <w:color w:val="000000"/>
                <w:sz w:val="24"/>
                <w:szCs w:val="24"/>
                <w:lang w:val="ru-RU"/>
              </w:rPr>
            </w:pPr>
            <w:r w:rsidRPr="00526EB4">
              <w:rPr>
                <w:color w:val="000000"/>
                <w:sz w:val="24"/>
                <w:szCs w:val="24"/>
                <w:lang w:val="ru-RU"/>
              </w:rPr>
              <w:t>_______________</w:t>
            </w:r>
          </w:p>
        </w:tc>
        <w:tc>
          <w:tcPr>
            <w:tcW w:w="3280" w:type="dxa"/>
            <w:vAlign w:val="center"/>
          </w:tcPr>
          <w:p w:rsidR="00D93CDC" w:rsidRPr="00526EB4" w:rsidRDefault="00D93CDC" w:rsidP="00D93CDC">
            <w:pPr>
              <w:widowControl w:val="0"/>
              <w:tabs>
                <w:tab w:val="left" w:pos="4605"/>
              </w:tabs>
              <w:jc w:val="center"/>
              <w:rPr>
                <w:sz w:val="24"/>
                <w:szCs w:val="24"/>
                <w:lang w:val="ru-RU"/>
              </w:rPr>
            </w:pPr>
            <w:r w:rsidRPr="00526EB4">
              <w:rPr>
                <w:sz w:val="24"/>
                <w:szCs w:val="24"/>
                <w:lang w:val="ru-RU"/>
              </w:rPr>
              <w:t>Кичка Е.Н.</w:t>
            </w:r>
          </w:p>
        </w:tc>
      </w:tr>
      <w:tr w:rsidR="00D93CDC" w:rsidRPr="00526EB4" w:rsidTr="00D93CDC">
        <w:trPr>
          <w:trHeight w:val="454"/>
        </w:trPr>
        <w:tc>
          <w:tcPr>
            <w:tcW w:w="4684" w:type="dxa"/>
            <w:vAlign w:val="center"/>
          </w:tcPr>
          <w:p w:rsidR="00D93CDC" w:rsidRPr="00526EB4" w:rsidRDefault="00D93CDC" w:rsidP="00D93CDC">
            <w:pPr>
              <w:widowControl w:val="0"/>
              <w:tabs>
                <w:tab w:val="left" w:pos="4605"/>
              </w:tabs>
              <w:jc w:val="center"/>
              <w:rPr>
                <w:color w:val="000000"/>
                <w:sz w:val="24"/>
                <w:szCs w:val="24"/>
                <w:lang w:val="ru-RU"/>
              </w:rPr>
            </w:pPr>
          </w:p>
        </w:tc>
        <w:tc>
          <w:tcPr>
            <w:tcW w:w="1844" w:type="dxa"/>
            <w:vAlign w:val="center"/>
          </w:tcPr>
          <w:p w:rsidR="00D93CDC" w:rsidRPr="00526EB4" w:rsidRDefault="00D93CDC" w:rsidP="00D93CDC">
            <w:pPr>
              <w:widowControl w:val="0"/>
              <w:tabs>
                <w:tab w:val="left" w:pos="4605"/>
              </w:tabs>
              <w:jc w:val="center"/>
              <w:rPr>
                <w:color w:val="000000"/>
                <w:sz w:val="24"/>
                <w:szCs w:val="24"/>
                <w:lang w:val="ru-RU"/>
              </w:rPr>
            </w:pPr>
          </w:p>
        </w:tc>
        <w:tc>
          <w:tcPr>
            <w:tcW w:w="3280" w:type="dxa"/>
            <w:vAlign w:val="center"/>
          </w:tcPr>
          <w:p w:rsidR="00D93CDC" w:rsidRPr="00526EB4" w:rsidRDefault="00D93CDC" w:rsidP="00D93CDC">
            <w:pPr>
              <w:widowControl w:val="0"/>
              <w:tabs>
                <w:tab w:val="left" w:pos="4605"/>
              </w:tabs>
              <w:jc w:val="center"/>
              <w:rPr>
                <w:sz w:val="24"/>
                <w:szCs w:val="24"/>
                <w:lang w:val="ru-RU"/>
              </w:rPr>
            </w:pPr>
          </w:p>
        </w:tc>
      </w:tr>
    </w:tbl>
    <w:p w:rsidR="00524C66" w:rsidRPr="00526EB4" w:rsidRDefault="00524C66" w:rsidP="003E1691">
      <w:pPr>
        <w:widowControl w:val="0"/>
        <w:spacing w:line="276" w:lineRule="auto"/>
        <w:jc w:val="both"/>
        <w:rPr>
          <w:color w:val="000000"/>
          <w:sz w:val="24"/>
          <w:szCs w:val="24"/>
          <w:lang w:val="ru-RU"/>
        </w:rPr>
      </w:pPr>
    </w:p>
    <w:p w:rsidR="006C7864" w:rsidRPr="00526EB4" w:rsidRDefault="006C7864" w:rsidP="003E1691">
      <w:pPr>
        <w:widowControl w:val="0"/>
        <w:spacing w:line="276" w:lineRule="auto"/>
        <w:jc w:val="both"/>
        <w:rPr>
          <w:color w:val="000000"/>
          <w:sz w:val="24"/>
          <w:szCs w:val="24"/>
          <w:lang w:val="ru-RU"/>
        </w:rPr>
      </w:pPr>
    </w:p>
    <w:sectPr w:rsidR="006C7864" w:rsidRPr="00526EB4" w:rsidSect="005B3BBC">
      <w:footerReference w:type="even" r:id="rId17"/>
      <w:footerReference w:type="default" r:id="rId18"/>
      <w:pgSz w:w="11906" w:h="16838"/>
      <w:pgMar w:top="1418" w:right="849" w:bottom="567"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221B" w:rsidRDefault="009A221B">
      <w:r>
        <w:separator/>
      </w:r>
    </w:p>
  </w:endnote>
  <w:endnote w:type="continuationSeparator" w:id="0">
    <w:p w:rsidR="009A221B" w:rsidRDefault="009A22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Arial"/>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Times New Roman"/>
    <w:charset w:val="00"/>
    <w:family w:val="roman"/>
    <w:pitch w:val="variable"/>
    <w:sig w:usb0="00000000" w:usb1="00000000" w:usb2="00000000" w:usb3="00000000" w:csb0="00000000"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roman"/>
    <w:pitch w:val="default"/>
    <w:sig w:usb0="00000000" w:usb1="00000000" w:usb2="00000000" w:usb3="00000000" w:csb0="00000000"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 w:name="Roboto">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21B" w:rsidRDefault="009A221B" w:rsidP="00934EEA">
    <w:pPr>
      <w:pStyle w:val="af0"/>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end"/>
    </w:r>
  </w:p>
  <w:p w:rsidR="009A221B" w:rsidRDefault="009A221B"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21B" w:rsidRDefault="009A221B" w:rsidP="00934EEA">
    <w:pPr>
      <w:pStyle w:val="af0"/>
      <w:framePr w:wrap="around" w:vAnchor="text" w:hAnchor="margin" w:xAlign="right" w:y="1"/>
      <w:rPr>
        <w:rStyle w:val="af1"/>
      </w:rPr>
    </w:pPr>
  </w:p>
  <w:p w:rsidR="009A221B" w:rsidRPr="00877DE4" w:rsidRDefault="009A221B" w:rsidP="00877DE4">
    <w:pPr>
      <w:pStyle w:val="af0"/>
      <w:ind w:right="360"/>
      <w:jc w:val="center"/>
      <w:rPr>
        <w:lang w:val="ru-RU"/>
      </w:rPr>
    </w:pPr>
    <w:r>
      <w:rPr>
        <w:rStyle w:val="af1"/>
      </w:rPr>
      <w:fldChar w:fldCharType="begin"/>
    </w:r>
    <w:r>
      <w:rPr>
        <w:rStyle w:val="af1"/>
      </w:rPr>
      <w:instrText xml:space="preserve"> PAGE </w:instrText>
    </w:r>
    <w:r>
      <w:rPr>
        <w:rStyle w:val="af1"/>
      </w:rPr>
      <w:fldChar w:fldCharType="separate"/>
    </w:r>
    <w:r w:rsidR="005372F5">
      <w:rPr>
        <w:rStyle w:val="af1"/>
        <w:noProof/>
      </w:rPr>
      <w:t>1</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221B" w:rsidRDefault="009A221B">
      <w:r>
        <w:separator/>
      </w:r>
    </w:p>
  </w:footnote>
  <w:footnote w:type="continuationSeparator" w:id="0">
    <w:p w:rsidR="009A221B" w:rsidRDefault="009A221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3">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4">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5">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6">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0">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2">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4">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5">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7">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9">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0">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1">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4"/>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0"/>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8"/>
  </w:num>
  <w:num w:numId="34">
    <w:abstractNumId w:val="44"/>
  </w:num>
  <w:num w:numId="35">
    <w:abstractNumId w:val="39"/>
  </w:num>
  <w:num w:numId="36">
    <w:abstractNumId w:val="119"/>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7"/>
  </w:num>
  <w:num w:numId="44">
    <w:abstractNumId w:val="9"/>
  </w:num>
  <w:num w:numId="45">
    <w:abstractNumId w:val="114"/>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2"/>
  </w:num>
  <w:num w:numId="55">
    <w:abstractNumId w:val="84"/>
  </w:num>
  <w:num w:numId="56">
    <w:abstractNumId w:val="90"/>
  </w:num>
  <w:num w:numId="57">
    <w:abstractNumId w:val="34"/>
  </w:num>
  <w:num w:numId="58">
    <w:abstractNumId w:val="116"/>
  </w:num>
  <w:num w:numId="59">
    <w:abstractNumId w:val="96"/>
  </w:num>
  <w:num w:numId="60">
    <w:abstractNumId w:val="80"/>
  </w:num>
  <w:num w:numId="61">
    <w:abstractNumId w:val="122"/>
  </w:num>
  <w:num w:numId="62">
    <w:abstractNumId w:val="108"/>
  </w:num>
  <w:num w:numId="63">
    <w:abstractNumId w:val="70"/>
  </w:num>
  <w:num w:numId="64">
    <w:abstractNumId w:val="97"/>
  </w:num>
  <w:num w:numId="65">
    <w:abstractNumId w:val="106"/>
  </w:num>
  <w:num w:numId="66">
    <w:abstractNumId w:val="131"/>
  </w:num>
  <w:num w:numId="67">
    <w:abstractNumId w:val="125"/>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7"/>
  </w:num>
  <w:num w:numId="76">
    <w:abstractNumId w:val="104"/>
  </w:num>
  <w:num w:numId="77">
    <w:abstractNumId w:val="30"/>
  </w:num>
  <w:num w:numId="78">
    <w:abstractNumId w:val="88"/>
  </w:num>
  <w:num w:numId="79">
    <w:abstractNumId w:val="67"/>
  </w:num>
  <w:num w:numId="80">
    <w:abstractNumId w:val="120"/>
  </w:num>
  <w:num w:numId="81">
    <w:abstractNumId w:val="91"/>
  </w:num>
  <w:num w:numId="82">
    <w:abstractNumId w:val="126"/>
  </w:num>
  <w:num w:numId="83">
    <w:abstractNumId w:val="46"/>
  </w:num>
  <w:num w:numId="84">
    <w:abstractNumId w:val="94"/>
  </w:num>
  <w:num w:numId="85">
    <w:abstractNumId w:val="19"/>
  </w:num>
  <w:num w:numId="86">
    <w:abstractNumId w:val="32"/>
  </w:num>
  <w:num w:numId="87">
    <w:abstractNumId w:val="128"/>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5"/>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1"/>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29"/>
  </w:num>
  <w:num w:numId="116">
    <w:abstractNumId w:val="16"/>
  </w:num>
  <w:num w:numId="117">
    <w:abstractNumId w:val="31"/>
  </w:num>
  <w:num w:numId="118">
    <w:abstractNumId w:val="68"/>
  </w:num>
  <w:num w:numId="119">
    <w:abstractNumId w:val="27"/>
  </w:num>
  <w:num w:numId="120">
    <w:abstractNumId w:val="123"/>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3"/>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B5E"/>
    <w:rsid w:val="00124EF7"/>
    <w:rsid w:val="00124F0C"/>
    <w:rsid w:val="001250F1"/>
    <w:rsid w:val="00126F1F"/>
    <w:rsid w:val="001277EA"/>
    <w:rsid w:val="00127F8B"/>
    <w:rsid w:val="0013052D"/>
    <w:rsid w:val="00131AC1"/>
    <w:rsid w:val="00131D2B"/>
    <w:rsid w:val="00131F87"/>
    <w:rsid w:val="001322FE"/>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28"/>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DAD"/>
    <w:rsid w:val="00443765"/>
    <w:rsid w:val="00444865"/>
    <w:rsid w:val="004458B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87E"/>
    <w:rsid w:val="004C7014"/>
    <w:rsid w:val="004C713A"/>
    <w:rsid w:val="004D2353"/>
    <w:rsid w:val="004D3D07"/>
    <w:rsid w:val="004D4589"/>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C7"/>
    <w:rsid w:val="00531735"/>
    <w:rsid w:val="00531CAF"/>
    <w:rsid w:val="00532C06"/>
    <w:rsid w:val="00533145"/>
    <w:rsid w:val="00533901"/>
    <w:rsid w:val="005343DA"/>
    <w:rsid w:val="00534DC9"/>
    <w:rsid w:val="00535C05"/>
    <w:rsid w:val="005372F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0B3"/>
    <w:rsid w:val="0067429A"/>
    <w:rsid w:val="00675D93"/>
    <w:rsid w:val="0067662F"/>
    <w:rsid w:val="00677296"/>
    <w:rsid w:val="00677BB3"/>
    <w:rsid w:val="00681C93"/>
    <w:rsid w:val="006838AF"/>
    <w:rsid w:val="00683A94"/>
    <w:rsid w:val="00683D23"/>
    <w:rsid w:val="00685527"/>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569D"/>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E8F"/>
    <w:rsid w:val="007508CE"/>
    <w:rsid w:val="00750CBB"/>
    <w:rsid w:val="00751AF3"/>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2DD0"/>
    <w:rsid w:val="007938E8"/>
    <w:rsid w:val="007938F3"/>
    <w:rsid w:val="00793ECB"/>
    <w:rsid w:val="00795362"/>
    <w:rsid w:val="00796103"/>
    <w:rsid w:val="0079634C"/>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5574"/>
    <w:rsid w:val="00876514"/>
    <w:rsid w:val="00876B01"/>
    <w:rsid w:val="00877DE4"/>
    <w:rsid w:val="0088012A"/>
    <w:rsid w:val="00880B21"/>
    <w:rsid w:val="00882E6C"/>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2F9D"/>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221B"/>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07884"/>
    <w:rsid w:val="00A10689"/>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65CF"/>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D69"/>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2E9"/>
    <w:rsid w:val="00BD2FCA"/>
    <w:rsid w:val="00BD5360"/>
    <w:rsid w:val="00BD6727"/>
    <w:rsid w:val="00BD78FB"/>
    <w:rsid w:val="00BD7DE7"/>
    <w:rsid w:val="00BE0328"/>
    <w:rsid w:val="00BE0B16"/>
    <w:rsid w:val="00BE15AA"/>
    <w:rsid w:val="00BE2092"/>
    <w:rsid w:val="00BE4320"/>
    <w:rsid w:val="00BE4CC2"/>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A51"/>
    <w:rsid w:val="00D05EED"/>
    <w:rsid w:val="00D06634"/>
    <w:rsid w:val="00D06DA7"/>
    <w:rsid w:val="00D072C7"/>
    <w:rsid w:val="00D10503"/>
    <w:rsid w:val="00D11BB9"/>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6E1"/>
    <w:rsid w:val="00D84E84"/>
    <w:rsid w:val="00D859FE"/>
    <w:rsid w:val="00D86280"/>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5C7C"/>
    <w:rsid w:val="00F35DE4"/>
    <w:rsid w:val="00F37A6C"/>
    <w:rsid w:val="00F40451"/>
    <w:rsid w:val="00F4085D"/>
    <w:rsid w:val="00F40D30"/>
    <w:rsid w:val="00F42C61"/>
    <w:rsid w:val="00F43780"/>
    <w:rsid w:val="00F44A05"/>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6778871">
      <w:bodyDiv w:val="1"/>
      <w:marLeft w:val="0"/>
      <w:marRight w:val="0"/>
      <w:marTop w:val="0"/>
      <w:marBottom w:val="0"/>
      <w:divBdr>
        <w:top w:val="none" w:sz="0" w:space="0" w:color="auto"/>
        <w:left w:val="none" w:sz="0" w:space="0" w:color="auto"/>
        <w:bottom w:val="none" w:sz="0" w:space="0" w:color="auto"/>
        <w:right w:val="none" w:sz="0" w:space="0" w:color="auto"/>
      </w:divBdr>
      <w:divsChild>
        <w:div w:id="2029288156">
          <w:marLeft w:val="0"/>
          <w:marRight w:val="0"/>
          <w:marTop w:val="0"/>
          <w:marBottom w:val="0"/>
          <w:divBdr>
            <w:top w:val="none" w:sz="0" w:space="0" w:color="auto"/>
            <w:left w:val="none" w:sz="0" w:space="0" w:color="auto"/>
            <w:bottom w:val="none" w:sz="0" w:space="0" w:color="auto"/>
            <w:right w:val="none" w:sz="0" w:space="0" w:color="auto"/>
          </w:divBdr>
          <w:divsChild>
            <w:div w:id="778765689">
              <w:marLeft w:val="0"/>
              <w:marRight w:val="0"/>
              <w:marTop w:val="0"/>
              <w:marBottom w:val="0"/>
              <w:divBdr>
                <w:top w:val="none" w:sz="0" w:space="0" w:color="auto"/>
                <w:left w:val="none" w:sz="0" w:space="0" w:color="auto"/>
                <w:bottom w:val="none" w:sz="0" w:space="0" w:color="auto"/>
                <w:right w:val="none" w:sz="0" w:space="0" w:color="auto"/>
              </w:divBdr>
              <w:divsChild>
                <w:div w:id="1341204717">
                  <w:marLeft w:val="0"/>
                  <w:marRight w:val="0"/>
                  <w:marTop w:val="0"/>
                  <w:marBottom w:val="0"/>
                  <w:divBdr>
                    <w:top w:val="none" w:sz="0" w:space="0" w:color="auto"/>
                    <w:left w:val="none" w:sz="0" w:space="0" w:color="auto"/>
                    <w:bottom w:val="none" w:sz="0" w:space="0" w:color="auto"/>
                    <w:right w:val="none" w:sz="0" w:space="0" w:color="auto"/>
                  </w:divBdr>
                  <w:divsChild>
                    <w:div w:id="223755350">
                      <w:marLeft w:val="0"/>
                      <w:marRight w:val="0"/>
                      <w:marTop w:val="0"/>
                      <w:marBottom w:val="0"/>
                      <w:divBdr>
                        <w:top w:val="none" w:sz="0" w:space="0" w:color="auto"/>
                        <w:left w:val="none" w:sz="0" w:space="0" w:color="auto"/>
                        <w:bottom w:val="none" w:sz="0" w:space="0" w:color="auto"/>
                        <w:right w:val="none" w:sz="0" w:space="0" w:color="auto"/>
                      </w:divBdr>
                      <w:divsChild>
                        <w:div w:id="432214971">
                          <w:marLeft w:val="0"/>
                          <w:marRight w:val="0"/>
                          <w:marTop w:val="0"/>
                          <w:marBottom w:val="0"/>
                          <w:divBdr>
                            <w:top w:val="none" w:sz="0" w:space="0" w:color="auto"/>
                            <w:left w:val="none" w:sz="0" w:space="0" w:color="auto"/>
                            <w:bottom w:val="none" w:sz="0" w:space="0" w:color="auto"/>
                            <w:right w:val="none" w:sz="0" w:space="0" w:color="auto"/>
                          </w:divBdr>
                          <w:divsChild>
                            <w:div w:id="1522090179">
                              <w:marLeft w:val="0"/>
                              <w:marRight w:val="0"/>
                              <w:marTop w:val="0"/>
                              <w:marBottom w:val="0"/>
                              <w:divBdr>
                                <w:top w:val="none" w:sz="0" w:space="0" w:color="auto"/>
                                <w:left w:val="none" w:sz="0" w:space="0" w:color="auto"/>
                                <w:bottom w:val="none" w:sz="0" w:space="0" w:color="auto"/>
                                <w:right w:val="none" w:sz="0" w:space="0" w:color="auto"/>
                              </w:divBdr>
                              <w:divsChild>
                                <w:div w:id="148642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6130204">
      <w:bodyDiv w:val="1"/>
      <w:marLeft w:val="0"/>
      <w:marRight w:val="0"/>
      <w:marTop w:val="0"/>
      <w:marBottom w:val="0"/>
      <w:divBdr>
        <w:top w:val="none" w:sz="0" w:space="0" w:color="auto"/>
        <w:left w:val="none" w:sz="0" w:space="0" w:color="auto"/>
        <w:bottom w:val="none" w:sz="0" w:space="0" w:color="auto"/>
        <w:right w:val="none" w:sz="0" w:space="0" w:color="auto"/>
      </w:divBdr>
      <w:divsChild>
        <w:div w:id="683746670">
          <w:marLeft w:val="0"/>
          <w:marRight w:val="0"/>
          <w:marTop w:val="0"/>
          <w:marBottom w:val="0"/>
          <w:divBdr>
            <w:top w:val="none" w:sz="0" w:space="0" w:color="auto"/>
            <w:left w:val="none" w:sz="0" w:space="0" w:color="auto"/>
            <w:bottom w:val="none" w:sz="0" w:space="0" w:color="auto"/>
            <w:right w:val="none" w:sz="0" w:space="0" w:color="auto"/>
          </w:divBdr>
          <w:divsChild>
            <w:div w:id="673991700">
              <w:marLeft w:val="0"/>
              <w:marRight w:val="0"/>
              <w:marTop w:val="0"/>
              <w:marBottom w:val="0"/>
              <w:divBdr>
                <w:top w:val="none" w:sz="0" w:space="0" w:color="auto"/>
                <w:left w:val="none" w:sz="0" w:space="0" w:color="auto"/>
                <w:bottom w:val="none" w:sz="0" w:space="0" w:color="auto"/>
                <w:right w:val="none" w:sz="0" w:space="0" w:color="auto"/>
              </w:divBdr>
              <w:divsChild>
                <w:div w:id="406264014">
                  <w:marLeft w:val="0"/>
                  <w:marRight w:val="0"/>
                  <w:marTop w:val="0"/>
                  <w:marBottom w:val="0"/>
                  <w:divBdr>
                    <w:top w:val="none" w:sz="0" w:space="0" w:color="auto"/>
                    <w:left w:val="none" w:sz="0" w:space="0" w:color="auto"/>
                    <w:bottom w:val="none" w:sz="0" w:space="0" w:color="auto"/>
                    <w:right w:val="none" w:sz="0" w:space="0" w:color="auto"/>
                  </w:divBdr>
                  <w:divsChild>
                    <w:div w:id="738677876">
                      <w:marLeft w:val="0"/>
                      <w:marRight w:val="0"/>
                      <w:marTop w:val="0"/>
                      <w:marBottom w:val="0"/>
                      <w:divBdr>
                        <w:top w:val="none" w:sz="0" w:space="0" w:color="auto"/>
                        <w:left w:val="none" w:sz="0" w:space="0" w:color="auto"/>
                        <w:bottom w:val="none" w:sz="0" w:space="0" w:color="auto"/>
                        <w:right w:val="none" w:sz="0" w:space="0" w:color="auto"/>
                      </w:divBdr>
                      <w:divsChild>
                        <w:div w:id="815998948">
                          <w:marLeft w:val="0"/>
                          <w:marRight w:val="0"/>
                          <w:marTop w:val="0"/>
                          <w:marBottom w:val="0"/>
                          <w:divBdr>
                            <w:top w:val="none" w:sz="0" w:space="0" w:color="auto"/>
                            <w:left w:val="none" w:sz="0" w:space="0" w:color="auto"/>
                            <w:bottom w:val="none" w:sz="0" w:space="0" w:color="auto"/>
                            <w:right w:val="none" w:sz="0" w:space="0" w:color="auto"/>
                          </w:divBdr>
                        </w:div>
                        <w:div w:id="161875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8486703">
      <w:bodyDiv w:val="1"/>
      <w:marLeft w:val="0"/>
      <w:marRight w:val="0"/>
      <w:marTop w:val="0"/>
      <w:marBottom w:val="0"/>
      <w:divBdr>
        <w:top w:val="none" w:sz="0" w:space="0" w:color="auto"/>
        <w:left w:val="none" w:sz="0" w:space="0" w:color="auto"/>
        <w:bottom w:val="none" w:sz="0" w:space="0" w:color="auto"/>
        <w:right w:val="none" w:sz="0" w:space="0" w:color="auto"/>
      </w:divBdr>
      <w:divsChild>
        <w:div w:id="1951549980">
          <w:marLeft w:val="0"/>
          <w:marRight w:val="0"/>
          <w:marTop w:val="0"/>
          <w:marBottom w:val="0"/>
          <w:divBdr>
            <w:top w:val="none" w:sz="0" w:space="0" w:color="auto"/>
            <w:left w:val="none" w:sz="0" w:space="0" w:color="auto"/>
            <w:bottom w:val="none" w:sz="0" w:space="0" w:color="auto"/>
            <w:right w:val="none" w:sz="0" w:space="0" w:color="auto"/>
          </w:divBdr>
          <w:divsChild>
            <w:div w:id="448352818">
              <w:marLeft w:val="0"/>
              <w:marRight w:val="0"/>
              <w:marTop w:val="0"/>
              <w:marBottom w:val="0"/>
              <w:divBdr>
                <w:top w:val="none" w:sz="0" w:space="0" w:color="auto"/>
                <w:left w:val="none" w:sz="0" w:space="0" w:color="auto"/>
                <w:bottom w:val="none" w:sz="0" w:space="0" w:color="auto"/>
                <w:right w:val="none" w:sz="0" w:space="0" w:color="auto"/>
              </w:divBdr>
              <w:divsChild>
                <w:div w:id="606305026">
                  <w:marLeft w:val="0"/>
                  <w:marRight w:val="0"/>
                  <w:marTop w:val="0"/>
                  <w:marBottom w:val="0"/>
                  <w:divBdr>
                    <w:top w:val="none" w:sz="0" w:space="0" w:color="auto"/>
                    <w:left w:val="none" w:sz="0" w:space="0" w:color="auto"/>
                    <w:bottom w:val="none" w:sz="0" w:space="0" w:color="auto"/>
                    <w:right w:val="none" w:sz="0" w:space="0" w:color="auto"/>
                  </w:divBdr>
                  <w:divsChild>
                    <w:div w:id="222060124">
                      <w:marLeft w:val="0"/>
                      <w:marRight w:val="0"/>
                      <w:marTop w:val="0"/>
                      <w:marBottom w:val="0"/>
                      <w:divBdr>
                        <w:top w:val="none" w:sz="0" w:space="0" w:color="auto"/>
                        <w:left w:val="none" w:sz="0" w:space="0" w:color="auto"/>
                        <w:bottom w:val="none" w:sz="0" w:space="0" w:color="auto"/>
                        <w:right w:val="none" w:sz="0" w:space="0" w:color="auto"/>
                      </w:divBdr>
                      <w:divsChild>
                        <w:div w:id="209222192">
                          <w:marLeft w:val="0"/>
                          <w:marRight w:val="0"/>
                          <w:marTop w:val="0"/>
                          <w:marBottom w:val="0"/>
                          <w:divBdr>
                            <w:top w:val="none" w:sz="0" w:space="0" w:color="auto"/>
                            <w:left w:val="none" w:sz="0" w:space="0" w:color="auto"/>
                            <w:bottom w:val="none" w:sz="0" w:space="0" w:color="auto"/>
                            <w:right w:val="none" w:sz="0" w:space="0" w:color="auto"/>
                          </w:divBdr>
                        </w:div>
                        <w:div w:id="105500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78455450">
      <w:bodyDiv w:val="1"/>
      <w:marLeft w:val="0"/>
      <w:marRight w:val="0"/>
      <w:marTop w:val="0"/>
      <w:marBottom w:val="0"/>
      <w:divBdr>
        <w:top w:val="none" w:sz="0" w:space="0" w:color="auto"/>
        <w:left w:val="none" w:sz="0" w:space="0" w:color="auto"/>
        <w:bottom w:val="none" w:sz="0" w:space="0" w:color="auto"/>
        <w:right w:val="none" w:sz="0" w:space="0" w:color="auto"/>
      </w:divBdr>
      <w:divsChild>
        <w:div w:id="1254624982">
          <w:marLeft w:val="0"/>
          <w:marRight w:val="0"/>
          <w:marTop w:val="0"/>
          <w:marBottom w:val="0"/>
          <w:divBdr>
            <w:top w:val="none" w:sz="0" w:space="0" w:color="auto"/>
            <w:left w:val="none" w:sz="0" w:space="0" w:color="auto"/>
            <w:bottom w:val="none" w:sz="0" w:space="0" w:color="auto"/>
            <w:right w:val="none" w:sz="0" w:space="0" w:color="auto"/>
          </w:divBdr>
          <w:divsChild>
            <w:div w:id="1030838774">
              <w:marLeft w:val="0"/>
              <w:marRight w:val="0"/>
              <w:marTop w:val="0"/>
              <w:marBottom w:val="0"/>
              <w:divBdr>
                <w:top w:val="none" w:sz="0" w:space="0" w:color="auto"/>
                <w:left w:val="none" w:sz="0" w:space="0" w:color="auto"/>
                <w:bottom w:val="none" w:sz="0" w:space="0" w:color="auto"/>
                <w:right w:val="none" w:sz="0" w:space="0" w:color="auto"/>
              </w:divBdr>
              <w:divsChild>
                <w:div w:id="687561976">
                  <w:marLeft w:val="0"/>
                  <w:marRight w:val="0"/>
                  <w:marTop w:val="0"/>
                  <w:marBottom w:val="0"/>
                  <w:divBdr>
                    <w:top w:val="none" w:sz="0" w:space="0" w:color="auto"/>
                    <w:left w:val="none" w:sz="0" w:space="0" w:color="auto"/>
                    <w:bottom w:val="none" w:sz="0" w:space="0" w:color="auto"/>
                    <w:right w:val="none" w:sz="0" w:space="0" w:color="auto"/>
                  </w:divBdr>
                  <w:divsChild>
                    <w:div w:id="336422036">
                      <w:marLeft w:val="0"/>
                      <w:marRight w:val="0"/>
                      <w:marTop w:val="0"/>
                      <w:marBottom w:val="0"/>
                      <w:divBdr>
                        <w:top w:val="none" w:sz="0" w:space="0" w:color="auto"/>
                        <w:left w:val="none" w:sz="0" w:space="0" w:color="auto"/>
                        <w:bottom w:val="none" w:sz="0" w:space="0" w:color="auto"/>
                        <w:right w:val="none" w:sz="0" w:space="0" w:color="auto"/>
                      </w:divBdr>
                      <w:divsChild>
                        <w:div w:id="792558814">
                          <w:marLeft w:val="0"/>
                          <w:marRight w:val="0"/>
                          <w:marTop w:val="0"/>
                          <w:marBottom w:val="0"/>
                          <w:divBdr>
                            <w:top w:val="none" w:sz="0" w:space="0" w:color="auto"/>
                            <w:left w:val="none" w:sz="0" w:space="0" w:color="auto"/>
                            <w:bottom w:val="none" w:sz="0" w:space="0" w:color="auto"/>
                            <w:right w:val="none" w:sz="0" w:space="0" w:color="auto"/>
                          </w:divBdr>
                        </w:div>
                        <w:div w:id="203450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37307856">
      <w:bodyDiv w:val="1"/>
      <w:marLeft w:val="0"/>
      <w:marRight w:val="0"/>
      <w:marTop w:val="0"/>
      <w:marBottom w:val="0"/>
      <w:divBdr>
        <w:top w:val="none" w:sz="0" w:space="0" w:color="auto"/>
        <w:left w:val="none" w:sz="0" w:space="0" w:color="auto"/>
        <w:bottom w:val="none" w:sz="0" w:space="0" w:color="auto"/>
        <w:right w:val="none" w:sz="0" w:space="0" w:color="auto"/>
      </w:divBdr>
      <w:divsChild>
        <w:div w:id="200241723">
          <w:marLeft w:val="0"/>
          <w:marRight w:val="0"/>
          <w:marTop w:val="0"/>
          <w:marBottom w:val="0"/>
          <w:divBdr>
            <w:top w:val="none" w:sz="0" w:space="0" w:color="auto"/>
            <w:left w:val="none" w:sz="0" w:space="0" w:color="auto"/>
            <w:bottom w:val="none" w:sz="0" w:space="0" w:color="auto"/>
            <w:right w:val="none" w:sz="0" w:space="0" w:color="auto"/>
          </w:divBdr>
          <w:divsChild>
            <w:div w:id="345980556">
              <w:marLeft w:val="0"/>
              <w:marRight w:val="0"/>
              <w:marTop w:val="0"/>
              <w:marBottom w:val="0"/>
              <w:divBdr>
                <w:top w:val="none" w:sz="0" w:space="0" w:color="auto"/>
                <w:left w:val="none" w:sz="0" w:space="0" w:color="auto"/>
                <w:bottom w:val="none" w:sz="0" w:space="0" w:color="auto"/>
                <w:right w:val="none" w:sz="0" w:space="0" w:color="auto"/>
              </w:divBdr>
              <w:divsChild>
                <w:div w:id="1461418363">
                  <w:marLeft w:val="0"/>
                  <w:marRight w:val="0"/>
                  <w:marTop w:val="0"/>
                  <w:marBottom w:val="0"/>
                  <w:divBdr>
                    <w:top w:val="none" w:sz="0" w:space="0" w:color="auto"/>
                    <w:left w:val="none" w:sz="0" w:space="0" w:color="auto"/>
                    <w:bottom w:val="none" w:sz="0" w:space="0" w:color="auto"/>
                    <w:right w:val="none" w:sz="0" w:space="0" w:color="auto"/>
                  </w:divBdr>
                  <w:divsChild>
                    <w:div w:id="376395260">
                      <w:marLeft w:val="0"/>
                      <w:marRight w:val="0"/>
                      <w:marTop w:val="0"/>
                      <w:marBottom w:val="0"/>
                      <w:divBdr>
                        <w:top w:val="none" w:sz="0" w:space="0" w:color="auto"/>
                        <w:left w:val="none" w:sz="0" w:space="0" w:color="auto"/>
                        <w:bottom w:val="none" w:sz="0" w:space="0" w:color="auto"/>
                        <w:right w:val="none" w:sz="0" w:space="0" w:color="auto"/>
                      </w:divBdr>
                      <w:divsChild>
                        <w:div w:id="1761367016">
                          <w:marLeft w:val="0"/>
                          <w:marRight w:val="0"/>
                          <w:marTop w:val="0"/>
                          <w:marBottom w:val="0"/>
                          <w:divBdr>
                            <w:top w:val="none" w:sz="0" w:space="0" w:color="auto"/>
                            <w:left w:val="none" w:sz="0" w:space="0" w:color="auto"/>
                            <w:bottom w:val="none" w:sz="0" w:space="0" w:color="auto"/>
                            <w:right w:val="none" w:sz="0" w:space="0" w:color="auto"/>
                          </w:divBdr>
                          <w:divsChild>
                            <w:div w:id="946885000">
                              <w:marLeft w:val="0"/>
                              <w:marRight w:val="0"/>
                              <w:marTop w:val="0"/>
                              <w:marBottom w:val="0"/>
                              <w:divBdr>
                                <w:top w:val="none" w:sz="0" w:space="0" w:color="auto"/>
                                <w:left w:val="none" w:sz="0" w:space="0" w:color="auto"/>
                                <w:bottom w:val="none" w:sz="0" w:space="0" w:color="auto"/>
                                <w:right w:val="none" w:sz="0" w:space="0" w:color="auto"/>
                              </w:divBdr>
                              <w:divsChild>
                                <w:div w:id="9929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3.xm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gz.lot-online.ru/etp_front/organisation/view/D31FFD14-E087-49CA-8F7D-FF8895DC61D8?procedure=17042&amp;backurl=L3Byb2NlZHVyZS9wcm90b2NvbC9lZGl0P3Byb2NlZHVyZUlkPTE3MDQyJnR5cGU9RWxlY3Ryb25pY0F1Y3Rpb25SZXF1ZXN0RmluYWxQcm90b2NvbCZiYWNrdXJsPWFIUjBjSE02THk5bmVpNXNiM1F0YjI1c2FXNWxMbkoxTDJWMGNGOW1jbTl1ZEM5d2NtOWpaV1IxY21VdmJHbHpkRDl3WlhKemIyNWhiRDEwY25WbEpuQmhaMlU5TVNaemIzSjBQVEVtYzI5eWRFUnBjbVZqZEdsdmJqMUJVME0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5" Type="http://schemas.openxmlformats.org/officeDocument/2006/relationships/webSettings" Target="webSettings.xml"/><Relationship Id="rId15" Type="http://schemas.openxmlformats.org/officeDocument/2006/relationships/hyperlink" Target="https://gz.lot-online.ru/etp_front/organisation/view/B1DE82AC-78A4-05D2-5FD4-A9A80564126E?procedure=17042&amp;backurl=L3Byb2NlZHVyZS9wcm90b2NvbC9lZGl0P3Byb2NlZHVyZUlkPTE3MDQyJnR5cGU9RWxlY3Ryb25pY0F1Y3Rpb25SZXF1ZXN0RmluYWxQcm90b2NvbCZiYWNrdXJsPWFIUjBjSE02THk5bmVpNXNiM1F0YjI1c2FXNWxMbkoxTDJWMGNGOW1jbTl1ZEM5d2NtOWpaV1IxY21VdmJHbHpkRDl3WlhKemIyNWhiRDEwY25WbEpuQmhaMlU5TVNaemIzSjBQVEVtYzI5eWRFUnBjbVZqZEdsdmJqMUJVME09" TargetMode="External"/><Relationship Id="rId10" Type="http://schemas.openxmlformats.org/officeDocument/2006/relationships/image" Target="media/image2.w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hyperlink" Target="https://gz.lot-online.ru/etp_front/organisation/view/D31FFD14-E087-49CA-8F7D-FF8895DC61D8?procedure=17042&amp;backurl=L3Byb2NlZHVyZS9wcm90b2NvbC9lZGl0P3Byb2NlZHVyZUlkPTE3MDQyJnR5cGU9RWxlY3Ryb25pY0F1Y3Rpb25SZXF1ZXN0RmluYWxQcm90b2NvbCZiYWNrdXJsPWFIUjBjSE02THk5bmVpNXNiM1F0YjI1c2FXNWxMbkoxTDJWMGNGOW1jbTl1ZEM5d2NtOWpaV1IxY21VdmJHbHpkRDl3WlhKemIyNWhiRDEwY25WbEpuQmhaMlU5TVNaemIzSjBQVEVtYzI5eWRFUnBjbVZqZEdsdmJqMUJVME09"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6E6379-7156-4E36-BB87-E7101429B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510</Words>
  <Characters>5628</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6126</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3</cp:revision>
  <cp:lastPrinted>2019-12-02T07:20:00Z</cp:lastPrinted>
  <dcterms:created xsi:type="dcterms:W3CDTF">2019-12-02T06:42:00Z</dcterms:created>
  <dcterms:modified xsi:type="dcterms:W3CDTF">2019-12-02T07:22:00Z</dcterms:modified>
</cp:coreProperties>
</file>