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перегородок из ПВХ профиля в МКОУ "Эминхюрская СОШ" имени А. Г. Саидова."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0303300011719000031)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03.12.19 09:35:06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368761, Дагестан Респ, Сулейман-Стальский р-н, Касумкент с, УЛ ЛЕНИНА, ДОМ 39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Устройство перегородок из ПВХ профиля в МКОУ "Эминхюрская СОШ" имени А. Г. Саидова.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193052990972805290100100320014339000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724 860,00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724 860,00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724 860,00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"ПРОГРЕСС", предложивший цену контракта 724 860,00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"ПРОГРЕСС",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