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C33" w:rsidRDefault="001540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5C33" w:rsidRDefault="001540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"Ортопедические расходные материалы (боры, фрезы, ларго и пр.)"</w:t>
      </w:r>
    </w:p>
    <w:p w:rsidR="00CE5C33" w:rsidRPr="00DB029D" w:rsidRDefault="00154042">
      <w:pPr>
        <w:ind w:firstLine="567"/>
        <w:jc w:val="center"/>
        <w:rPr>
          <w:rFonts w:eastAsia="Times New Roman"/>
          <w:b/>
          <w:bCs/>
        </w:rPr>
      </w:pPr>
      <w:r w:rsidRPr="00DB02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029D">
        <w:rPr>
          <w:rFonts w:eastAsia="Times New Roman"/>
          <w:b/>
          <w:bCs/>
          <w:sz w:val="20"/>
          <w:szCs w:val="20"/>
        </w:rPr>
        <w:t xml:space="preserve"> 0301300323019000163) </w:t>
      </w:r>
    </w:p>
    <w:p w:rsidR="00CE5C33" w:rsidRDefault="00CE5C33">
      <w:pPr>
        <w:ind w:firstLine="567"/>
        <w:jc w:val="center"/>
        <w:rPr>
          <w:sz w:val="20"/>
          <w:szCs w:val="20"/>
        </w:rPr>
      </w:pPr>
    </w:p>
    <w:p w:rsidR="00DB029D" w:rsidRPr="00DB029D" w:rsidRDefault="00DB029D">
      <w:pPr>
        <w:ind w:firstLine="567"/>
        <w:jc w:val="center"/>
        <w:rPr>
          <w:sz w:val="20"/>
          <w:szCs w:val="20"/>
        </w:rPr>
      </w:pPr>
    </w:p>
    <w:p w:rsidR="00CE5C33" w:rsidRPr="00DB029D" w:rsidRDefault="00154042">
      <w:pPr>
        <w:ind w:firstLine="567"/>
        <w:jc w:val="right"/>
      </w:pPr>
      <w:r w:rsidRPr="00DB029D">
        <w:rPr>
          <w:rFonts w:eastAsia="Times New Roman"/>
          <w:sz w:val="20"/>
          <w:szCs w:val="20"/>
        </w:rPr>
        <w:t>06.12.19 14:55:39 (</w:t>
      </w:r>
      <w:r>
        <w:rPr>
          <w:rFonts w:eastAsia="Times New Roman"/>
          <w:sz w:val="20"/>
          <w:szCs w:val="20"/>
          <w:lang w:val="en-US"/>
        </w:rPr>
        <w:t>MSK</w:t>
      </w:r>
      <w:r w:rsidRPr="00DB029D">
        <w:rPr>
          <w:rFonts w:eastAsia="Times New Roman"/>
          <w:sz w:val="20"/>
          <w:szCs w:val="20"/>
        </w:rPr>
        <w:t>+02:00)</w:t>
      </w:r>
    </w:p>
    <w:p w:rsidR="00CE5C33" w:rsidRPr="00DB029D" w:rsidRDefault="00CE5C33">
      <w:pPr>
        <w:ind w:firstLine="567"/>
        <w:rPr>
          <w:rFonts w:eastAsia="Times New Roman"/>
          <w:sz w:val="20"/>
          <w:szCs w:val="20"/>
        </w:rPr>
      </w:pPr>
    </w:p>
    <w:p w:rsidR="00CE5C33" w:rsidRDefault="00154042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ПРОСПЕКТ ОКТЯБРЯ, 105/3, -------------</w:t>
      </w:r>
    </w:p>
    <w:p w:rsidR="00CE5C33" w:rsidRDefault="00CE5C33">
      <w:pPr>
        <w:rPr>
          <w:rFonts w:eastAsia="Times New Roman"/>
          <w:sz w:val="20"/>
          <w:szCs w:val="20"/>
        </w:rPr>
      </w:pPr>
    </w:p>
    <w:p w:rsidR="00CE5C33" w:rsidRPr="00DB029D" w:rsidRDefault="00154042">
      <w:r>
        <w:rPr>
          <w:rFonts w:eastAsia="Times New Roman"/>
          <w:sz w:val="20"/>
          <w:szCs w:val="20"/>
        </w:rPr>
        <w:t>Организатор</w:t>
      </w:r>
      <w:r w:rsidRPr="00DB0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29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E5C33" w:rsidRPr="00DB029D" w:rsidRDefault="00CE5C33">
      <w:pPr>
        <w:rPr>
          <w:rFonts w:eastAsia="Times New Roman"/>
          <w:sz w:val="20"/>
          <w:szCs w:val="20"/>
        </w:rPr>
      </w:pPr>
    </w:p>
    <w:p w:rsidR="00CE5C33" w:rsidRDefault="00154042">
      <w:r w:rsidRPr="00DB029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</w:t>
      </w:r>
      <w:r w:rsidRPr="00DB029D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CE5C33" w:rsidRPr="00DB029D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B029D">
        <w:rPr>
          <w:rFonts w:eastAsia="Times New Roman"/>
          <w:b/>
          <w:sz w:val="20"/>
          <w:szCs w:val="20"/>
        </w:rPr>
        <w:t>Ортопедические расходные материалы (боры, фрезы, ларго и пр.)</w:t>
      </w:r>
    </w:p>
    <w:p w:rsidR="00CE5C33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193027701340102770100101631770000000</w:t>
      </w:r>
    </w:p>
    <w:p w:rsidR="00CE5C33" w:rsidRDefault="00CE5C33"/>
    <w:p w:rsidR="00CE5C33" w:rsidRDefault="00154042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 xml:space="preserve">Максимальное значение цены контракта: </w:t>
      </w:r>
      <w:r w:rsidRPr="00DB029D">
        <w:rPr>
          <w:rFonts w:eastAsia="Times New Roman"/>
          <w:b/>
          <w:sz w:val="20"/>
          <w:szCs w:val="20"/>
        </w:rPr>
        <w:t>916 431,40 руб.</w:t>
      </w:r>
    </w:p>
    <w:p w:rsidR="00CE5C33" w:rsidRPr="00DB029D" w:rsidRDefault="00CE5C33">
      <w:pPr>
        <w:rPr>
          <w:rFonts w:eastAsia="Times New Roman"/>
          <w:sz w:val="20"/>
          <w:szCs w:val="20"/>
        </w:rPr>
      </w:pPr>
    </w:p>
    <w:p w:rsidR="00CE5C33" w:rsidRPr="00DB029D" w:rsidRDefault="00154042">
      <w:r>
        <w:rPr>
          <w:rFonts w:eastAsia="Times New Roman"/>
          <w:sz w:val="20"/>
          <w:szCs w:val="20"/>
        </w:rPr>
        <w:t>Снижение</w:t>
      </w:r>
      <w:r w:rsidRPr="00DB0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029D">
        <w:rPr>
          <w:rFonts w:eastAsia="Times New Roman"/>
          <w:sz w:val="20"/>
          <w:szCs w:val="20"/>
        </w:rPr>
        <w:t>, %: 34.50</w:t>
      </w:r>
    </w:p>
    <w:p w:rsidR="00CE5C33" w:rsidRPr="00DB029D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E5C33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E5C33">
        <w:tc>
          <w:tcPr>
            <w:tcW w:w="4960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E5C33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5C33" w:rsidRDefault="00CE5C33">
      <w:pPr>
        <w:rPr>
          <w:rFonts w:eastAsia="Times New Roman"/>
          <w:sz w:val="20"/>
          <w:szCs w:val="20"/>
        </w:rPr>
      </w:pPr>
    </w:p>
    <w:p w:rsidR="00CE5C33" w:rsidRDefault="001540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CE5C33" w:rsidRDefault="00CE5C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CE5C3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5C33" w:rsidRDefault="001540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5C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5C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C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</w:t>
            </w:r>
            <w:r>
              <w:rPr>
                <w:sz w:val="20"/>
                <w:szCs w:val="20"/>
                <w:lang w:val="en-US"/>
              </w:rPr>
              <w:t>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5C33" w:rsidRDefault="00CE5C33">
      <w:pPr>
        <w:rPr>
          <w:rFonts w:eastAsia="Times New Roman"/>
          <w:sz w:val="20"/>
          <w:szCs w:val="20"/>
        </w:rPr>
      </w:pPr>
    </w:p>
    <w:p w:rsidR="00DB029D" w:rsidRDefault="00DB029D">
      <w:pPr>
        <w:rPr>
          <w:rFonts w:eastAsia="Times New Roman"/>
          <w:sz w:val="20"/>
          <w:szCs w:val="20"/>
        </w:rPr>
      </w:pPr>
    </w:p>
    <w:p w:rsidR="00DB029D" w:rsidRDefault="00DB02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18"/>
        <w:gridCol w:w="1666"/>
        <w:gridCol w:w="1832"/>
        <w:gridCol w:w="1650"/>
      </w:tblGrid>
      <w:tr w:rsidR="00CE5C33">
        <w:tc>
          <w:tcPr>
            <w:tcW w:w="9977" w:type="dxa"/>
            <w:gridSpan w:val="5"/>
            <w:shd w:val="clear" w:color="auto" w:fill="auto"/>
          </w:tcPr>
          <w:p w:rsidR="00CE5C33" w:rsidRDefault="001540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"ЮНИТЕКС" / 3445031390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600 262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C3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Pr="00DB029D" w:rsidRDefault="00154042">
            <w:pPr>
              <w:rPr>
                <w:sz w:val="20"/>
                <w:szCs w:val="20"/>
              </w:rPr>
            </w:pPr>
            <w:r w:rsidRPr="00DB029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604 </w:t>
            </w:r>
            <w:r>
              <w:rPr>
                <w:sz w:val="20"/>
                <w:szCs w:val="20"/>
                <w:lang w:val="en-US"/>
              </w:rPr>
              <w:t>844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E5C33" w:rsidRDefault="001540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C33" w:rsidRDefault="00CE5C33">
      <w:pPr>
        <w:jc w:val="both"/>
        <w:rPr>
          <w:rFonts w:eastAsia="Times New Roman"/>
          <w:sz w:val="20"/>
          <w:szCs w:val="20"/>
          <w:lang w:val="en-US"/>
        </w:rPr>
      </w:pPr>
    </w:p>
    <w:p w:rsidR="00DB029D" w:rsidRDefault="00DB029D">
      <w:pPr>
        <w:jc w:val="both"/>
        <w:rPr>
          <w:rFonts w:eastAsia="Times New Roman"/>
          <w:sz w:val="20"/>
          <w:szCs w:val="20"/>
        </w:rPr>
      </w:pPr>
    </w:p>
    <w:p w:rsidR="00DB029D" w:rsidRDefault="00DB029D">
      <w:pPr>
        <w:jc w:val="both"/>
        <w:rPr>
          <w:rFonts w:eastAsia="Times New Roman"/>
          <w:sz w:val="20"/>
          <w:szCs w:val="20"/>
        </w:rPr>
      </w:pPr>
    </w:p>
    <w:p w:rsidR="00DB029D" w:rsidRDefault="00DB029D">
      <w:pPr>
        <w:jc w:val="both"/>
        <w:rPr>
          <w:rFonts w:eastAsia="Times New Roman"/>
          <w:sz w:val="20"/>
          <w:szCs w:val="20"/>
        </w:rPr>
      </w:pPr>
    </w:p>
    <w:p w:rsidR="00CE5C33" w:rsidRDefault="00154042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</w:t>
      </w:r>
      <w:r w:rsidRPr="00DB029D">
        <w:rPr>
          <w:rFonts w:eastAsia="Times New Roman"/>
          <w:b/>
          <w:sz w:val="20"/>
          <w:szCs w:val="20"/>
        </w:rPr>
        <w:t xml:space="preserve">победителем электронного аукциона признается ОБЩЕСТВО С ОГРАНИЧЕННОЙ ОТВЕТСТВЕННОСТЬЮ "ЮНИТЕКС", </w:t>
      </w:r>
      <w:r>
        <w:rPr>
          <w:rFonts w:eastAsia="Times New Roman"/>
          <w:sz w:val="20"/>
          <w:szCs w:val="20"/>
        </w:rPr>
        <w:t>предложивший цену контракта 600 262,36 руб. руб.</w:t>
      </w:r>
    </w:p>
    <w:p w:rsidR="00CE5C33" w:rsidRDefault="00CE5C33">
      <w:pPr>
        <w:jc w:val="both"/>
        <w:rPr>
          <w:rFonts w:eastAsia="Times New Roman"/>
          <w:sz w:val="20"/>
          <w:szCs w:val="20"/>
        </w:rPr>
      </w:pPr>
    </w:p>
    <w:p w:rsidR="00CE5C33" w:rsidRDefault="0015404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</w:t>
      </w:r>
      <w:r w:rsidRPr="00DB029D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"ЮНИТЕКС",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CE5C33" w:rsidRPr="00DB029D" w:rsidRDefault="00CE5C33">
      <w:pPr>
        <w:jc w:val="both"/>
        <w:rPr>
          <w:rFonts w:eastAsia="Times New Roman"/>
          <w:sz w:val="20"/>
          <w:szCs w:val="20"/>
        </w:rPr>
      </w:pPr>
    </w:p>
    <w:p w:rsidR="00CE5C33" w:rsidRDefault="00154042">
      <w:pPr>
        <w:jc w:val="both"/>
      </w:pPr>
      <w:r w:rsidRPr="00DB029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CE5C33" w:rsidRDefault="00CE5C33">
      <w:pPr>
        <w:jc w:val="both"/>
        <w:rPr>
          <w:rFonts w:eastAsia="Times New Roman"/>
          <w:sz w:val="20"/>
          <w:szCs w:val="20"/>
        </w:rPr>
      </w:pPr>
    </w:p>
    <w:p w:rsidR="00DB029D" w:rsidRPr="00DB029D" w:rsidRDefault="00DB029D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DB029D" w:rsidRDefault="00DB029D" w:rsidP="00DB0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B029D" w:rsidRDefault="00DB029D" w:rsidP="00DB029D">
      <w:pPr>
        <w:rPr>
          <w:rFonts w:eastAsia="Times New Roman"/>
          <w:sz w:val="20"/>
          <w:szCs w:val="20"/>
        </w:rPr>
      </w:pPr>
    </w:p>
    <w:p w:rsidR="00DB029D" w:rsidRDefault="00DB029D" w:rsidP="00DB0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DB029D" w:rsidRDefault="00DB029D" w:rsidP="00DB0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DB029D" w:rsidRDefault="00DB029D" w:rsidP="00DB029D">
      <w:r>
        <w:rPr>
          <w:rFonts w:eastAsia="Times New Roman"/>
          <w:sz w:val="20"/>
          <w:szCs w:val="20"/>
        </w:rPr>
        <w:t>поликлиника №2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CE5C33" w:rsidRDefault="00CE5C33">
      <w:pPr>
        <w:rPr>
          <w:rFonts w:eastAsia="Times New Roman"/>
          <w:sz w:val="20"/>
          <w:szCs w:val="20"/>
        </w:rPr>
      </w:pPr>
    </w:p>
    <w:p w:rsidR="00DB029D" w:rsidRDefault="00DB02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5C33">
        <w:tc>
          <w:tcPr>
            <w:tcW w:w="3307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C33" w:rsidRDefault="00CE5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E5C33">
        <w:tc>
          <w:tcPr>
            <w:tcW w:w="3307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C33" w:rsidRDefault="00CE5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E5C33">
        <w:tc>
          <w:tcPr>
            <w:tcW w:w="3307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C33" w:rsidRDefault="00CE5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E5C33">
        <w:tc>
          <w:tcPr>
            <w:tcW w:w="3307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C33" w:rsidRDefault="00CE5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E5C33">
        <w:tc>
          <w:tcPr>
            <w:tcW w:w="3307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5C33" w:rsidRDefault="00CE5C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5C33" w:rsidRDefault="001540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54042" w:rsidRDefault="00154042"/>
    <w:sectPr w:rsidR="00154042" w:rsidSect="00DB029D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33"/>
    <w:rsid w:val="00154042"/>
    <w:rsid w:val="00CE5C33"/>
    <w:rsid w:val="00D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2019-12-06T10:01:00Z</cp:lastPrinted>
  <dcterms:created xsi:type="dcterms:W3CDTF">2019-12-06T10:01:00Z</dcterms:created>
  <dcterms:modified xsi:type="dcterms:W3CDTF">2019-12-06T10:01:00Z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