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5C" w:rsidRDefault="004E19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1135C" w:rsidRPr="004E192C" w:rsidRDefault="004E192C">
      <w:pPr>
        <w:ind w:firstLine="567"/>
        <w:jc w:val="center"/>
      </w:pPr>
      <w:r w:rsidRPr="004E192C">
        <w:rPr>
          <w:rFonts w:eastAsia="Times New Roman"/>
          <w:b/>
          <w:bCs/>
          <w:sz w:val="20"/>
          <w:szCs w:val="20"/>
        </w:rPr>
        <w:t>"Оказание услуг по ремонту аппарата лазерного на парах меди для селективной фотодеструкции сосудистых и пигментных дефектов кожи и слизистых оболочек «ЯХРОМА-Мед» в СПб ГБУЗ "</w:t>
      </w:r>
      <w:r w:rsidRPr="004E192C">
        <w:rPr>
          <w:rFonts w:eastAsia="Times New Roman"/>
          <w:b/>
          <w:bCs/>
          <w:sz w:val="20"/>
          <w:szCs w:val="20"/>
        </w:rPr>
        <w:t xml:space="preserve">Городская больница № 40" в 2020 году" </w:t>
      </w:r>
    </w:p>
    <w:p w:rsidR="0041135C" w:rsidRPr="004E192C" w:rsidRDefault="004E192C">
      <w:pPr>
        <w:ind w:firstLine="567"/>
        <w:jc w:val="center"/>
        <w:rPr>
          <w:rFonts w:eastAsia="Times New Roman"/>
          <w:b/>
          <w:bCs/>
        </w:rPr>
      </w:pPr>
      <w:r w:rsidRPr="004E19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192C">
        <w:rPr>
          <w:rFonts w:eastAsia="Times New Roman"/>
          <w:b/>
          <w:bCs/>
          <w:sz w:val="20"/>
          <w:szCs w:val="20"/>
        </w:rPr>
        <w:t xml:space="preserve"> 0372200047719000329) </w:t>
      </w:r>
    </w:p>
    <w:p w:rsidR="0041135C" w:rsidRPr="004E192C" w:rsidRDefault="0041135C">
      <w:pPr>
        <w:ind w:firstLine="567"/>
        <w:jc w:val="center"/>
        <w:rPr>
          <w:sz w:val="20"/>
          <w:szCs w:val="20"/>
        </w:rPr>
      </w:pPr>
    </w:p>
    <w:p w:rsidR="0041135C" w:rsidRDefault="004E192C">
      <w:pPr>
        <w:ind w:firstLine="567"/>
        <w:jc w:val="right"/>
      </w:pPr>
      <w:r w:rsidRPr="004E192C">
        <w:rPr>
          <w:rFonts w:eastAsia="Times New Roman"/>
          <w:sz w:val="20"/>
          <w:szCs w:val="20"/>
        </w:rPr>
        <w:t>06.12.19 15:42:06 (</w:t>
      </w:r>
      <w:r>
        <w:rPr>
          <w:rFonts w:eastAsia="Times New Roman"/>
          <w:sz w:val="20"/>
          <w:szCs w:val="20"/>
          <w:lang w:val="en-US"/>
        </w:rPr>
        <w:t>MSK</w:t>
      </w:r>
      <w:r w:rsidRPr="004E192C">
        <w:rPr>
          <w:rFonts w:eastAsia="Times New Roman"/>
          <w:sz w:val="20"/>
          <w:szCs w:val="20"/>
        </w:rPr>
        <w:t>+00:00)</w:t>
      </w:r>
    </w:p>
    <w:p w:rsidR="0041135C" w:rsidRPr="004E192C" w:rsidRDefault="0041135C">
      <w:pPr>
        <w:ind w:firstLine="567"/>
        <w:rPr>
          <w:rFonts w:eastAsia="Times New Roman"/>
          <w:sz w:val="20"/>
          <w:szCs w:val="20"/>
        </w:rPr>
      </w:pPr>
    </w:p>
    <w:p w:rsidR="0041135C" w:rsidRDefault="004E192C">
      <w:r>
        <w:rPr>
          <w:rFonts w:eastAsia="Times New Roman"/>
          <w:sz w:val="20"/>
          <w:szCs w:val="20"/>
        </w:rPr>
        <w:t>Организатор</w:t>
      </w:r>
      <w:r w:rsidRPr="004E19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19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1135C" w:rsidRPr="004E192C" w:rsidRDefault="0041135C">
      <w:pPr>
        <w:rPr>
          <w:rFonts w:eastAsia="Times New Roman"/>
          <w:sz w:val="20"/>
          <w:szCs w:val="20"/>
        </w:rPr>
      </w:pPr>
    </w:p>
    <w:p w:rsidR="0041135C" w:rsidRDefault="004E192C">
      <w:r w:rsidRPr="004E192C">
        <w:rPr>
          <w:rFonts w:eastAsia="Times New Roman"/>
          <w:sz w:val="20"/>
          <w:szCs w:val="20"/>
        </w:rPr>
        <w:t xml:space="preserve">Заказчик: </w:t>
      </w:r>
      <w:r w:rsidRPr="004E192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1135C" w:rsidRPr="004E192C" w:rsidRDefault="0041135C">
      <w:pPr>
        <w:rPr>
          <w:rFonts w:eastAsia="Times New Roman"/>
          <w:sz w:val="20"/>
          <w:szCs w:val="20"/>
        </w:rPr>
      </w:pPr>
    </w:p>
    <w:p w:rsidR="0041135C" w:rsidRPr="004E192C" w:rsidRDefault="004E192C" w:rsidP="004E192C">
      <w:pPr>
        <w:jc w:val="both"/>
        <w:rPr>
          <w:b/>
        </w:rPr>
      </w:pPr>
      <w:r w:rsidRPr="004E192C">
        <w:rPr>
          <w:rFonts w:eastAsia="Times New Roman"/>
          <w:b/>
          <w:sz w:val="20"/>
          <w:szCs w:val="20"/>
        </w:rPr>
        <w:t>Наименование</w:t>
      </w:r>
      <w:r w:rsidRPr="004E192C">
        <w:rPr>
          <w:rFonts w:eastAsia="Times New Roman"/>
          <w:b/>
          <w:sz w:val="20"/>
          <w:szCs w:val="20"/>
        </w:rPr>
        <w:t xml:space="preserve"> </w:t>
      </w:r>
      <w:r w:rsidRPr="004E192C">
        <w:rPr>
          <w:rFonts w:eastAsia="Times New Roman"/>
          <w:b/>
          <w:sz w:val="20"/>
          <w:szCs w:val="20"/>
        </w:rPr>
        <w:t>закупки</w:t>
      </w:r>
      <w:r w:rsidRPr="004E192C">
        <w:rPr>
          <w:rFonts w:eastAsia="Times New Roman"/>
          <w:b/>
          <w:sz w:val="20"/>
          <w:szCs w:val="20"/>
        </w:rPr>
        <w:t>: Оказание услуг по ремонту аппарата лазерного на парах меди для селективной фотодеструкции сосудистых и пигментных де</w:t>
      </w:r>
      <w:r w:rsidRPr="004E192C">
        <w:rPr>
          <w:rFonts w:eastAsia="Times New Roman"/>
          <w:b/>
          <w:sz w:val="20"/>
          <w:szCs w:val="20"/>
        </w:rPr>
        <w:t>фектов кожи и слизистых оболочек «ЯХРОМА-Мед» в СПб ГБУЗ "Городская больница № 40" в 2020 году</w:t>
      </w:r>
    </w:p>
    <w:p w:rsidR="0041135C" w:rsidRPr="004E192C" w:rsidRDefault="0041135C" w:rsidP="004E192C">
      <w:pPr>
        <w:jc w:val="both"/>
        <w:rPr>
          <w:rFonts w:eastAsia="Times New Roman"/>
          <w:b/>
          <w:sz w:val="20"/>
          <w:szCs w:val="20"/>
        </w:rPr>
      </w:pPr>
    </w:p>
    <w:p w:rsidR="0041135C" w:rsidRPr="004E192C" w:rsidRDefault="004E192C" w:rsidP="004E192C">
      <w:pPr>
        <w:jc w:val="both"/>
        <w:rPr>
          <w:b/>
        </w:rPr>
      </w:pPr>
      <w:r w:rsidRPr="004E192C">
        <w:rPr>
          <w:rFonts w:eastAsia="Times New Roman"/>
          <w:b/>
          <w:sz w:val="20"/>
          <w:szCs w:val="20"/>
        </w:rPr>
        <w:t>Начальная (максимальная) цена контракта: 1 298 886,40 руб.</w:t>
      </w:r>
    </w:p>
    <w:p w:rsidR="0041135C" w:rsidRDefault="0041135C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1135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1135C" w:rsidRDefault="004E19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113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1135C" w:rsidRDefault="004E192C">
                  <w:pPr>
                    <w:jc w:val="both"/>
                  </w:pPr>
                  <w:r w:rsidRPr="004E19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44-ФЗ)</w:t>
                  </w:r>
                </w:p>
                <w:p w:rsidR="0041135C" w:rsidRDefault="004E192C">
                  <w:pPr>
                    <w:jc w:val="both"/>
                  </w:pPr>
                  <w:r w:rsidRPr="004E192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E192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</w:t>
                  </w:r>
                  <w:r w:rsidRPr="004E192C">
                    <w:rPr>
                      <w:sz w:val="20"/>
                      <w:szCs w:val="20"/>
                    </w:rPr>
                    <w:t xml:space="preserve">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E192C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E192C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4E192C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</w:t>
                  </w:r>
                  <w:r w:rsidRPr="004E192C">
                    <w:rPr>
                      <w:sz w:val="20"/>
                      <w:szCs w:val="20"/>
                    </w:rPr>
                    <w:t>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</w:t>
                  </w:r>
                  <w:r w:rsidRPr="004E192C">
                    <w:rPr>
                      <w:sz w:val="20"/>
                      <w:szCs w:val="20"/>
                    </w:rPr>
                    <w:t>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4113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1135C" w:rsidRDefault="004E192C">
                  <w:pPr>
                    <w:jc w:val="both"/>
                  </w:pPr>
                  <w:r w:rsidRPr="004E19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1135C" w:rsidRDefault="004E192C">
                  <w:pPr>
                    <w:jc w:val="both"/>
                  </w:pPr>
                  <w:r w:rsidRPr="004E192C">
                    <w:rPr>
                      <w:sz w:val="20"/>
                      <w:szCs w:val="20"/>
                    </w:rPr>
                    <w:t>Установлено требование об отсутствии в</w:t>
                  </w:r>
                  <w:r w:rsidRPr="004E192C">
                    <w:rPr>
                      <w:sz w:val="20"/>
                      <w:szCs w:val="20"/>
                    </w:rPr>
                    <w:t xml:space="preserve">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</w:t>
                  </w:r>
                  <w:r w:rsidRPr="004E192C">
                    <w:rPr>
                      <w:sz w:val="20"/>
                      <w:szCs w:val="20"/>
                    </w:rPr>
                    <w:t>тельного органа участника закупки - юридического лица.</w:t>
                  </w:r>
                </w:p>
              </w:tc>
            </w:tr>
          </w:tbl>
          <w:p w:rsidR="0041135C" w:rsidRPr="004E192C" w:rsidRDefault="0041135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41135C" w:rsidRDefault="0041135C">
      <w:pPr>
        <w:rPr>
          <w:rFonts w:eastAsia="Times New Roman"/>
          <w:sz w:val="20"/>
          <w:szCs w:val="20"/>
        </w:rPr>
      </w:pPr>
    </w:p>
    <w:p w:rsidR="0041135C" w:rsidRDefault="004E192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1135C">
        <w:tc>
          <w:tcPr>
            <w:tcW w:w="4961" w:type="dxa"/>
            <w:shd w:val="clear" w:color="auto" w:fill="auto"/>
          </w:tcPr>
          <w:p w:rsidR="0041135C" w:rsidRDefault="004E19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135C" w:rsidRDefault="004E192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1135C">
        <w:tc>
          <w:tcPr>
            <w:tcW w:w="4961" w:type="dxa"/>
            <w:shd w:val="clear" w:color="auto" w:fill="auto"/>
          </w:tcPr>
          <w:p w:rsidR="0041135C" w:rsidRDefault="004E19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135C" w:rsidRDefault="004E192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135C">
        <w:tc>
          <w:tcPr>
            <w:tcW w:w="4961" w:type="dxa"/>
            <w:shd w:val="clear" w:color="auto" w:fill="auto"/>
          </w:tcPr>
          <w:p w:rsidR="0041135C" w:rsidRDefault="004E19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135C" w:rsidRDefault="004E192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1135C" w:rsidRDefault="0041135C">
      <w:pPr>
        <w:rPr>
          <w:rFonts w:eastAsia="Times New Roman"/>
          <w:sz w:val="20"/>
          <w:szCs w:val="20"/>
        </w:rPr>
      </w:pPr>
    </w:p>
    <w:p w:rsidR="0041135C" w:rsidRDefault="004E19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1135C" w:rsidRDefault="004113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41135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1135C" w:rsidRDefault="004E19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1135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1135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EA-35928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 w:rsidRPr="004E19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135C" w:rsidRDefault="004113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41135C">
        <w:tc>
          <w:tcPr>
            <w:tcW w:w="9914" w:type="dxa"/>
            <w:gridSpan w:val="4"/>
            <w:shd w:val="clear" w:color="auto" w:fill="auto"/>
          </w:tcPr>
          <w:p w:rsidR="0041135C" w:rsidRDefault="004E19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41135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1135C" w:rsidRDefault="004E19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1135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lastRenderedPageBreak/>
              <w:t>EA-35928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 w:rsidRPr="004E192C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4E192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41135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EA-35928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 w:rsidRPr="004E19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4E192C">
              <w:rPr>
                <w:sz w:val="20"/>
                <w:szCs w:val="20"/>
              </w:rPr>
              <w:t>укционе</w:t>
            </w:r>
          </w:p>
        </w:tc>
      </w:tr>
      <w:tr w:rsidR="0041135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EA-35928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35C" w:rsidRDefault="004E192C">
            <w:r w:rsidRPr="004E19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1135C" w:rsidRPr="004E192C" w:rsidRDefault="0041135C">
      <w:pPr>
        <w:rPr>
          <w:sz w:val="20"/>
          <w:szCs w:val="20"/>
        </w:rPr>
      </w:pPr>
    </w:p>
    <w:p w:rsidR="0041135C" w:rsidRDefault="004E192C">
      <w:r w:rsidRPr="004E192C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4E192C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4E192C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1135C" w:rsidRPr="004E192C" w:rsidRDefault="0041135C">
      <w:pPr>
        <w:rPr>
          <w:sz w:val="20"/>
          <w:szCs w:val="20"/>
        </w:rPr>
      </w:pPr>
    </w:p>
    <w:p w:rsidR="0041135C" w:rsidRPr="004E192C" w:rsidRDefault="004E192C">
      <w:pPr>
        <w:rPr>
          <w:b/>
        </w:rPr>
      </w:pPr>
      <w:r w:rsidRPr="004E192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4E192C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E192C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41135C" w:rsidRDefault="004E192C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1135C" w:rsidRDefault="0041135C">
      <w:pPr>
        <w:rPr>
          <w:rFonts w:eastAsia="Times New Roman"/>
          <w:sz w:val="20"/>
          <w:szCs w:val="20"/>
        </w:rPr>
      </w:pPr>
    </w:p>
    <w:p w:rsidR="0041135C" w:rsidRDefault="004E19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135C" w:rsidRDefault="0041135C">
      <w:pPr>
        <w:rPr>
          <w:rFonts w:eastAsia="Times New Roman"/>
          <w:sz w:val="20"/>
          <w:szCs w:val="20"/>
        </w:rPr>
      </w:pPr>
    </w:p>
    <w:p w:rsidR="0041135C" w:rsidRDefault="0041135C">
      <w:pPr>
        <w:rPr>
          <w:rFonts w:eastAsia="Times New Roman"/>
          <w:sz w:val="20"/>
          <w:szCs w:val="20"/>
        </w:rPr>
      </w:pPr>
    </w:p>
    <w:p w:rsidR="0041135C" w:rsidRDefault="004E19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135C" w:rsidRDefault="004113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1135C">
        <w:tc>
          <w:tcPr>
            <w:tcW w:w="3307" w:type="dxa"/>
            <w:shd w:val="clear" w:color="auto" w:fill="auto"/>
            <w:vAlign w:val="bottom"/>
          </w:tcPr>
          <w:p w:rsidR="0041135C" w:rsidRDefault="004E19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135C" w:rsidRDefault="004113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135C" w:rsidRDefault="004E19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1135C">
        <w:tc>
          <w:tcPr>
            <w:tcW w:w="3307" w:type="dxa"/>
            <w:shd w:val="clear" w:color="auto" w:fill="auto"/>
            <w:vAlign w:val="bottom"/>
          </w:tcPr>
          <w:p w:rsidR="0041135C" w:rsidRDefault="004E19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135C" w:rsidRDefault="004113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135C" w:rsidRDefault="004E19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135C">
        <w:tc>
          <w:tcPr>
            <w:tcW w:w="3307" w:type="dxa"/>
            <w:shd w:val="clear" w:color="auto" w:fill="auto"/>
            <w:vAlign w:val="bottom"/>
          </w:tcPr>
          <w:p w:rsidR="0041135C" w:rsidRDefault="004E19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135C" w:rsidRDefault="004113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135C" w:rsidRDefault="004E19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E192C"/>
    <w:sectPr w:rsidR="00000000" w:rsidSect="004E192C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192C">
      <w:r>
        <w:separator/>
      </w:r>
    </w:p>
  </w:endnote>
  <w:endnote w:type="continuationSeparator" w:id="0">
    <w:p w:rsidR="00000000" w:rsidRDefault="004E1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35C" w:rsidRDefault="0041135C">
    <w:pPr>
      <w:jc w:val="both"/>
    </w:pPr>
  </w:p>
  <w:p w:rsidR="0041135C" w:rsidRDefault="0041135C">
    <w:pPr>
      <w:pStyle w:val="afc"/>
    </w:pPr>
  </w:p>
  <w:p w:rsidR="0041135C" w:rsidRDefault="0041135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35C" w:rsidRDefault="0041135C"/>
  </w:footnote>
  <w:footnote w:type="continuationSeparator" w:id="0">
    <w:p w:rsidR="0041135C" w:rsidRDefault="004E192C">
      <w:r>
        <w:continuationSeparator/>
      </w:r>
    </w:p>
  </w:footnote>
  <w:footnote w:id="1">
    <w:p w:rsidR="0041135C" w:rsidRDefault="004E192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5C"/>
    <w:rsid w:val="0041135C"/>
    <w:rsid w:val="004E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ZOYYJ99aBrzmgel70LbiaAqxLsuepJxIwZzOGm2u/yo=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S+dlgVgRSelQW8ZXDJt5au1HvxgcF3uCVuluMEjVuf8=</DigestValue>
    </Reference>
  </SignedInfo>
  <SignatureValue>gHDB7NrsksY7+375fPMgXW9aOxbfb2fsjR+sgh9TbKi5tK1N0l7/CGt2UdFIL0qI
bs4yISW7vWSfZ6rHpMZj8Q==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49xHTgShwhrzAG3QLvSHeNIoesM=</DigestValue>
      </Reference>
      <Reference URI="/word/endnotes.xml?ContentType=application/vnd.openxmlformats-officedocument.wordprocessingml.endnotes+xml">
        <DigestMethod Algorithm="http://www.w3.org/2000/09/xmldsig#sha1"/>
        <DigestValue>cHAJUeJ1aD76TIw2Ct0o039Mj8k=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DwuQ5XfbMXztJ/mYdtSp1obxQNU=</DigestValue>
      </Reference>
      <Reference URI="/word/footnotes.xml?ContentType=application/vnd.openxmlformats-officedocument.wordprocessingml.footnotes+xml">
        <DigestMethod Algorithm="http://www.w3.org/2000/09/xmldsig#sha1"/>
        <DigestValue>Wdf3M8uThQ/Jj4s9VBO3fWVkgsM=</DigestValue>
      </Reference>
      <Reference URI="/word/settings.xml?ContentType=application/vnd.openxmlformats-officedocument.wordprocessingml.settings+xml">
        <DigestMethod Algorithm="http://www.w3.org/2000/09/xmldsig#sha1"/>
        <DigestValue>caG/CDYoh0SDd/xPF51pJ95/1Cc=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2019-12-06T12:43:20Z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2019-12-06T12:43:20Z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Jky4+eEMyQTFww1J2hlXwnDZ7BM6j/iimkHzzKz1NSs=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UKliKOYPvE+QULR1deox6wKSDeInzNtSqmK2RT+tJng=</DigestValue>
    </Reference>
  </SignedInfo>
  <SignatureValue>gZls6EwzBCRiUXWSOPnp60Vv8G7SSJgrmzh+Nc+KgUILLDrgpS4Ftq3XVV0X60rN
54S4Z2bRBrvsXiwIbjPxwA==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49xHTgShwhrzAG3QLvSHeNIoesM=</DigestValue>
      </Reference>
      <Reference URI="/word/endnotes.xml?ContentType=application/vnd.openxmlformats-officedocument.wordprocessingml.endnotes+xml">
        <DigestMethod Algorithm="http://www.w3.org/2000/09/xmldsig#sha1"/>
        <DigestValue>cHAJUeJ1aD76TIw2Ct0o039Mj8k=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DwuQ5XfbMXztJ/mYdtSp1obxQNU=</DigestValue>
      </Reference>
      <Reference URI="/word/footnotes.xml?ContentType=application/vnd.openxmlformats-officedocument.wordprocessingml.footnotes+xml">
        <DigestMethod Algorithm="http://www.w3.org/2000/09/xmldsig#sha1"/>
        <DigestValue>Wdf3M8uThQ/Jj4s9VBO3fWVkgsM=</DigestValue>
      </Reference>
      <Reference URI="/word/settings.xml?ContentType=application/vnd.openxmlformats-officedocument.wordprocessingml.settings+xml">
        <DigestMethod Algorithm="http://www.w3.org/2000/09/xmldsig#sha1"/>
        <DigestValue>caG/CDYoh0SDd/xPF51pJ95/1Cc=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2019-12-06T12:43:26Z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2019-12-06T12:43:26Z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/3QUScrLdFDEWw0UyTedfOws9bf8W5HYJgYXSSyvq/4=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O4A4eWlzm+4xSRkL1DMBwqqIWjR27sBmHcMUf2pPECA=</DigestValue>
    </Reference>
  </SignedInfo>
  <SignatureValue>gDCa/OZ7Un2LNfQe17czwtF+i/o4X2XAxgQEpUStJIXWoepZ6YKkJYh+VXUF4hLM
59dXh3veMwPN0Akd+NUL4A==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49xHTgShwhrzAG3QLvSHeNIoesM=</DigestValue>
      </Reference>
      <Reference URI="/word/endnotes.xml?ContentType=application/vnd.openxmlformats-officedocument.wordprocessingml.endnotes+xml">
        <DigestMethod Algorithm="http://www.w3.org/2000/09/xmldsig#sha1"/>
        <DigestValue>cHAJUeJ1aD76TIw2Ct0o039Mj8k=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DwuQ5XfbMXztJ/mYdtSp1obxQNU=</DigestValue>
      </Reference>
      <Reference URI="/word/footnotes.xml?ContentType=application/vnd.openxmlformats-officedocument.wordprocessingml.footnotes+xml">
        <DigestMethod Algorithm="http://www.w3.org/2000/09/xmldsig#sha1"/>
        <DigestValue>Wdf3M8uThQ/Jj4s9VBO3fWVkgsM=</DigestValue>
      </Reference>
      <Reference URI="/word/settings.xml?ContentType=application/vnd.openxmlformats-officedocument.wordprocessingml.settings+xml">
        <DigestMethod Algorithm="http://www.w3.org/2000/09/xmldsig#sha1"/>
        <DigestValue>caG/CDYoh0SDd/xPF51pJ95/1Cc=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2019-12-06T12:43:41Z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2019-12-06T12:43:41Z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4311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2019-12-06T12:42:00Z</cp:lastPrinted>
  <dcterms:created xsi:type="dcterms:W3CDTF">2019-12-06T12:43:00Z</dcterms:created>
  <dcterms:modified xsi:type="dcterms:W3CDTF">2019-12-06T12:43:00Z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