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F8B" w:rsidRDefault="00A60F8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60F8B">
        <w:rPr>
          <w:rFonts w:eastAsia="Times New Roman"/>
          <w:b/>
          <w:bCs/>
          <w:sz w:val="20"/>
          <w:szCs w:val="20"/>
        </w:rPr>
        <w:t>№ 0372200028819000116</w:t>
      </w:r>
      <w:r>
        <w:rPr>
          <w:rFonts w:eastAsia="Times New Roman"/>
          <w:b/>
          <w:bCs/>
          <w:sz w:val="20"/>
          <w:szCs w:val="20"/>
        </w:rPr>
        <w:t>-001</w:t>
      </w:r>
    </w:p>
    <w:p w:rsidR="006F0EEA" w:rsidRDefault="00A60F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F0EEA" w:rsidRPr="00A60F8B" w:rsidRDefault="00A60F8B">
      <w:pPr>
        <w:ind w:firstLine="567"/>
        <w:jc w:val="center"/>
      </w:pPr>
      <w:r w:rsidRPr="00A60F8B">
        <w:rPr>
          <w:rFonts w:eastAsia="Times New Roman"/>
          <w:b/>
          <w:bCs/>
          <w:sz w:val="20"/>
          <w:szCs w:val="20"/>
        </w:rPr>
        <w:t>"Оказание услуг по уходу за предоставленными вестибюльными коврами на резиновой основе для нужд Санкт-Петербургского государственного бюджетного учреждения здравоохранения "</w:t>
      </w:r>
      <w:r w:rsidRPr="00A60F8B">
        <w:rPr>
          <w:rFonts w:eastAsia="Times New Roman"/>
          <w:b/>
          <w:bCs/>
          <w:sz w:val="20"/>
          <w:szCs w:val="20"/>
        </w:rPr>
        <w:t xml:space="preserve">Городская поликлиника №39" в 2020 году" </w:t>
      </w:r>
    </w:p>
    <w:p w:rsidR="006F0EEA" w:rsidRPr="00A60F8B" w:rsidRDefault="00A60F8B">
      <w:pPr>
        <w:ind w:firstLine="567"/>
        <w:jc w:val="center"/>
        <w:rPr>
          <w:rFonts w:eastAsia="Times New Roman"/>
          <w:b/>
          <w:bCs/>
        </w:rPr>
      </w:pPr>
      <w:r w:rsidRPr="00A60F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60F8B">
        <w:rPr>
          <w:rFonts w:eastAsia="Times New Roman"/>
          <w:b/>
          <w:bCs/>
          <w:sz w:val="20"/>
          <w:szCs w:val="20"/>
        </w:rPr>
        <w:t xml:space="preserve"> 0372200028819000116) </w:t>
      </w:r>
    </w:p>
    <w:p w:rsidR="006F0EEA" w:rsidRPr="00A60F8B" w:rsidRDefault="006F0EEA">
      <w:pPr>
        <w:ind w:firstLine="567"/>
        <w:jc w:val="center"/>
        <w:rPr>
          <w:sz w:val="20"/>
          <w:szCs w:val="20"/>
        </w:rPr>
      </w:pPr>
    </w:p>
    <w:p w:rsidR="006F0EEA" w:rsidRPr="00A60F8B" w:rsidRDefault="00A60F8B">
      <w:pPr>
        <w:ind w:firstLine="567"/>
        <w:jc w:val="right"/>
      </w:pPr>
      <w:r w:rsidRPr="00A60F8B">
        <w:rPr>
          <w:rFonts w:eastAsia="Times New Roman"/>
          <w:sz w:val="20"/>
          <w:szCs w:val="20"/>
        </w:rPr>
        <w:t>10.12.19 12:01:30 (</w:t>
      </w:r>
      <w:r>
        <w:rPr>
          <w:rFonts w:eastAsia="Times New Roman"/>
          <w:sz w:val="20"/>
          <w:szCs w:val="20"/>
          <w:lang w:val="en-US"/>
        </w:rPr>
        <w:t>MSK</w:t>
      </w:r>
      <w:r w:rsidRPr="00A60F8B">
        <w:rPr>
          <w:rFonts w:eastAsia="Times New Roman"/>
          <w:sz w:val="20"/>
          <w:szCs w:val="20"/>
        </w:rPr>
        <w:t>+00:00)</w:t>
      </w:r>
    </w:p>
    <w:p w:rsidR="006F0EEA" w:rsidRPr="00A60F8B" w:rsidRDefault="006F0EEA">
      <w:pPr>
        <w:ind w:firstLine="567"/>
        <w:rPr>
          <w:rFonts w:eastAsia="Times New Roman"/>
          <w:sz w:val="20"/>
          <w:szCs w:val="20"/>
        </w:rPr>
      </w:pPr>
    </w:p>
    <w:p w:rsidR="006F0EEA" w:rsidRDefault="00A60F8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6F0EEA" w:rsidRDefault="006F0EEA">
      <w:pPr>
        <w:rPr>
          <w:rFonts w:eastAsia="Times New Roman"/>
          <w:sz w:val="20"/>
          <w:szCs w:val="20"/>
        </w:rPr>
      </w:pPr>
    </w:p>
    <w:p w:rsidR="006F0EEA" w:rsidRPr="00A60F8B" w:rsidRDefault="00A60F8B">
      <w:r>
        <w:rPr>
          <w:rFonts w:eastAsia="Times New Roman"/>
          <w:sz w:val="20"/>
          <w:szCs w:val="20"/>
        </w:rPr>
        <w:t>Организатор</w:t>
      </w:r>
      <w:r w:rsidRPr="00A60F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0F8B">
        <w:rPr>
          <w:rFonts w:eastAsia="Times New Roman"/>
          <w:sz w:val="20"/>
          <w:szCs w:val="20"/>
        </w:rPr>
        <w:t>: САНКТ-ПЕТЕРБУРГСКОЕ ГОСУДАРСТВЕ</w:t>
      </w:r>
      <w:r w:rsidRPr="00A60F8B">
        <w:rPr>
          <w:rFonts w:eastAsia="Times New Roman"/>
          <w:sz w:val="20"/>
          <w:szCs w:val="20"/>
        </w:rPr>
        <w:t>ННОЕ БЮДЖЕТНОЕ УЧРЕЖДЕНИЕ ЗДРАВООХРАНЕНИЯ "ГОРОДСКАЯ ПОЛИКЛИНИКА  №39"</w:t>
      </w:r>
    </w:p>
    <w:p w:rsidR="006F0EEA" w:rsidRPr="00A60F8B" w:rsidRDefault="006F0EEA">
      <w:pPr>
        <w:rPr>
          <w:rFonts w:eastAsia="Times New Roman"/>
          <w:sz w:val="20"/>
          <w:szCs w:val="20"/>
        </w:rPr>
      </w:pPr>
    </w:p>
    <w:p w:rsidR="006F0EEA" w:rsidRDefault="00A60F8B">
      <w:r w:rsidRPr="00A60F8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6F0EEA" w:rsidRPr="00A60F8B" w:rsidRDefault="006F0EEA">
      <w:pPr>
        <w:rPr>
          <w:rFonts w:eastAsia="Times New Roman"/>
          <w:sz w:val="20"/>
          <w:szCs w:val="20"/>
        </w:rPr>
      </w:pPr>
    </w:p>
    <w:p w:rsidR="006F0EEA" w:rsidRPr="00A60F8B" w:rsidRDefault="00A60F8B">
      <w:r>
        <w:rPr>
          <w:rFonts w:eastAsia="Times New Roman"/>
          <w:sz w:val="20"/>
          <w:szCs w:val="20"/>
        </w:rPr>
        <w:t>Наименование</w:t>
      </w:r>
      <w:r w:rsidRPr="00A60F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60F8B">
        <w:rPr>
          <w:rFonts w:eastAsia="Times New Roman"/>
          <w:sz w:val="20"/>
          <w:szCs w:val="20"/>
        </w:rPr>
        <w:t>: Оказание услуг по уходу за предоставленными вести</w:t>
      </w:r>
      <w:r w:rsidRPr="00A60F8B">
        <w:rPr>
          <w:rFonts w:eastAsia="Times New Roman"/>
          <w:sz w:val="20"/>
          <w:szCs w:val="20"/>
        </w:rPr>
        <w:t xml:space="preserve">бюльными коврами на резиновой основе для нужд Санкт-Петербургского государственного бюджетного учреждения здравоохранения "Городская поликлиника №39" в 2020 году </w:t>
      </w:r>
    </w:p>
    <w:p w:rsidR="006F0EEA" w:rsidRPr="00A60F8B" w:rsidRDefault="006F0EEA">
      <w:pPr>
        <w:rPr>
          <w:rFonts w:eastAsia="Times New Roman"/>
          <w:sz w:val="20"/>
          <w:szCs w:val="20"/>
        </w:rPr>
      </w:pPr>
    </w:p>
    <w:p w:rsidR="006F0EEA" w:rsidRPr="00A60F8B" w:rsidRDefault="00A60F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192782502447878410100101200010000000</w:t>
      </w:r>
    </w:p>
    <w:p w:rsidR="006F0EEA" w:rsidRDefault="006F0EEA"/>
    <w:p w:rsidR="006F0EEA" w:rsidRDefault="00A60F8B"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135 477,30 руб.</w:t>
      </w:r>
    </w:p>
    <w:p w:rsidR="006F0EEA" w:rsidRDefault="006F0EEA">
      <w:pPr>
        <w:rPr>
          <w:rFonts w:eastAsia="Times New Roman"/>
          <w:sz w:val="20"/>
          <w:szCs w:val="20"/>
        </w:rPr>
      </w:pPr>
    </w:p>
    <w:p w:rsidR="006F0EEA" w:rsidRDefault="00A60F8B">
      <w:r>
        <w:rPr>
          <w:rFonts w:eastAsia="Times New Roman"/>
          <w:sz w:val="20"/>
          <w:szCs w:val="20"/>
        </w:rPr>
        <w:t>Снижение НМЦК, %: 0.00</w:t>
      </w:r>
    </w:p>
    <w:p w:rsidR="006F0EEA" w:rsidRDefault="006F0EEA">
      <w:pPr>
        <w:rPr>
          <w:rFonts w:eastAsia="Times New Roman"/>
          <w:sz w:val="20"/>
          <w:szCs w:val="20"/>
        </w:rPr>
      </w:pPr>
    </w:p>
    <w:p w:rsidR="006F0EEA" w:rsidRDefault="00A60F8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F0EEA">
        <w:tc>
          <w:tcPr>
            <w:tcW w:w="4960" w:type="dxa"/>
            <w:shd w:val="clear" w:color="auto" w:fill="auto"/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F0EEA">
        <w:tc>
          <w:tcPr>
            <w:tcW w:w="4960" w:type="dxa"/>
            <w:shd w:val="clear" w:color="auto" w:fill="auto"/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F0EEA">
        <w:tc>
          <w:tcPr>
            <w:tcW w:w="4960" w:type="dxa"/>
            <w:shd w:val="clear" w:color="auto" w:fill="auto"/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F0EEA">
        <w:tc>
          <w:tcPr>
            <w:tcW w:w="4960" w:type="dxa"/>
            <w:shd w:val="clear" w:color="auto" w:fill="auto"/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F0EEA">
        <w:tc>
          <w:tcPr>
            <w:tcW w:w="4960" w:type="dxa"/>
            <w:shd w:val="clear" w:color="auto" w:fill="auto"/>
          </w:tcPr>
          <w:p w:rsidR="006F0EEA" w:rsidRDefault="00A60F8B">
            <w:pPr>
              <w:rPr>
                <w:sz w:val="20"/>
                <w:szCs w:val="20"/>
              </w:rPr>
            </w:pPr>
            <w:r w:rsidRPr="00A60F8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F0EEA" w:rsidRDefault="006F0EEA">
      <w:pPr>
        <w:rPr>
          <w:rFonts w:eastAsia="Times New Roman"/>
          <w:sz w:val="20"/>
          <w:szCs w:val="20"/>
        </w:rPr>
      </w:pPr>
    </w:p>
    <w:p w:rsidR="006F0EEA" w:rsidRDefault="00A60F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0EEA" w:rsidRDefault="006F0EEA">
      <w:pPr>
        <w:rPr>
          <w:rFonts w:eastAsia="Times New Roman"/>
          <w:sz w:val="20"/>
          <w:szCs w:val="20"/>
        </w:rPr>
      </w:pPr>
    </w:p>
    <w:p w:rsidR="006F0EEA" w:rsidRDefault="00A60F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</w:t>
      </w:r>
      <w:r>
        <w:rPr>
          <w:rFonts w:eastAsia="Times New Roman"/>
          <w:sz w:val="20"/>
          <w:szCs w:val="20"/>
        </w:rPr>
        <w:t>е, а также информация и электронные документы участника, предусмотренные частью 11 статьи 24.1 Федерального закона №44-ФЗ</w:t>
      </w:r>
    </w:p>
    <w:p w:rsidR="006F0EEA" w:rsidRDefault="006F0E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F0EE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F0EEA" w:rsidRDefault="00A60F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F0EE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F0EE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 w:rsidRPr="00A60F8B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F0EEA" w:rsidRDefault="006F0E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F0EEA">
        <w:tc>
          <w:tcPr>
            <w:tcW w:w="9921" w:type="dxa"/>
            <w:gridSpan w:val="4"/>
            <w:shd w:val="clear" w:color="auto" w:fill="auto"/>
          </w:tcPr>
          <w:p w:rsidR="006F0EEA" w:rsidRDefault="00A60F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F0E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F0E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 w:rsidRPr="00A60F8B">
              <w:rPr>
                <w:sz w:val="20"/>
                <w:szCs w:val="20"/>
              </w:rPr>
              <w:t>ОБЩЕСТВО</w:t>
            </w:r>
            <w:r w:rsidRPr="00A60F8B">
              <w:rPr>
                <w:sz w:val="20"/>
                <w:szCs w:val="20"/>
              </w:rPr>
              <w:t xml:space="preserve"> С ОГРАНИЧЕННОЙ ОТВЕТСТВЕННОСТЬЮ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E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 w:rsidRPr="00A60F8B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E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 w:rsidRPr="00A60F8B">
              <w:rPr>
                <w:sz w:val="20"/>
                <w:szCs w:val="20"/>
              </w:rPr>
              <w:t xml:space="preserve">ОБЩЕСТВО С ОГРАНИЧЕННОЙ </w:t>
            </w:r>
            <w:r w:rsidRPr="00A60F8B">
              <w:rPr>
                <w:sz w:val="20"/>
                <w:szCs w:val="20"/>
              </w:rPr>
              <w:t>ОТВЕТСТВЕННОСТЬЮ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E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EA-36169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 w:rsidRPr="00A60F8B">
              <w:rPr>
                <w:sz w:val="20"/>
                <w:szCs w:val="20"/>
              </w:rPr>
              <w:t>ОБЩЕСТВО С ОГРАНИЧЕННОЙ ОТВЕТСТВЕННОСТЬЮ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E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EA-36169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r w:rsidRPr="00A60F8B">
              <w:rPr>
                <w:sz w:val="20"/>
                <w:szCs w:val="20"/>
              </w:rPr>
              <w:t>ОБЩЕСТВО С ОГРАНИЧЕННОЙ ОТВЕТСТВЕННОСТЬЮ</w:t>
            </w:r>
            <w:r w:rsidRPr="00A60F8B">
              <w:rPr>
                <w:sz w:val="20"/>
                <w:szCs w:val="20"/>
              </w:rPr>
              <w:t xml:space="preserve"> "ЭКСТРАКЛИН" / 7813230042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F0EEA" w:rsidRDefault="00A60F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F0EEA" w:rsidRDefault="006F0EEA">
      <w:pPr>
        <w:jc w:val="both"/>
        <w:rPr>
          <w:sz w:val="20"/>
          <w:szCs w:val="20"/>
          <w:lang w:val="en-US"/>
        </w:rPr>
      </w:pPr>
    </w:p>
    <w:p w:rsidR="006F0EEA" w:rsidRDefault="00A60F8B">
      <w:pPr>
        <w:jc w:val="both"/>
      </w:pPr>
      <w:bookmarkStart w:id="0" w:name="__DdeLink__136_4014115248"/>
      <w:bookmarkEnd w:id="0"/>
      <w:r w:rsidRPr="00A60F8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A60F8B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"ЭКСТРАКЛИН".</w:t>
      </w:r>
    </w:p>
    <w:p w:rsidR="006F0EEA" w:rsidRDefault="006F0EEA">
      <w:pPr>
        <w:jc w:val="both"/>
        <w:rPr>
          <w:sz w:val="20"/>
          <w:szCs w:val="20"/>
        </w:rPr>
      </w:pPr>
    </w:p>
    <w:p w:rsidR="006F0EEA" w:rsidRDefault="00A60F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</w:t>
      </w:r>
      <w:r>
        <w:rPr>
          <w:rFonts w:eastAsia="Times New Roman"/>
          <w:sz w:val="20"/>
          <w:szCs w:val="20"/>
        </w:rPr>
        <w:t>по окончании срока подачи заявок на участие в таком аукционе подана только одна заявка на участие в нем.</w:t>
      </w:r>
    </w:p>
    <w:p w:rsidR="006F0EEA" w:rsidRDefault="006F0EEA">
      <w:pPr>
        <w:jc w:val="both"/>
        <w:rPr>
          <w:rFonts w:eastAsia="Times New Roman"/>
          <w:sz w:val="20"/>
          <w:szCs w:val="20"/>
        </w:rPr>
      </w:pPr>
    </w:p>
    <w:p w:rsidR="006F0EEA" w:rsidRDefault="00A60F8B">
      <w:pPr>
        <w:jc w:val="both"/>
      </w:pPr>
      <w:r w:rsidRPr="00A60F8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</w:t>
      </w:r>
      <w:r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F0EEA" w:rsidRDefault="006F0EEA">
      <w:pPr>
        <w:jc w:val="both"/>
        <w:rPr>
          <w:rFonts w:eastAsia="Times New Roman"/>
          <w:sz w:val="20"/>
          <w:szCs w:val="20"/>
        </w:rPr>
      </w:pPr>
    </w:p>
    <w:p w:rsidR="006F0EEA" w:rsidRDefault="00A60F8B">
      <w:r>
        <w:rPr>
          <w:rFonts w:eastAsia="Times New Roman"/>
          <w:sz w:val="20"/>
          <w:szCs w:val="20"/>
        </w:rPr>
        <w:t>Подписи</w:t>
      </w:r>
    </w:p>
    <w:p w:rsidR="006F0EEA" w:rsidRDefault="006F0E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F0EEA">
        <w:tc>
          <w:tcPr>
            <w:tcW w:w="3307" w:type="dxa"/>
            <w:shd w:val="clear" w:color="auto" w:fill="auto"/>
            <w:vAlign w:val="bottom"/>
          </w:tcPr>
          <w:p w:rsidR="006F0EEA" w:rsidRDefault="00A60F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EEA" w:rsidRDefault="006F0E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EEA" w:rsidRDefault="00A60F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F0EEA">
        <w:tc>
          <w:tcPr>
            <w:tcW w:w="3307" w:type="dxa"/>
            <w:shd w:val="clear" w:color="auto" w:fill="auto"/>
            <w:vAlign w:val="bottom"/>
          </w:tcPr>
          <w:p w:rsidR="006F0EEA" w:rsidRDefault="00A60F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EEA" w:rsidRDefault="006F0E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EEA" w:rsidRDefault="00A60F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F0EEA">
        <w:tc>
          <w:tcPr>
            <w:tcW w:w="3307" w:type="dxa"/>
            <w:shd w:val="clear" w:color="auto" w:fill="auto"/>
            <w:vAlign w:val="bottom"/>
          </w:tcPr>
          <w:p w:rsidR="006F0EEA" w:rsidRDefault="00A60F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EEA" w:rsidRDefault="006F0E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EEA" w:rsidRDefault="00A60F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F0EEA">
        <w:tc>
          <w:tcPr>
            <w:tcW w:w="3307" w:type="dxa"/>
            <w:shd w:val="clear" w:color="auto" w:fill="auto"/>
            <w:vAlign w:val="bottom"/>
          </w:tcPr>
          <w:p w:rsidR="006F0EEA" w:rsidRDefault="00A60F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EEA" w:rsidRDefault="006F0E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EEA" w:rsidRDefault="00A60F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F0EEA">
        <w:tc>
          <w:tcPr>
            <w:tcW w:w="3307" w:type="dxa"/>
            <w:shd w:val="clear" w:color="auto" w:fill="auto"/>
            <w:vAlign w:val="bottom"/>
          </w:tcPr>
          <w:p w:rsidR="006F0EEA" w:rsidRDefault="00A60F8B">
            <w:pPr>
              <w:pStyle w:val="af1"/>
            </w:pPr>
            <w:r w:rsidRPr="00A60F8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F0EEA" w:rsidRPr="00A60F8B" w:rsidRDefault="006F0E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EEA" w:rsidRDefault="00A60F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60F8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60F8B" w:rsidRPr="00A60F8B" w:rsidRDefault="00A60F8B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  <w:bookmarkStart w:id="1" w:name="_GoBack"/>
      <w:bookmarkEnd w:id="1"/>
    </w:p>
    <w:sectPr w:rsidR="00A60F8B" w:rsidRPr="00A60F8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EEA"/>
    <w:rsid w:val="006F0EEA"/>
    <w:rsid w:val="00A6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CE978-1055-41CC-8AED-CF6D4F507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3251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2019-12-10T09:03:00Z</dcterms:created>
  <dcterms:modified xsi:type="dcterms:W3CDTF">2019-12-10T09:03:00Z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