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DF0" w:rsidRDefault="00D549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6DF0" w:rsidRPr="00D549B2" w:rsidRDefault="00D549B2">
      <w:pPr>
        <w:ind w:firstLine="567"/>
        <w:jc w:val="center"/>
      </w:pPr>
      <w:r w:rsidRPr="00D549B2">
        <w:rPr>
          <w:rFonts w:eastAsia="Times New Roman"/>
          <w:b/>
          <w:bCs/>
          <w:sz w:val="20"/>
          <w:szCs w:val="20"/>
        </w:rPr>
        <w:t>"</w:t>
      </w:r>
      <w:r w:rsidRPr="00D549B2">
        <w:rPr>
          <w:rFonts w:eastAsia="Times New Roman"/>
          <w:b/>
          <w:bCs/>
          <w:sz w:val="20"/>
          <w:szCs w:val="20"/>
        </w:rPr>
        <w:t>Передача неисключительных прав (простые неисключительные лицензии) на лицензионное программное обеспечение «</w:t>
      </w:r>
      <w:proofErr w:type="spellStart"/>
      <w:r w:rsidRPr="00D549B2">
        <w:rPr>
          <w:rFonts w:eastAsia="Times New Roman"/>
          <w:b/>
          <w:bCs/>
          <w:sz w:val="20"/>
          <w:szCs w:val="20"/>
        </w:rPr>
        <w:t>Эхотека</w:t>
      </w:r>
      <w:proofErr w:type="spellEnd"/>
      <w:r w:rsidRPr="00D549B2">
        <w:rPr>
          <w:rFonts w:eastAsia="Times New Roman"/>
          <w:b/>
          <w:bCs/>
          <w:sz w:val="20"/>
          <w:szCs w:val="20"/>
        </w:rPr>
        <w:t xml:space="preserve">», с последующим сопровождением всех установленных АРМов в подразделениях СПб ГБУЗ «Городская больница №40» в 2020 году" </w:t>
      </w:r>
    </w:p>
    <w:p w:rsidR="00A06DF0" w:rsidRPr="00D549B2" w:rsidRDefault="00D549B2">
      <w:pPr>
        <w:ind w:firstLine="567"/>
        <w:jc w:val="center"/>
        <w:rPr>
          <w:rFonts w:eastAsia="Times New Roman"/>
          <w:b/>
          <w:bCs/>
        </w:rPr>
      </w:pPr>
      <w:r w:rsidRPr="00D549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49B2">
        <w:rPr>
          <w:rFonts w:eastAsia="Times New Roman"/>
          <w:b/>
          <w:bCs/>
          <w:sz w:val="20"/>
          <w:szCs w:val="20"/>
        </w:rPr>
        <w:t xml:space="preserve"> 037220</w:t>
      </w:r>
      <w:r w:rsidRPr="00D549B2">
        <w:rPr>
          <w:rFonts w:eastAsia="Times New Roman"/>
          <w:b/>
          <w:bCs/>
          <w:sz w:val="20"/>
          <w:szCs w:val="20"/>
        </w:rPr>
        <w:t xml:space="preserve">0047719000378) </w:t>
      </w:r>
    </w:p>
    <w:p w:rsidR="00A06DF0" w:rsidRPr="00D549B2" w:rsidRDefault="00A06DF0">
      <w:pPr>
        <w:ind w:firstLine="567"/>
        <w:jc w:val="center"/>
        <w:rPr>
          <w:sz w:val="20"/>
          <w:szCs w:val="20"/>
        </w:rPr>
      </w:pPr>
    </w:p>
    <w:p w:rsidR="00A06DF0" w:rsidRDefault="00D549B2">
      <w:pPr>
        <w:ind w:firstLine="567"/>
        <w:jc w:val="right"/>
      </w:pPr>
      <w:r w:rsidRPr="00D549B2">
        <w:rPr>
          <w:rFonts w:eastAsia="Times New Roman"/>
          <w:sz w:val="20"/>
          <w:szCs w:val="20"/>
        </w:rPr>
        <w:t>13.12.19 10:45:41 (</w:t>
      </w:r>
      <w:r>
        <w:rPr>
          <w:rFonts w:eastAsia="Times New Roman"/>
          <w:sz w:val="20"/>
          <w:szCs w:val="20"/>
          <w:lang w:val="en-US"/>
        </w:rPr>
        <w:t>MSK</w:t>
      </w:r>
      <w:r w:rsidRPr="00D549B2">
        <w:rPr>
          <w:rFonts w:eastAsia="Times New Roman"/>
          <w:sz w:val="20"/>
          <w:szCs w:val="20"/>
        </w:rPr>
        <w:t>+00:00)</w:t>
      </w:r>
    </w:p>
    <w:p w:rsidR="00A06DF0" w:rsidRPr="00D549B2" w:rsidRDefault="00A06DF0">
      <w:pPr>
        <w:ind w:firstLine="567"/>
        <w:rPr>
          <w:rFonts w:eastAsia="Times New Roman"/>
          <w:sz w:val="20"/>
          <w:szCs w:val="20"/>
        </w:rPr>
      </w:pPr>
    </w:p>
    <w:p w:rsidR="00A06DF0" w:rsidRDefault="00D549B2">
      <w:r>
        <w:rPr>
          <w:rFonts w:eastAsia="Times New Roman"/>
          <w:sz w:val="20"/>
          <w:szCs w:val="20"/>
        </w:rPr>
        <w:t>Организатор</w:t>
      </w:r>
      <w:r w:rsidRPr="00D549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49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06DF0" w:rsidRPr="00D549B2" w:rsidRDefault="00A06DF0">
      <w:pPr>
        <w:rPr>
          <w:rFonts w:eastAsia="Times New Roman"/>
          <w:sz w:val="20"/>
          <w:szCs w:val="20"/>
        </w:rPr>
      </w:pPr>
    </w:p>
    <w:p w:rsidR="00A06DF0" w:rsidRDefault="00D549B2">
      <w:r w:rsidRPr="00D549B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</w:t>
      </w:r>
      <w:r w:rsidRPr="00D549B2">
        <w:rPr>
          <w:rFonts w:eastAsia="Times New Roman"/>
          <w:sz w:val="20"/>
          <w:szCs w:val="20"/>
        </w:rPr>
        <w:t>ДРАВООХРАНЕНИЯ "ГОРОДСКАЯ БОЛЬНИЦА № 40 КУРОРТНОГО РАЙОНА"</w:t>
      </w:r>
    </w:p>
    <w:p w:rsidR="00A06DF0" w:rsidRPr="00D549B2" w:rsidRDefault="00A06DF0">
      <w:pPr>
        <w:rPr>
          <w:rFonts w:eastAsia="Times New Roman"/>
          <w:sz w:val="20"/>
          <w:szCs w:val="20"/>
        </w:rPr>
      </w:pPr>
    </w:p>
    <w:p w:rsidR="00A06DF0" w:rsidRPr="00D549B2" w:rsidRDefault="00D549B2" w:rsidP="00D549B2">
      <w:pPr>
        <w:jc w:val="both"/>
        <w:rPr>
          <w:b/>
        </w:rPr>
      </w:pPr>
      <w:r w:rsidRPr="00D549B2">
        <w:rPr>
          <w:rFonts w:eastAsia="Times New Roman"/>
          <w:b/>
          <w:sz w:val="20"/>
          <w:szCs w:val="20"/>
        </w:rPr>
        <w:t>Наименование</w:t>
      </w:r>
      <w:r w:rsidRPr="00D549B2">
        <w:rPr>
          <w:rFonts w:eastAsia="Times New Roman"/>
          <w:b/>
          <w:sz w:val="20"/>
          <w:szCs w:val="20"/>
        </w:rPr>
        <w:t xml:space="preserve"> </w:t>
      </w:r>
      <w:r w:rsidRPr="00D549B2">
        <w:rPr>
          <w:rFonts w:eastAsia="Times New Roman"/>
          <w:b/>
          <w:sz w:val="20"/>
          <w:szCs w:val="20"/>
        </w:rPr>
        <w:t>закупки</w:t>
      </w:r>
      <w:r w:rsidRPr="00D549B2">
        <w:rPr>
          <w:rFonts w:eastAsia="Times New Roman"/>
          <w:b/>
          <w:sz w:val="20"/>
          <w:szCs w:val="20"/>
        </w:rPr>
        <w:t>: Передача неисключительных прав (простые неисключительные лицензии) на лицензионное программное обеспечение «</w:t>
      </w:r>
      <w:proofErr w:type="spellStart"/>
      <w:r w:rsidRPr="00D549B2">
        <w:rPr>
          <w:rFonts w:eastAsia="Times New Roman"/>
          <w:b/>
          <w:sz w:val="20"/>
          <w:szCs w:val="20"/>
        </w:rPr>
        <w:t>Эхотека</w:t>
      </w:r>
      <w:proofErr w:type="spellEnd"/>
      <w:r w:rsidRPr="00D549B2">
        <w:rPr>
          <w:rFonts w:eastAsia="Times New Roman"/>
          <w:b/>
          <w:sz w:val="20"/>
          <w:szCs w:val="20"/>
        </w:rPr>
        <w:t xml:space="preserve">», с последующим сопровождением всех установленных АРМов в </w:t>
      </w:r>
      <w:r w:rsidRPr="00D549B2">
        <w:rPr>
          <w:rFonts w:eastAsia="Times New Roman"/>
          <w:b/>
          <w:sz w:val="20"/>
          <w:szCs w:val="20"/>
        </w:rPr>
        <w:t>подразделениях СПб ГБУЗ «Городская больница №40» в 2020 году</w:t>
      </w:r>
    </w:p>
    <w:p w:rsidR="00A06DF0" w:rsidRPr="00D549B2" w:rsidRDefault="00A06DF0" w:rsidP="00D549B2">
      <w:pPr>
        <w:jc w:val="both"/>
        <w:rPr>
          <w:rFonts w:eastAsia="Times New Roman"/>
          <w:b/>
          <w:sz w:val="20"/>
          <w:szCs w:val="20"/>
        </w:rPr>
      </w:pPr>
    </w:p>
    <w:p w:rsidR="00A06DF0" w:rsidRPr="00D549B2" w:rsidRDefault="00D549B2" w:rsidP="00D549B2">
      <w:pPr>
        <w:jc w:val="both"/>
        <w:rPr>
          <w:b/>
        </w:rPr>
      </w:pPr>
      <w:r w:rsidRPr="00D549B2">
        <w:rPr>
          <w:rFonts w:eastAsia="Times New Roman"/>
          <w:b/>
          <w:sz w:val="20"/>
          <w:szCs w:val="20"/>
        </w:rPr>
        <w:t>Начальная (максимальная) цена контракта: 928 200,00 руб.</w:t>
      </w:r>
    </w:p>
    <w:p w:rsidR="00A06DF0" w:rsidRPr="00D549B2" w:rsidRDefault="00A06DF0" w:rsidP="00D549B2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A06DF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06DF0" w:rsidRDefault="00D549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06DF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06DF0" w:rsidRDefault="00D549B2">
                  <w:pPr>
                    <w:jc w:val="both"/>
                  </w:pPr>
                  <w:r w:rsidRPr="00D549B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06DF0" w:rsidRDefault="00D549B2">
                  <w:pPr>
                    <w:jc w:val="both"/>
                  </w:pPr>
                  <w:r w:rsidRPr="00D549B2">
                    <w:rPr>
                      <w:sz w:val="20"/>
                      <w:szCs w:val="20"/>
                    </w:rPr>
                    <w:t>Участник закупки должен соот</w:t>
                  </w:r>
                  <w:r w:rsidRPr="00D549B2">
                    <w:rPr>
                      <w:sz w:val="20"/>
                      <w:szCs w:val="20"/>
                    </w:rPr>
                    <w:t xml:space="preserve">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549B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A06DF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06DF0" w:rsidRDefault="00D549B2">
                  <w:pPr>
                    <w:jc w:val="both"/>
                  </w:pPr>
                  <w:r w:rsidRPr="00D549B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D549B2">
                    <w:rPr>
                      <w:sz w:val="20"/>
                      <w:szCs w:val="20"/>
                    </w:rPr>
                    <w:t xml:space="preserve">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06DF0" w:rsidRDefault="00D549B2">
                  <w:pPr>
                    <w:jc w:val="both"/>
                  </w:pPr>
                  <w:r w:rsidRPr="00D549B2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D549B2">
                    <w:rPr>
                      <w:sz w:val="20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06DF0" w:rsidRPr="00D549B2" w:rsidRDefault="00A06DF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06DF0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06DF0" w:rsidRDefault="00D549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06DF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06DF0" w:rsidRDefault="00D549B2">
                  <w:r w:rsidRPr="00D549B2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</w:t>
                  </w:r>
                  <w:r w:rsidRPr="00D549B2">
                    <w:rPr>
                      <w:sz w:val="20"/>
                      <w:szCs w:val="20"/>
                    </w:rPr>
                    <w:t>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06DF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06DF0" w:rsidRDefault="00D549B2">
                  <w:r w:rsidRPr="00D549B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06DF0" w:rsidRDefault="00D549B2">
                  <w:r w:rsidRPr="00D549B2">
                    <w:rPr>
                      <w:sz w:val="20"/>
                      <w:szCs w:val="20"/>
                    </w:rPr>
                    <w:t>Участники закупки могут быть только субъектами малого п</w:t>
                  </w:r>
                  <w:r w:rsidRPr="00D549B2">
                    <w:rPr>
                      <w:sz w:val="20"/>
                      <w:szCs w:val="20"/>
                    </w:rPr>
                    <w:t xml:space="preserve">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06DF0" w:rsidRDefault="00A06DF0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06DF0" w:rsidRDefault="00A06DF0">
      <w:pPr>
        <w:rPr>
          <w:rFonts w:eastAsia="Times New Roman"/>
          <w:sz w:val="20"/>
          <w:szCs w:val="20"/>
        </w:rPr>
      </w:pPr>
    </w:p>
    <w:p w:rsidR="00A06DF0" w:rsidRDefault="00D549B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06DF0">
        <w:tc>
          <w:tcPr>
            <w:tcW w:w="4961" w:type="dxa"/>
            <w:shd w:val="clear" w:color="auto" w:fill="auto"/>
          </w:tcPr>
          <w:p w:rsidR="00A06DF0" w:rsidRDefault="00D549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6DF0" w:rsidRDefault="00D549B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06DF0">
        <w:tc>
          <w:tcPr>
            <w:tcW w:w="4961" w:type="dxa"/>
            <w:shd w:val="clear" w:color="auto" w:fill="auto"/>
          </w:tcPr>
          <w:p w:rsidR="00A06DF0" w:rsidRDefault="00D549B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6DF0" w:rsidRDefault="00D549B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6DF0">
        <w:tc>
          <w:tcPr>
            <w:tcW w:w="4961" w:type="dxa"/>
            <w:shd w:val="clear" w:color="auto" w:fill="auto"/>
          </w:tcPr>
          <w:p w:rsidR="00A06DF0" w:rsidRDefault="00D549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6DF0" w:rsidRDefault="00D549B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06DF0" w:rsidRDefault="00A06DF0">
      <w:pPr>
        <w:rPr>
          <w:rFonts w:eastAsia="Times New Roman"/>
          <w:sz w:val="20"/>
          <w:szCs w:val="20"/>
        </w:rPr>
      </w:pPr>
    </w:p>
    <w:p w:rsidR="00A06DF0" w:rsidRDefault="00D549B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A06DF0" w:rsidRDefault="00A06DF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06DF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06DF0" w:rsidRDefault="00D549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6DF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6DF0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EA-37008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t>СЕРГЕЕВ СЕРГЕЙ ВИКТОРОВИЧ / 780411068559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 w:rsidRPr="00D549B2">
              <w:rPr>
                <w:sz w:val="20"/>
                <w:szCs w:val="20"/>
              </w:rPr>
              <w:t>Участник электронного аукциона и поданная</w:t>
            </w:r>
            <w:r w:rsidRPr="00D549B2"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6DF0" w:rsidRDefault="00A06DF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A06DF0">
        <w:tc>
          <w:tcPr>
            <w:tcW w:w="9914" w:type="dxa"/>
            <w:gridSpan w:val="4"/>
            <w:shd w:val="clear" w:color="auto" w:fill="auto"/>
          </w:tcPr>
          <w:p w:rsidR="00A06DF0" w:rsidRDefault="00D549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6DF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06DF0" w:rsidRDefault="00D549B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6DF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lastRenderedPageBreak/>
              <w:t>EA-37008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t xml:space="preserve">СЕРГЕЕВ СЕРГЕЙ </w:t>
            </w:r>
            <w:r>
              <w:rPr>
                <w:sz w:val="20"/>
                <w:szCs w:val="20"/>
                <w:lang w:val="en-US"/>
              </w:rPr>
              <w:t>ВИКТОРОВИЧ / 780411068559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 w:rsidRPr="00D549B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06DF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t>EA-37008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t>СЕРГЕЕВ СЕРГЕЙ ВИКТОРОВИЧ / 780411068559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 w:rsidRPr="00D549B2">
              <w:rPr>
                <w:sz w:val="20"/>
                <w:szCs w:val="20"/>
              </w:rPr>
              <w:t>Участник электронног</w:t>
            </w:r>
            <w:r w:rsidRPr="00D549B2"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  <w:tr w:rsidR="00A06DF0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t>EA-37008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>
              <w:rPr>
                <w:sz w:val="20"/>
                <w:szCs w:val="20"/>
                <w:lang w:val="en-US"/>
              </w:rPr>
              <w:t>СЕРГЕЕВ СЕРГЕЙ ВИКТОРОВИЧ / 780411068559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6DF0" w:rsidRDefault="00D549B2">
            <w:r w:rsidRPr="00D549B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</w:t>
            </w:r>
            <w:r w:rsidRPr="00D549B2">
              <w:rPr>
                <w:sz w:val="20"/>
                <w:szCs w:val="20"/>
              </w:rPr>
              <w:t>ументации об электронном аукционе</w:t>
            </w:r>
          </w:p>
        </w:tc>
      </w:tr>
    </w:tbl>
    <w:p w:rsidR="00A06DF0" w:rsidRPr="00D549B2" w:rsidRDefault="00A06DF0">
      <w:pPr>
        <w:rPr>
          <w:sz w:val="20"/>
          <w:szCs w:val="20"/>
        </w:rPr>
      </w:pPr>
    </w:p>
    <w:p w:rsidR="00A06DF0" w:rsidRDefault="00D549B2" w:rsidP="00D549B2">
      <w:pPr>
        <w:jc w:val="both"/>
      </w:pPr>
      <w:r w:rsidRPr="00D549B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D549B2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06DF0" w:rsidRPr="00D549B2" w:rsidRDefault="00A06DF0" w:rsidP="00D549B2">
      <w:pPr>
        <w:jc w:val="both"/>
        <w:rPr>
          <w:sz w:val="20"/>
          <w:szCs w:val="20"/>
        </w:rPr>
      </w:pPr>
    </w:p>
    <w:p w:rsidR="00A06DF0" w:rsidRPr="00D549B2" w:rsidRDefault="00D549B2" w:rsidP="00D549B2">
      <w:pPr>
        <w:jc w:val="both"/>
        <w:rPr>
          <w:b/>
        </w:rPr>
      </w:pPr>
      <w:r w:rsidRPr="00D549B2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D549B2">
        <w:rPr>
          <w:rFonts w:eastAsia="Times New Roman"/>
          <w:sz w:val="20"/>
          <w:szCs w:val="20"/>
        </w:rPr>
        <w:t>явки на участие в электронном аукционе, а также в соответствии с ч. 1 ст. 71 Федерального закона от 05.04.2013 №44-ФЗ «О контра</w:t>
      </w:r>
      <w:bookmarkStart w:id="0" w:name="_GoBack"/>
      <w:bookmarkEnd w:id="0"/>
      <w:r w:rsidRPr="00D549B2">
        <w:rPr>
          <w:rFonts w:eastAsia="Times New Roman"/>
          <w:sz w:val="20"/>
          <w:szCs w:val="20"/>
        </w:rPr>
        <w:t xml:space="preserve">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D549B2">
        <w:rPr>
          <w:rFonts w:eastAsia="Times New Roman"/>
          <w:sz w:val="20"/>
          <w:szCs w:val="20"/>
        </w:rPr>
        <w:t xml:space="preserve">единственным участником </w:t>
      </w:r>
      <w:r w:rsidRPr="00D549B2">
        <w:rPr>
          <w:rFonts w:eastAsia="Times New Roman"/>
          <w:b/>
          <w:sz w:val="20"/>
          <w:szCs w:val="20"/>
        </w:rPr>
        <w:t>СЕРГЕЕВ СЕРГЕЙ ВИКТОРОВИЧ.</w:t>
      </w:r>
    </w:p>
    <w:p w:rsidR="00A06DF0" w:rsidRDefault="00D549B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нужд.</w:t>
      </w:r>
    </w:p>
    <w:p w:rsidR="00A06DF0" w:rsidRDefault="00A06DF0">
      <w:pPr>
        <w:rPr>
          <w:rFonts w:eastAsia="Times New Roman"/>
          <w:sz w:val="20"/>
          <w:szCs w:val="20"/>
        </w:rPr>
      </w:pPr>
    </w:p>
    <w:p w:rsidR="00A06DF0" w:rsidRDefault="00D549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06DF0" w:rsidRDefault="00A06DF0">
      <w:pPr>
        <w:rPr>
          <w:rFonts w:eastAsia="Times New Roman"/>
          <w:sz w:val="20"/>
          <w:szCs w:val="20"/>
        </w:rPr>
      </w:pPr>
    </w:p>
    <w:p w:rsidR="00A06DF0" w:rsidRDefault="00A06DF0">
      <w:pPr>
        <w:rPr>
          <w:rFonts w:eastAsia="Times New Roman"/>
          <w:sz w:val="20"/>
          <w:szCs w:val="20"/>
        </w:rPr>
      </w:pPr>
    </w:p>
    <w:p w:rsidR="00A06DF0" w:rsidRDefault="00D549B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06DF0" w:rsidRDefault="00A06D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06DF0">
        <w:tc>
          <w:tcPr>
            <w:tcW w:w="3307" w:type="dxa"/>
            <w:shd w:val="clear" w:color="auto" w:fill="auto"/>
            <w:vAlign w:val="bottom"/>
          </w:tcPr>
          <w:p w:rsidR="00A06DF0" w:rsidRDefault="00D549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06DF0" w:rsidRDefault="00A06DF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06DF0" w:rsidRDefault="00D549B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06DF0">
        <w:tc>
          <w:tcPr>
            <w:tcW w:w="3307" w:type="dxa"/>
            <w:shd w:val="clear" w:color="auto" w:fill="auto"/>
            <w:vAlign w:val="bottom"/>
          </w:tcPr>
          <w:p w:rsidR="00A06DF0" w:rsidRDefault="00D549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06DF0" w:rsidRDefault="00A06DF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06DF0" w:rsidRDefault="00D549B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6DF0">
        <w:tc>
          <w:tcPr>
            <w:tcW w:w="3307" w:type="dxa"/>
            <w:shd w:val="clear" w:color="auto" w:fill="auto"/>
            <w:vAlign w:val="bottom"/>
          </w:tcPr>
          <w:p w:rsidR="00A06DF0" w:rsidRDefault="00D549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06DF0" w:rsidRDefault="00A06DF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06DF0" w:rsidRDefault="00D549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549B2"/>
    <w:sectPr w:rsidR="00000000" w:rsidSect="00D549B2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49B2">
      <w:r>
        <w:separator/>
      </w:r>
    </w:p>
  </w:endnote>
  <w:endnote w:type="continuationSeparator" w:id="0">
    <w:p w:rsidR="00000000" w:rsidRDefault="00D54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DF0" w:rsidRDefault="00A06DF0">
    <w:pPr>
      <w:jc w:val="both"/>
    </w:pPr>
  </w:p>
  <w:p w:rsidR="00A06DF0" w:rsidRDefault="00A06DF0">
    <w:pPr>
      <w:pStyle w:val="afc"/>
    </w:pPr>
  </w:p>
  <w:p w:rsidR="00A06DF0" w:rsidRDefault="00A06DF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DF0" w:rsidRDefault="00A06DF0"/>
  </w:footnote>
  <w:footnote w:type="continuationSeparator" w:id="0">
    <w:p w:rsidR="00A06DF0" w:rsidRDefault="00D549B2">
      <w:r>
        <w:continuationSeparator/>
      </w:r>
    </w:p>
  </w:footnote>
  <w:footnote w:id="1">
    <w:p w:rsidR="00A06DF0" w:rsidRDefault="00D549B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DF0"/>
    <w:rsid w:val="00A06DF0"/>
    <w:rsid w:val="00D5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btNnyhnKrFfR0GYstTTsa74QnbSzQZI0otwwb/yn0QE=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K8nTZgns2WOjXmNyzvT+Uf1UHCj84mUkln5jCzC8Rag=</DigestValue>
    </Reference>
  </SignedInfo>
  <SignatureValue>By98coOl+i7TZmI2eatbcJilWdy9RTjuYo4TDaRRjkjBWZwi5sChysHmmRipkRWR
jyKwdUDskTuznNbfrbACvw==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4Ipky36Qm8fRADi749pCgdasG7o=</DigestValue>
      </Reference>
      <Reference URI="/word/endnotes.xml?ContentType=application/vnd.openxmlformats-officedocument.wordprocessingml.endnotes+xml">
        <DigestMethod Algorithm="http://www.w3.org/2000/09/xmldsig#sha1"/>
        <DigestValue>ghR5UJCYFrfRCkxVZLyCL4pWdNk=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ndT67ys4Sh2cwTg2Gf7RCjqSvog=</DigestValue>
      </Reference>
      <Reference URI="/word/footnotes.xml?ContentType=application/vnd.openxmlformats-officedocument.wordprocessingml.footnotes+xml">
        <DigestMethod Algorithm="http://www.w3.org/2000/09/xmldsig#sha1"/>
        <DigestValue>x4bCubkpM3+NQpkb/NCheyWua0w=</DigestValue>
      </Reference>
      <Reference URI="/word/settings.xml?ContentType=application/vnd.openxmlformats-officedocument.wordprocessingml.settings+xml">
        <DigestMethod Algorithm="http://www.w3.org/2000/09/xmldsig#sha1"/>
        <DigestValue>IrykMexgc1+x6wzJE6SwTXaraG8=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2019-12-13T07:50:22Z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2019-12-13T07:50:22Z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07k8XLOyVKlb8+HntoviqovmLteEqUj++6OcZmmD4YE=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GdV55Fy2bdKuIOT7BcrBz4PD6YWSfAUYV3H9SADfH/Q=</DigestValue>
    </Reference>
  </SignedInfo>
  <SignatureValue>oZBUrez8BWcPXuTASwnDAiE3rLaGnnTkqqpJIz1bJK4xPBMSqoo8d70FDV510bhZ
4McELSTr+Y3c2oEYQASv7g==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4Ipky36Qm8fRADi749pCgdasG7o=</DigestValue>
      </Reference>
      <Reference URI="/word/endnotes.xml?ContentType=application/vnd.openxmlformats-officedocument.wordprocessingml.endnotes+xml">
        <DigestMethod Algorithm="http://www.w3.org/2000/09/xmldsig#sha1"/>
        <DigestValue>ghR5UJCYFrfRCkxVZLyCL4pWdNk=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ndT67ys4Sh2cwTg2Gf7RCjqSvog=</DigestValue>
      </Reference>
      <Reference URI="/word/footnotes.xml?ContentType=application/vnd.openxmlformats-officedocument.wordprocessingml.footnotes+xml">
        <DigestMethod Algorithm="http://www.w3.org/2000/09/xmldsig#sha1"/>
        <DigestValue>x4bCubkpM3+NQpkb/NCheyWua0w=</DigestValue>
      </Reference>
      <Reference URI="/word/settings.xml?ContentType=application/vnd.openxmlformats-officedocument.wordprocessingml.settings+xml">
        <DigestMethod Algorithm="http://www.w3.org/2000/09/xmldsig#sha1"/>
        <DigestValue>IrykMexgc1+x6wzJE6SwTXaraG8=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2019-12-13T07:50:27Z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2019-12-13T07:50:27Z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H8SsoqqEic5bo3fY/gbchnWdg/BziCiwxxf2J5JTTxc=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8XKOO9c7QUl/GdVI3Qna6fiHZ2XS/Uhoi8WRi4VMm40=</DigestValue>
    </Reference>
  </SignedInfo>
  <SignatureValue>jJpVxAkj+Z/EuY+QXzzHbwvDMY7pGKMdSxIJyXe64oLUM7TY03yXDiLau22ZacR5
wUobM3mQXEmKG6FzsvZUMg==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4Ipky36Qm8fRADi749pCgdasG7o=</DigestValue>
      </Reference>
      <Reference URI="/word/endnotes.xml?ContentType=application/vnd.openxmlformats-officedocument.wordprocessingml.endnotes+xml">
        <DigestMethod Algorithm="http://www.w3.org/2000/09/xmldsig#sha1"/>
        <DigestValue>ghR5UJCYFrfRCkxVZLyCL4pWdNk=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ndT67ys4Sh2cwTg2Gf7RCjqSvog=</DigestValue>
      </Reference>
      <Reference URI="/word/footnotes.xml?ContentType=application/vnd.openxmlformats-officedocument.wordprocessingml.footnotes+xml">
        <DigestMethod Algorithm="http://www.w3.org/2000/09/xmldsig#sha1"/>
        <DigestValue>x4bCubkpM3+NQpkb/NCheyWua0w=</DigestValue>
      </Reference>
      <Reference URI="/word/settings.xml?ContentType=application/vnd.openxmlformats-officedocument.wordprocessingml.settings+xml">
        <DigestMethod Algorithm="http://www.w3.org/2000/09/xmldsig#sha1"/>
        <DigestValue>IrykMexgc1+x6wzJE6SwTXaraG8=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2019-12-13T07:50:37Z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2019-12-13T07:50:37Z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4220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2019-12-13T07:49:00Z</cp:lastPrinted>
  <dcterms:created xsi:type="dcterms:W3CDTF">2019-12-13T07:50:00Z</dcterms:created>
  <dcterms:modified xsi:type="dcterms:W3CDTF">2019-12-13T07:50:00Z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