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C55" w:rsidRDefault="00B779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3C55" w:rsidRPr="00B779D8" w:rsidRDefault="00B779D8">
      <w:pPr>
        <w:ind w:firstLine="567"/>
        <w:jc w:val="center"/>
      </w:pPr>
      <w:r w:rsidRPr="00B779D8">
        <w:rPr>
          <w:rFonts w:eastAsia="Times New Roman"/>
          <w:b/>
          <w:bCs/>
          <w:sz w:val="20"/>
          <w:szCs w:val="20"/>
        </w:rPr>
        <w:t>"</w:t>
      </w:r>
      <w:r w:rsidRPr="00B779D8">
        <w:rPr>
          <w:rFonts w:eastAsia="Times New Roman"/>
          <w:b/>
          <w:bCs/>
          <w:sz w:val="20"/>
          <w:szCs w:val="20"/>
        </w:rPr>
        <w:t>Передача неисключительных прав (простые неисключительные лицензии) на программное обеспечение «</w:t>
      </w:r>
      <w:proofErr w:type="spellStart"/>
      <w:r w:rsidRPr="00B779D8">
        <w:rPr>
          <w:rFonts w:eastAsia="Times New Roman"/>
          <w:b/>
          <w:bCs/>
          <w:sz w:val="20"/>
          <w:szCs w:val="20"/>
        </w:rPr>
        <w:t>ИнфраМенеджер</w:t>
      </w:r>
      <w:proofErr w:type="spellEnd"/>
      <w:r w:rsidRPr="00B779D8">
        <w:rPr>
          <w:rFonts w:eastAsia="Times New Roman"/>
          <w:b/>
          <w:bCs/>
          <w:sz w:val="20"/>
          <w:szCs w:val="20"/>
        </w:rPr>
        <w:t xml:space="preserve">» </w:t>
      </w:r>
      <w:r>
        <w:rPr>
          <w:rFonts w:eastAsia="Times New Roman"/>
          <w:b/>
          <w:bCs/>
          <w:sz w:val="20"/>
          <w:szCs w:val="20"/>
          <w:lang w:val="en-US"/>
        </w:rPr>
        <w:t>ITSM</w:t>
      </w:r>
      <w:r w:rsidRPr="00B779D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Light</w:t>
      </w:r>
      <w:r w:rsidRPr="00B779D8">
        <w:rPr>
          <w:rFonts w:eastAsia="Times New Roman"/>
          <w:b/>
          <w:bCs/>
          <w:sz w:val="20"/>
          <w:szCs w:val="20"/>
        </w:rPr>
        <w:t xml:space="preserve"> с обновлением до максимальной текущей версии для СПБ ГБУЗ «Городская больница № 40» в 2020 году" </w:t>
      </w:r>
    </w:p>
    <w:p w:rsidR="00AB3C55" w:rsidRPr="00B779D8" w:rsidRDefault="00B779D8">
      <w:pPr>
        <w:ind w:firstLine="567"/>
        <w:jc w:val="center"/>
        <w:rPr>
          <w:rFonts w:eastAsia="Times New Roman"/>
          <w:b/>
          <w:bCs/>
        </w:rPr>
      </w:pPr>
      <w:r w:rsidRPr="00B779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79D8">
        <w:rPr>
          <w:rFonts w:eastAsia="Times New Roman"/>
          <w:b/>
          <w:bCs/>
          <w:sz w:val="20"/>
          <w:szCs w:val="20"/>
        </w:rPr>
        <w:t xml:space="preserve"> 0372200047719000377) </w:t>
      </w:r>
    </w:p>
    <w:p w:rsidR="00AB3C55" w:rsidRPr="00B779D8" w:rsidRDefault="00AB3C55">
      <w:pPr>
        <w:ind w:firstLine="567"/>
        <w:jc w:val="center"/>
        <w:rPr>
          <w:sz w:val="20"/>
          <w:szCs w:val="20"/>
        </w:rPr>
      </w:pPr>
    </w:p>
    <w:p w:rsidR="00AB3C55" w:rsidRDefault="00B779D8">
      <w:pPr>
        <w:ind w:firstLine="567"/>
        <w:jc w:val="right"/>
      </w:pPr>
      <w:r w:rsidRPr="00B779D8">
        <w:rPr>
          <w:rFonts w:eastAsia="Times New Roman"/>
          <w:sz w:val="20"/>
          <w:szCs w:val="20"/>
        </w:rPr>
        <w:t>1</w:t>
      </w:r>
      <w:r w:rsidRPr="00B779D8">
        <w:rPr>
          <w:rFonts w:eastAsia="Times New Roman"/>
          <w:sz w:val="20"/>
          <w:szCs w:val="20"/>
        </w:rPr>
        <w:t>3.12.19 10:56:14 (</w:t>
      </w:r>
      <w:r>
        <w:rPr>
          <w:rFonts w:eastAsia="Times New Roman"/>
          <w:sz w:val="20"/>
          <w:szCs w:val="20"/>
          <w:lang w:val="en-US"/>
        </w:rPr>
        <w:t>MSK</w:t>
      </w:r>
      <w:r w:rsidRPr="00B779D8">
        <w:rPr>
          <w:rFonts w:eastAsia="Times New Roman"/>
          <w:sz w:val="20"/>
          <w:szCs w:val="20"/>
        </w:rPr>
        <w:t>+00:00)</w:t>
      </w:r>
    </w:p>
    <w:p w:rsidR="00AB3C55" w:rsidRPr="00B779D8" w:rsidRDefault="00AB3C55">
      <w:pPr>
        <w:ind w:firstLine="567"/>
        <w:rPr>
          <w:rFonts w:eastAsia="Times New Roman"/>
          <w:sz w:val="20"/>
          <w:szCs w:val="20"/>
        </w:rPr>
      </w:pPr>
    </w:p>
    <w:p w:rsidR="00AB3C55" w:rsidRDefault="00B779D8">
      <w:r>
        <w:rPr>
          <w:rFonts w:eastAsia="Times New Roman"/>
          <w:sz w:val="20"/>
          <w:szCs w:val="20"/>
        </w:rPr>
        <w:t>Организатор</w:t>
      </w:r>
      <w:r w:rsidRPr="00B779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79D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3C55" w:rsidRPr="00B779D8" w:rsidRDefault="00AB3C55">
      <w:pPr>
        <w:rPr>
          <w:rFonts w:eastAsia="Times New Roman"/>
          <w:sz w:val="20"/>
          <w:szCs w:val="20"/>
        </w:rPr>
      </w:pPr>
    </w:p>
    <w:p w:rsidR="00AB3C55" w:rsidRDefault="00B779D8">
      <w:r w:rsidRPr="00B779D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B779D8">
        <w:rPr>
          <w:rFonts w:eastAsia="Times New Roman"/>
          <w:sz w:val="20"/>
          <w:szCs w:val="20"/>
        </w:rPr>
        <w:t>РОДСКАЯ БОЛЬНИЦА № 40 КУРОРТНОГО РАЙОНА"</w:t>
      </w:r>
    </w:p>
    <w:p w:rsidR="00AB3C55" w:rsidRPr="00B779D8" w:rsidRDefault="00AB3C55">
      <w:pPr>
        <w:rPr>
          <w:rFonts w:eastAsia="Times New Roman"/>
          <w:sz w:val="20"/>
          <w:szCs w:val="20"/>
        </w:rPr>
      </w:pPr>
    </w:p>
    <w:p w:rsidR="00AB3C55" w:rsidRPr="00B779D8" w:rsidRDefault="00B779D8" w:rsidP="00B779D8">
      <w:pPr>
        <w:jc w:val="both"/>
        <w:rPr>
          <w:b/>
        </w:rPr>
      </w:pPr>
      <w:r w:rsidRPr="00B779D8">
        <w:rPr>
          <w:rFonts w:eastAsia="Times New Roman"/>
          <w:b/>
          <w:sz w:val="20"/>
          <w:szCs w:val="20"/>
        </w:rPr>
        <w:t>Наименование</w:t>
      </w:r>
      <w:r w:rsidRPr="00B779D8">
        <w:rPr>
          <w:rFonts w:eastAsia="Times New Roman"/>
          <w:b/>
          <w:sz w:val="20"/>
          <w:szCs w:val="20"/>
        </w:rPr>
        <w:t xml:space="preserve"> </w:t>
      </w:r>
      <w:r w:rsidRPr="00B779D8">
        <w:rPr>
          <w:rFonts w:eastAsia="Times New Roman"/>
          <w:b/>
          <w:sz w:val="20"/>
          <w:szCs w:val="20"/>
        </w:rPr>
        <w:t>закупки</w:t>
      </w:r>
      <w:r w:rsidRPr="00B779D8">
        <w:rPr>
          <w:rFonts w:eastAsia="Times New Roman"/>
          <w:b/>
          <w:sz w:val="20"/>
          <w:szCs w:val="20"/>
        </w:rPr>
        <w:t>: Передача неисключительных прав (простые неисключительные лицензии) на программное обеспечение «</w:t>
      </w:r>
      <w:proofErr w:type="spellStart"/>
      <w:r w:rsidRPr="00B779D8">
        <w:rPr>
          <w:rFonts w:eastAsia="Times New Roman"/>
          <w:b/>
          <w:sz w:val="20"/>
          <w:szCs w:val="20"/>
        </w:rPr>
        <w:t>ИнфраМенеджер</w:t>
      </w:r>
      <w:proofErr w:type="spellEnd"/>
      <w:r w:rsidRPr="00B779D8">
        <w:rPr>
          <w:rFonts w:eastAsia="Times New Roman"/>
          <w:b/>
          <w:sz w:val="20"/>
          <w:szCs w:val="20"/>
        </w:rPr>
        <w:t xml:space="preserve">» </w:t>
      </w:r>
      <w:r w:rsidRPr="00B779D8">
        <w:rPr>
          <w:rFonts w:eastAsia="Times New Roman"/>
          <w:b/>
          <w:sz w:val="20"/>
          <w:szCs w:val="20"/>
          <w:lang w:val="en-US"/>
        </w:rPr>
        <w:t>ITSM</w:t>
      </w:r>
      <w:r w:rsidRPr="00B779D8">
        <w:rPr>
          <w:rFonts w:eastAsia="Times New Roman"/>
          <w:b/>
          <w:sz w:val="20"/>
          <w:szCs w:val="20"/>
        </w:rPr>
        <w:t xml:space="preserve"> </w:t>
      </w:r>
      <w:r w:rsidRPr="00B779D8">
        <w:rPr>
          <w:rFonts w:eastAsia="Times New Roman"/>
          <w:b/>
          <w:sz w:val="20"/>
          <w:szCs w:val="20"/>
          <w:lang w:val="en-US"/>
        </w:rPr>
        <w:t>Light</w:t>
      </w:r>
      <w:r w:rsidRPr="00B779D8">
        <w:rPr>
          <w:rFonts w:eastAsia="Times New Roman"/>
          <w:b/>
          <w:sz w:val="20"/>
          <w:szCs w:val="20"/>
        </w:rPr>
        <w:t xml:space="preserve"> с обновлением до максимальной текущей версии для СПБ ГБУЗ «Городская бо</w:t>
      </w:r>
      <w:r w:rsidRPr="00B779D8">
        <w:rPr>
          <w:rFonts w:eastAsia="Times New Roman"/>
          <w:b/>
          <w:sz w:val="20"/>
          <w:szCs w:val="20"/>
        </w:rPr>
        <w:t>льница № 40» в 2020 году</w:t>
      </w:r>
    </w:p>
    <w:p w:rsidR="00AB3C55" w:rsidRPr="00B779D8" w:rsidRDefault="00AB3C55" w:rsidP="00B779D8">
      <w:pPr>
        <w:jc w:val="both"/>
        <w:rPr>
          <w:rFonts w:eastAsia="Times New Roman"/>
          <w:b/>
          <w:sz w:val="20"/>
          <w:szCs w:val="20"/>
        </w:rPr>
      </w:pPr>
    </w:p>
    <w:p w:rsidR="00AB3C55" w:rsidRPr="00B779D8" w:rsidRDefault="00B779D8" w:rsidP="00B779D8">
      <w:pPr>
        <w:jc w:val="both"/>
        <w:rPr>
          <w:b/>
        </w:rPr>
      </w:pPr>
      <w:r w:rsidRPr="00B779D8">
        <w:rPr>
          <w:rFonts w:eastAsia="Times New Roman"/>
          <w:b/>
          <w:sz w:val="20"/>
          <w:szCs w:val="20"/>
        </w:rPr>
        <w:t>Начальная (максимальная) цена контракта: 186 000,00 руб.</w:t>
      </w:r>
    </w:p>
    <w:p w:rsidR="00AB3C55" w:rsidRDefault="00AB3C55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B3C5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B3C55" w:rsidRDefault="00B779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B3C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B3C55" w:rsidRDefault="00B779D8">
                  <w:pPr>
                    <w:jc w:val="both"/>
                  </w:pPr>
                  <w:r w:rsidRPr="00B779D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B3C55" w:rsidRDefault="00B779D8">
                  <w:pPr>
                    <w:jc w:val="both"/>
                  </w:pPr>
                  <w:r w:rsidRPr="00B779D8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</w:t>
                  </w:r>
                  <w:r w:rsidRPr="00B779D8">
                    <w:rPr>
                      <w:sz w:val="20"/>
                      <w:szCs w:val="20"/>
                    </w:rPr>
                    <w:t xml:space="preserve">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779D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AB3C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B3C55" w:rsidRDefault="00B779D8">
                  <w:pPr>
                    <w:jc w:val="both"/>
                  </w:pPr>
                  <w:r w:rsidRPr="00B779D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B3C55" w:rsidRDefault="00B779D8">
                  <w:pPr>
                    <w:jc w:val="both"/>
                  </w:pPr>
                  <w:r w:rsidRPr="00B779D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B779D8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B3C55" w:rsidRPr="00B779D8" w:rsidRDefault="00AB3C5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B3C55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B3C55" w:rsidRDefault="00B779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B3C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B3C55" w:rsidRDefault="00B779D8">
                  <w:r w:rsidRPr="00B779D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B3C55" w:rsidRDefault="00B779D8">
                  <w:r w:rsidRPr="00B779D8">
                    <w:rPr>
                      <w:sz w:val="20"/>
                      <w:szCs w:val="20"/>
                    </w:rPr>
                    <w:t>Участники закупки</w:t>
                  </w:r>
                  <w:r w:rsidRPr="00B779D8">
                    <w:rPr>
                      <w:sz w:val="20"/>
                      <w:szCs w:val="20"/>
                    </w:rPr>
                    <w:t xml:space="preserve">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AB3C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B3C55" w:rsidRDefault="00B779D8">
                  <w:r w:rsidRPr="00B779D8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</w:t>
                  </w:r>
                  <w:r w:rsidRPr="00B779D8">
                    <w:rPr>
                      <w:sz w:val="20"/>
                      <w:szCs w:val="20"/>
                    </w:rPr>
                    <w:t>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B3C55" w:rsidRPr="00B779D8" w:rsidRDefault="00AB3C5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B3C55" w:rsidRDefault="00AB3C55">
      <w:pPr>
        <w:rPr>
          <w:rFonts w:eastAsia="Times New Roman"/>
          <w:sz w:val="20"/>
          <w:szCs w:val="20"/>
        </w:rPr>
      </w:pPr>
    </w:p>
    <w:p w:rsidR="00AB3C55" w:rsidRDefault="00B779D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B3C55">
        <w:tc>
          <w:tcPr>
            <w:tcW w:w="4961" w:type="dxa"/>
            <w:shd w:val="clear" w:color="auto" w:fill="auto"/>
          </w:tcPr>
          <w:p w:rsidR="00AB3C55" w:rsidRDefault="00B779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3C55" w:rsidRDefault="00B779D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B3C55">
        <w:tc>
          <w:tcPr>
            <w:tcW w:w="4961" w:type="dxa"/>
            <w:shd w:val="clear" w:color="auto" w:fill="auto"/>
          </w:tcPr>
          <w:p w:rsidR="00AB3C55" w:rsidRDefault="00B779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3C55" w:rsidRDefault="00B779D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3C55">
        <w:tc>
          <w:tcPr>
            <w:tcW w:w="4961" w:type="dxa"/>
            <w:shd w:val="clear" w:color="auto" w:fill="auto"/>
          </w:tcPr>
          <w:p w:rsidR="00AB3C55" w:rsidRDefault="00B779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B3C55" w:rsidRDefault="00B779D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B3C55" w:rsidRDefault="00AB3C55">
      <w:pPr>
        <w:rPr>
          <w:rFonts w:eastAsia="Times New Roman"/>
          <w:sz w:val="20"/>
          <w:szCs w:val="20"/>
        </w:rPr>
      </w:pPr>
    </w:p>
    <w:p w:rsidR="00AB3C55" w:rsidRDefault="00B779D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B3C55" w:rsidRDefault="00AB3C5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B3C5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B3C55" w:rsidRDefault="00B779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</w:t>
            </w:r>
            <w:r>
              <w:rPr>
                <w:rFonts w:eastAsia="Times New Roman"/>
                <w:sz w:val="20"/>
                <w:szCs w:val="20"/>
              </w:rPr>
              <w:t>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B3C55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B3C55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EA-37702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 w:rsidRPr="00B779D8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 w:rsidRPr="00B779D8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B779D8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B3C55" w:rsidRDefault="00AB3C5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B3C55">
        <w:tc>
          <w:tcPr>
            <w:tcW w:w="9914" w:type="dxa"/>
            <w:gridSpan w:val="4"/>
            <w:shd w:val="clear" w:color="auto" w:fill="auto"/>
          </w:tcPr>
          <w:p w:rsidR="00AB3C55" w:rsidRDefault="00B779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B3C55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B3C55" w:rsidRDefault="00B779D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AB3C55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>
              <w:rPr>
                <w:sz w:val="20"/>
                <w:szCs w:val="20"/>
                <w:lang w:val="en-US"/>
              </w:rPr>
              <w:lastRenderedPageBreak/>
              <w:t>EA-37702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 w:rsidRPr="00B779D8">
              <w:rPr>
                <w:sz w:val="20"/>
                <w:szCs w:val="20"/>
              </w:rPr>
              <w:t xml:space="preserve">ОБЩЕСТВО С ОГРАНИЧЕННОЙ </w:t>
            </w:r>
            <w:r w:rsidRPr="00B779D8">
              <w:rPr>
                <w:sz w:val="20"/>
                <w:szCs w:val="20"/>
              </w:rPr>
              <w:t>ОТВЕТСТВЕННОСТЬЮ "МАКССОФТ-24" / 2466276449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 w:rsidRPr="00B779D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3C55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>
              <w:rPr>
                <w:sz w:val="20"/>
                <w:szCs w:val="20"/>
                <w:lang w:val="en-US"/>
              </w:rPr>
              <w:t>EA-37702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 w:rsidRPr="00B779D8">
              <w:rPr>
                <w:sz w:val="20"/>
                <w:szCs w:val="20"/>
              </w:rPr>
              <w:t>ОБЩЕСТВО С ОГРАНИЧЕННОЙ ОТВЕТСТВЕННОСТЬЮ "МАКССОФТ-24" / 2466276</w:t>
            </w:r>
            <w:r w:rsidRPr="00B779D8">
              <w:rPr>
                <w:sz w:val="20"/>
                <w:szCs w:val="20"/>
              </w:rPr>
              <w:t>449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 w:rsidRPr="00B779D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3C55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>
              <w:rPr>
                <w:sz w:val="20"/>
                <w:szCs w:val="20"/>
                <w:lang w:val="en-US"/>
              </w:rPr>
              <w:t>EA-37702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 w:rsidRPr="00B779D8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B3C55" w:rsidRDefault="00B779D8">
            <w:r w:rsidRPr="00B779D8">
              <w:rPr>
                <w:sz w:val="20"/>
                <w:szCs w:val="20"/>
              </w:rPr>
              <w:t xml:space="preserve">Участник </w:t>
            </w:r>
            <w:r w:rsidRPr="00B779D8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B3C55" w:rsidRPr="00B779D8" w:rsidRDefault="00AB3C55">
      <w:pPr>
        <w:rPr>
          <w:sz w:val="20"/>
          <w:szCs w:val="20"/>
        </w:rPr>
      </w:pPr>
    </w:p>
    <w:p w:rsidR="00AB3C55" w:rsidRDefault="00B779D8" w:rsidP="00B779D8">
      <w:pPr>
        <w:jc w:val="both"/>
      </w:pPr>
      <w:r w:rsidRPr="00B779D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B779D8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B779D8">
        <w:rPr>
          <w:rFonts w:eastAsia="Times New Roman"/>
          <w:sz w:val="20"/>
          <w:szCs w:val="20"/>
        </w:rPr>
        <w:t>ирована только одна заявка.</w:t>
      </w:r>
      <w:bookmarkStart w:id="0" w:name="_GoBack"/>
      <w:bookmarkEnd w:id="0"/>
    </w:p>
    <w:p w:rsidR="00AB3C55" w:rsidRPr="00B779D8" w:rsidRDefault="00AB3C55" w:rsidP="00B779D8">
      <w:pPr>
        <w:jc w:val="both"/>
        <w:rPr>
          <w:sz w:val="20"/>
          <w:szCs w:val="20"/>
        </w:rPr>
      </w:pPr>
    </w:p>
    <w:p w:rsidR="00AB3C55" w:rsidRPr="00B779D8" w:rsidRDefault="00B779D8" w:rsidP="00B779D8">
      <w:pPr>
        <w:jc w:val="both"/>
        <w:rPr>
          <w:b/>
        </w:rPr>
      </w:pPr>
      <w:r w:rsidRPr="00B779D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B779D8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B779D8">
        <w:rPr>
          <w:rFonts w:eastAsia="Times New Roman"/>
          <w:b/>
          <w:sz w:val="20"/>
          <w:szCs w:val="20"/>
        </w:rPr>
        <w:t>ОБЩЕСТВО С ОГРАНИЧЕННОЙ ОТВЕТСТВЕННОСТЬЮ "МАКССОФТ-24".</w:t>
      </w:r>
    </w:p>
    <w:p w:rsidR="00AB3C55" w:rsidRDefault="00B779D8">
      <w:pPr>
        <w:jc w:val="both"/>
        <w:rPr>
          <w:rFonts w:eastAsia="Times New Roman"/>
          <w:sz w:val="20"/>
          <w:szCs w:val="20"/>
        </w:rPr>
      </w:pPr>
      <w:r w:rsidRPr="00B779D8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B3C55" w:rsidRDefault="00AB3C55">
      <w:pPr>
        <w:rPr>
          <w:rFonts w:eastAsia="Times New Roman"/>
          <w:sz w:val="20"/>
          <w:szCs w:val="20"/>
        </w:rPr>
      </w:pPr>
    </w:p>
    <w:p w:rsidR="00AB3C55" w:rsidRDefault="00B779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B3C55" w:rsidRDefault="00AB3C55">
      <w:pPr>
        <w:rPr>
          <w:rFonts w:eastAsia="Times New Roman"/>
          <w:sz w:val="20"/>
          <w:szCs w:val="20"/>
        </w:rPr>
      </w:pPr>
    </w:p>
    <w:p w:rsidR="00AB3C55" w:rsidRDefault="00AB3C55">
      <w:pPr>
        <w:rPr>
          <w:rFonts w:eastAsia="Times New Roman"/>
          <w:sz w:val="20"/>
          <w:szCs w:val="20"/>
        </w:rPr>
      </w:pPr>
    </w:p>
    <w:p w:rsidR="00AB3C55" w:rsidRDefault="00B779D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B3C55" w:rsidRDefault="00AB3C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B3C55">
        <w:tc>
          <w:tcPr>
            <w:tcW w:w="3307" w:type="dxa"/>
            <w:shd w:val="clear" w:color="auto" w:fill="auto"/>
            <w:vAlign w:val="bottom"/>
          </w:tcPr>
          <w:p w:rsidR="00AB3C55" w:rsidRDefault="00B779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B3C55" w:rsidRDefault="00AB3C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B3C55" w:rsidRDefault="00B779D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B3C55">
        <w:tc>
          <w:tcPr>
            <w:tcW w:w="3307" w:type="dxa"/>
            <w:shd w:val="clear" w:color="auto" w:fill="auto"/>
            <w:vAlign w:val="bottom"/>
          </w:tcPr>
          <w:p w:rsidR="00AB3C55" w:rsidRDefault="00B779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B3C55" w:rsidRDefault="00AB3C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B3C55" w:rsidRDefault="00B779D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3C55">
        <w:tc>
          <w:tcPr>
            <w:tcW w:w="3307" w:type="dxa"/>
            <w:shd w:val="clear" w:color="auto" w:fill="auto"/>
            <w:vAlign w:val="bottom"/>
          </w:tcPr>
          <w:p w:rsidR="00AB3C55" w:rsidRDefault="00B779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B3C55" w:rsidRDefault="00AB3C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B3C55" w:rsidRDefault="00B779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779D8"/>
    <w:sectPr w:rsidR="00000000" w:rsidSect="00B779D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779D8">
      <w:r>
        <w:separator/>
      </w:r>
    </w:p>
  </w:endnote>
  <w:endnote w:type="continuationSeparator" w:id="0">
    <w:p w:rsidR="00000000" w:rsidRDefault="00B7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C55" w:rsidRDefault="00AB3C55">
    <w:pPr>
      <w:jc w:val="both"/>
    </w:pPr>
  </w:p>
  <w:p w:rsidR="00AB3C55" w:rsidRDefault="00AB3C55">
    <w:pPr>
      <w:pStyle w:val="afc"/>
    </w:pPr>
  </w:p>
  <w:p w:rsidR="00AB3C55" w:rsidRDefault="00AB3C5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C55" w:rsidRDefault="00AB3C55"/>
  </w:footnote>
  <w:footnote w:type="continuationSeparator" w:id="0">
    <w:p w:rsidR="00AB3C55" w:rsidRDefault="00B779D8">
      <w:r>
        <w:continuationSeparator/>
      </w:r>
    </w:p>
  </w:footnote>
  <w:footnote w:id="1">
    <w:p w:rsidR="00AB3C55" w:rsidRDefault="00B779D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C55"/>
    <w:rsid w:val="00AB3C55"/>
    <w:rsid w:val="00B7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/oZTz6SAaXdNyQbZ5xox+ZASk8L5wwwMp6zGDbnVHnc=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6ePSTNpVilltWV1KNTpM9Ny0nUSNhgih13VNiZpanzY=</DigestValue>
    </Reference>
  </SignedInfo>
  <SignatureValue>G+1bulEgoFAingGsCAKyIDSbR0VkRKVbQM20ayBL9ppor1JErfoccVXf8xDWN8w3
XtQCVZk/HQhL9lZHVcvwNQ==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ugyR71X7Ox8ZGfnYVSeGIfuDZu0=</DigestValue>
      </Reference>
      <Reference URI="/word/endnotes.xml?ContentType=application/vnd.openxmlformats-officedocument.wordprocessingml.endnotes+xml">
        <DigestMethod Algorithm="http://www.w3.org/2000/09/xmldsig#sha1"/>
        <DigestValue>eg65uEXDUkXG7n06VxaIQ5ZAt0M=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CEDM66ZrYmpduaxydJu5VPce5cw=</DigestValue>
      </Reference>
      <Reference URI="/word/footnotes.xml?ContentType=application/vnd.openxmlformats-officedocument.wordprocessingml.footnotes+xml">
        <DigestMethod Algorithm="http://www.w3.org/2000/09/xmldsig#sha1"/>
        <DigestValue>+SKUZ1NRTwcQnGcfhFQmow0ZYKI=</DigestValue>
      </Reference>
      <Reference URI="/word/settings.xml?ContentType=application/vnd.openxmlformats-officedocument.wordprocessingml.settings+xml">
        <DigestMethod Algorithm="http://www.w3.org/2000/09/xmldsig#sha1"/>
        <DigestValue>6JQnsj8DfxDjzcw48Um1K+dPF70=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2019-12-13T07:57:06Z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2019-12-13T07:57:06Z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FOrbz7kk8irJXoYIh5+Fa3vtwyiGucx7T1EEoGjcoWo=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zJdpzVDEe6cDxXo5i7KIqf9cDjFqJE0MHuGo6O8vOw0=</DigestValue>
    </Reference>
  </SignedInfo>
  <SignatureValue>o82uDOmwa3JEed2riKfZzbLpWSXeEF0LHcOFB38RfHBDY0NHjDn6aEqnCMOTZfWo
JDHhmN34aiv7qhmufFs30w==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ugyR71X7Ox8ZGfnYVSeGIfuDZu0=</DigestValue>
      </Reference>
      <Reference URI="/word/endnotes.xml?ContentType=application/vnd.openxmlformats-officedocument.wordprocessingml.endnotes+xml">
        <DigestMethod Algorithm="http://www.w3.org/2000/09/xmldsig#sha1"/>
        <DigestValue>eg65uEXDUkXG7n06VxaIQ5ZAt0M=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CEDM66ZrYmpduaxydJu5VPce5cw=</DigestValue>
      </Reference>
      <Reference URI="/word/footnotes.xml?ContentType=application/vnd.openxmlformats-officedocument.wordprocessingml.footnotes+xml">
        <DigestMethod Algorithm="http://www.w3.org/2000/09/xmldsig#sha1"/>
        <DigestValue>+SKUZ1NRTwcQnGcfhFQmow0ZYKI=</DigestValue>
      </Reference>
      <Reference URI="/word/settings.xml?ContentType=application/vnd.openxmlformats-officedocument.wordprocessingml.settings+xml">
        <DigestMethod Algorithm="http://www.w3.org/2000/09/xmldsig#sha1"/>
        <DigestValue>6JQnsj8DfxDjzcw48Um1K+dPF70=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2019-12-13T07:57:12Z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2019-12-13T07:57:12Z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rseUx/tbWwq3+JeSOmmb3Yvr/lz3Ats6SNz9p2VurLo=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ivBwCWhOujHq/NGM3KOFeLKDylLh29AkrWFSJt0xG6U=</DigestValue>
    </Reference>
  </SignedInfo>
  <SignatureValue>b3beJ5yQvHE1EBEN5k9utfEsE5HvPljEOrPmK0pZNRl8ceShy0sqZ3JdLa7rjttg
vcTaG1vrkPza+st8QrEPLA==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ugyR71X7Ox8ZGfnYVSeGIfuDZu0=</DigestValue>
      </Reference>
      <Reference URI="/word/endnotes.xml?ContentType=application/vnd.openxmlformats-officedocument.wordprocessingml.endnotes+xml">
        <DigestMethod Algorithm="http://www.w3.org/2000/09/xmldsig#sha1"/>
        <DigestValue>eg65uEXDUkXG7n06VxaIQ5ZAt0M=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CEDM66ZrYmpduaxydJu5VPce5cw=</DigestValue>
      </Reference>
      <Reference URI="/word/footnotes.xml?ContentType=application/vnd.openxmlformats-officedocument.wordprocessingml.footnotes+xml">
        <DigestMethod Algorithm="http://www.w3.org/2000/09/xmldsig#sha1"/>
        <DigestValue>+SKUZ1NRTwcQnGcfhFQmow0ZYKI=</DigestValue>
      </Reference>
      <Reference URI="/word/settings.xml?ContentType=application/vnd.openxmlformats-officedocument.wordprocessingml.settings+xml">
        <DigestMethod Algorithm="http://www.w3.org/2000/09/xmldsig#sha1"/>
        <DigestValue>6JQnsj8DfxDjzcw48Um1K+dPF70=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2019-12-13T07:57:22Z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2019-12-13T07:57:22Z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4306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2019-12-13T07:56:00Z</cp:lastPrinted>
  <dcterms:created xsi:type="dcterms:W3CDTF">2019-12-13T07:57:00Z</dcterms:created>
  <dcterms:modified xsi:type="dcterms:W3CDTF">2019-12-13T07:57:00Z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