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373" w:rsidRDefault="00F62D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0373" w:rsidRDefault="00F62D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индивидуального дозиметрического контроля персонала, работающего с источниками ионизирующего излучения в СПб ГБУЗ "Городская больница № 40" в 2020 году" </w:t>
      </w:r>
    </w:p>
    <w:p w:rsidR="000A0373" w:rsidRDefault="00F62D9C">
      <w:pPr>
        <w:ind w:firstLine="567"/>
        <w:jc w:val="center"/>
      </w:pPr>
      <w:r w:rsidRPr="00F62D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2D9C">
        <w:rPr>
          <w:rFonts w:eastAsia="Times New Roman"/>
          <w:b/>
          <w:bCs/>
          <w:sz w:val="20"/>
          <w:szCs w:val="20"/>
        </w:rPr>
        <w:t xml:space="preserve"> 0372200047719000374) </w:t>
      </w:r>
    </w:p>
    <w:p w:rsidR="000A0373" w:rsidRPr="00F62D9C" w:rsidRDefault="000A0373">
      <w:pPr>
        <w:ind w:firstLine="567"/>
        <w:jc w:val="center"/>
        <w:rPr>
          <w:sz w:val="20"/>
          <w:szCs w:val="20"/>
        </w:rPr>
      </w:pPr>
    </w:p>
    <w:p w:rsidR="000A0373" w:rsidRDefault="00F62D9C">
      <w:pPr>
        <w:ind w:firstLine="567"/>
        <w:jc w:val="right"/>
      </w:pPr>
      <w:r w:rsidRPr="00F62D9C">
        <w:rPr>
          <w:rFonts w:eastAsia="Times New Roman"/>
          <w:sz w:val="20"/>
          <w:szCs w:val="20"/>
        </w:rPr>
        <w:t>19.12.19 13:23:09 (</w:t>
      </w:r>
      <w:r>
        <w:rPr>
          <w:rFonts w:eastAsia="Times New Roman"/>
          <w:sz w:val="20"/>
          <w:szCs w:val="20"/>
          <w:lang w:val="en-US"/>
        </w:rPr>
        <w:t>MSK</w:t>
      </w:r>
      <w:r w:rsidRPr="00F62D9C">
        <w:rPr>
          <w:rFonts w:eastAsia="Times New Roman"/>
          <w:sz w:val="20"/>
          <w:szCs w:val="20"/>
        </w:rPr>
        <w:t>+00:00)</w:t>
      </w:r>
    </w:p>
    <w:p w:rsidR="000A0373" w:rsidRPr="00F62D9C" w:rsidRDefault="000A0373">
      <w:pPr>
        <w:ind w:firstLine="567"/>
        <w:rPr>
          <w:rFonts w:eastAsia="Times New Roman"/>
          <w:sz w:val="20"/>
          <w:szCs w:val="20"/>
        </w:rPr>
      </w:pPr>
    </w:p>
    <w:p w:rsidR="000A0373" w:rsidRDefault="00F62D9C">
      <w:r>
        <w:rPr>
          <w:rFonts w:eastAsia="Times New Roman"/>
          <w:sz w:val="20"/>
          <w:szCs w:val="20"/>
        </w:rPr>
        <w:t>Организатор</w:t>
      </w:r>
      <w:r w:rsidRPr="00F62D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2D9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A0373" w:rsidRPr="00F62D9C" w:rsidRDefault="000A0373">
      <w:pPr>
        <w:rPr>
          <w:rFonts w:eastAsia="Times New Roman"/>
          <w:sz w:val="20"/>
          <w:szCs w:val="20"/>
        </w:rPr>
      </w:pPr>
    </w:p>
    <w:p w:rsidR="000A0373" w:rsidRDefault="00F62D9C">
      <w:r w:rsidRPr="00F62D9C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F62D9C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A0373" w:rsidRPr="00F62D9C" w:rsidRDefault="000A0373">
      <w:pPr>
        <w:rPr>
          <w:rFonts w:eastAsia="Times New Roman"/>
          <w:sz w:val="20"/>
          <w:szCs w:val="20"/>
        </w:rPr>
      </w:pPr>
    </w:p>
    <w:p w:rsidR="000A0373" w:rsidRPr="00F62D9C" w:rsidRDefault="00F62D9C" w:rsidP="00F62D9C">
      <w:pPr>
        <w:jc w:val="both"/>
        <w:rPr>
          <w:b/>
          <w:sz w:val="20"/>
          <w:szCs w:val="20"/>
        </w:rPr>
      </w:pPr>
      <w:r w:rsidRPr="00F62D9C">
        <w:rPr>
          <w:rFonts w:eastAsia="Times New Roman"/>
          <w:b/>
          <w:sz w:val="20"/>
          <w:szCs w:val="20"/>
        </w:rPr>
        <w:t>Наименование закупки: Оказание услуг по проведению индивидуального дозиметрического контроля персонала, работающего с источниками ионизирующего излучения в СПб ГБУЗ "Городская больница № 40</w:t>
      </w:r>
      <w:r w:rsidRPr="00F62D9C">
        <w:rPr>
          <w:rFonts w:eastAsia="Times New Roman"/>
          <w:b/>
          <w:sz w:val="20"/>
          <w:szCs w:val="20"/>
        </w:rPr>
        <w:t>" в 2020 году</w:t>
      </w:r>
    </w:p>
    <w:p w:rsidR="000A0373" w:rsidRPr="00F62D9C" w:rsidRDefault="000A0373" w:rsidP="00F62D9C">
      <w:pPr>
        <w:jc w:val="both"/>
        <w:rPr>
          <w:rFonts w:eastAsia="Times New Roman"/>
          <w:b/>
          <w:sz w:val="20"/>
          <w:szCs w:val="20"/>
        </w:rPr>
      </w:pPr>
    </w:p>
    <w:p w:rsidR="000A0373" w:rsidRPr="00F62D9C" w:rsidRDefault="00F62D9C" w:rsidP="00F62D9C">
      <w:pPr>
        <w:jc w:val="both"/>
        <w:rPr>
          <w:b/>
        </w:rPr>
      </w:pPr>
      <w:r w:rsidRPr="00F62D9C">
        <w:rPr>
          <w:rFonts w:eastAsia="Times New Roman"/>
          <w:b/>
          <w:sz w:val="20"/>
          <w:szCs w:val="20"/>
        </w:rPr>
        <w:t>Начальная (максимальная) цена контракта: 237 468,40 руб.</w:t>
      </w:r>
    </w:p>
    <w:p w:rsidR="000A0373" w:rsidRDefault="000A037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0A0373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A0373" w:rsidRDefault="00F62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A037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A0373" w:rsidRDefault="00F62D9C">
                  <w:pPr>
                    <w:jc w:val="both"/>
                  </w:pPr>
                  <w:r w:rsidRPr="00F62D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A0373" w:rsidRDefault="00F62D9C">
                  <w:pPr>
                    <w:jc w:val="both"/>
                  </w:pPr>
                  <w:r w:rsidRPr="00F62D9C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</w:t>
                  </w:r>
                  <w:r w:rsidRPr="00F62D9C">
                    <w:rPr>
                      <w:sz w:val="20"/>
                      <w:szCs w:val="20"/>
                    </w:rPr>
                    <w:t xml:space="preserve">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62D9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</w:t>
                  </w:r>
                  <w:r w:rsidRPr="00F62D9C">
                    <w:rPr>
                      <w:sz w:val="20"/>
                      <w:szCs w:val="20"/>
                    </w:rPr>
                    <w:t xml:space="preserve">ки. Участник закупки должен предоставить следующие документы (копии документов):  - копию действующей аккредитации в области </w:t>
                  </w:r>
                  <w:proofErr w:type="gramStart"/>
                  <w:r w:rsidRPr="00F62D9C">
                    <w:rPr>
                      <w:sz w:val="20"/>
                      <w:szCs w:val="20"/>
                    </w:rPr>
                    <w:t>обеспечения единства измерений государственного регионального центра метрологии</w:t>
                  </w:r>
                  <w:proofErr w:type="gramEnd"/>
                  <w:r w:rsidRPr="00F62D9C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0A037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A0373" w:rsidRDefault="00F62D9C">
                  <w:pPr>
                    <w:jc w:val="both"/>
                  </w:pPr>
                  <w:r w:rsidRPr="00F62D9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F62D9C">
                    <w:rPr>
                      <w:sz w:val="20"/>
                      <w:szCs w:val="20"/>
                    </w:rPr>
                    <w:t xml:space="preserve">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A0373" w:rsidRDefault="00F62D9C">
                  <w:pPr>
                    <w:jc w:val="both"/>
                  </w:pPr>
                  <w:r w:rsidRPr="00F62D9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</w:t>
                  </w:r>
                  <w:r w:rsidRPr="00F62D9C">
                    <w:rPr>
                      <w:sz w:val="20"/>
                      <w:szCs w:val="20"/>
                    </w:rPr>
                    <w:t>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A0373" w:rsidRPr="00F62D9C" w:rsidRDefault="000A037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0A0373" w:rsidRDefault="000A0373">
      <w:pPr>
        <w:rPr>
          <w:rFonts w:eastAsia="Times New Roman"/>
          <w:sz w:val="20"/>
          <w:szCs w:val="20"/>
        </w:rPr>
      </w:pPr>
    </w:p>
    <w:p w:rsidR="000A0373" w:rsidRDefault="00F62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A0373">
        <w:tc>
          <w:tcPr>
            <w:tcW w:w="4961" w:type="dxa"/>
            <w:shd w:val="clear" w:color="auto" w:fill="auto"/>
          </w:tcPr>
          <w:p w:rsidR="000A0373" w:rsidRDefault="00F62D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0373" w:rsidRDefault="00F62D9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A0373">
        <w:tc>
          <w:tcPr>
            <w:tcW w:w="4961" w:type="dxa"/>
            <w:shd w:val="clear" w:color="auto" w:fill="auto"/>
          </w:tcPr>
          <w:p w:rsidR="000A0373" w:rsidRDefault="00F62D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0373" w:rsidRDefault="00F62D9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A0373">
        <w:tc>
          <w:tcPr>
            <w:tcW w:w="4961" w:type="dxa"/>
            <w:shd w:val="clear" w:color="auto" w:fill="auto"/>
          </w:tcPr>
          <w:p w:rsidR="000A0373" w:rsidRDefault="00F62D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0373" w:rsidRDefault="00F62D9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A0373" w:rsidRDefault="000A0373">
      <w:pPr>
        <w:rPr>
          <w:rFonts w:eastAsia="Times New Roman"/>
          <w:sz w:val="20"/>
          <w:szCs w:val="20"/>
        </w:rPr>
      </w:pPr>
    </w:p>
    <w:p w:rsidR="000A0373" w:rsidRDefault="00F62D9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0A0373" w:rsidRDefault="000A03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A0373">
        <w:tc>
          <w:tcPr>
            <w:tcW w:w="9922" w:type="dxa"/>
            <w:shd w:val="clear" w:color="auto" w:fill="auto"/>
          </w:tcPr>
          <w:p w:rsidR="000A0373" w:rsidRDefault="00F62D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A03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EA-37700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"НАУЧНО-ТЕХНИЧЕСКИЙ </w:t>
            </w:r>
            <w:r>
              <w:rPr>
                <w:sz w:val="20"/>
                <w:szCs w:val="20"/>
              </w:rPr>
              <w:t>ЦЕНТР "ЭКОЛОДЖИКСЛАБ" / 7805621476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236 281,06 руб.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62D9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Сведения</w:t>
            </w:r>
            <w:r>
              <w:rPr>
                <w:sz w:val="20"/>
                <w:szCs w:val="20"/>
              </w:rPr>
              <w:t xml:space="preserve"> о решении членов аукционной комиссии:</w:t>
            </w:r>
          </w:p>
          <w:p w:rsidR="000A0373" w:rsidRPr="00F62D9C" w:rsidRDefault="00F62D9C" w:rsidP="00F62D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03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EA-3752</w:t>
            </w:r>
            <w:r>
              <w:rPr>
                <w:sz w:val="20"/>
                <w:szCs w:val="20"/>
              </w:rPr>
              <w:t>5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"ЕДС ГРУПП" / 7204142888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236 281,06 руб.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62D9C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F62D9C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0A0373" w:rsidRDefault="00F62D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A0373" w:rsidRPr="00F62D9C" w:rsidRDefault="00F62D9C" w:rsidP="00F62D9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r>
              <w:rPr>
                <w:sz w:val="20"/>
                <w:szCs w:val="20"/>
              </w:rPr>
              <w:t>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</w:tbl>
    <w:p w:rsidR="000A0373" w:rsidRPr="00F62D9C" w:rsidRDefault="000A0373">
      <w:pPr>
        <w:rPr>
          <w:rFonts w:eastAsia="Times New Roman"/>
          <w:sz w:val="20"/>
          <w:szCs w:val="20"/>
        </w:rPr>
      </w:pPr>
    </w:p>
    <w:p w:rsidR="00F62D9C" w:rsidRDefault="00F62D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0A0373" w:rsidRDefault="00F62D9C">
      <w:pPr>
        <w:rPr>
          <w:rFonts w:eastAsia="Times New Roman"/>
          <w:sz w:val="20"/>
          <w:szCs w:val="20"/>
        </w:rPr>
      </w:pPr>
      <w:r w:rsidRPr="00F62D9C">
        <w:rPr>
          <w:rFonts w:eastAsia="Times New Roman"/>
          <w:b/>
          <w:sz w:val="20"/>
          <w:szCs w:val="20"/>
        </w:rPr>
        <w:t>ОБЩЕСТВО С ОГРАНИЧЕННОЙ ОТВЕТСТВЕННОСТЬЮ "НАУЧНО-ТЕХНИЧЕСКИЙ ЦЕНТР "ЭКОЛОДЖИКСЛАБ</w:t>
      </w:r>
      <w:r>
        <w:rPr>
          <w:rFonts w:eastAsia="Times New Roman"/>
          <w:sz w:val="20"/>
          <w:szCs w:val="20"/>
        </w:rPr>
        <w:t>"</w:t>
      </w:r>
    </w:p>
    <w:p w:rsidR="00F62D9C" w:rsidRDefault="00F62D9C">
      <w:bookmarkStart w:id="0" w:name="_GoBack"/>
      <w:bookmarkEnd w:id="0"/>
    </w:p>
    <w:p w:rsidR="000A0373" w:rsidRDefault="00F62D9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A0373" w:rsidRDefault="000A0373">
      <w:pPr>
        <w:rPr>
          <w:rFonts w:eastAsia="Times New Roman"/>
          <w:sz w:val="20"/>
          <w:szCs w:val="20"/>
        </w:rPr>
      </w:pPr>
    </w:p>
    <w:p w:rsidR="000A0373" w:rsidRDefault="00F62D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A0373" w:rsidRDefault="000A0373">
      <w:pPr>
        <w:rPr>
          <w:rFonts w:eastAsia="Times New Roman"/>
          <w:sz w:val="20"/>
          <w:szCs w:val="20"/>
        </w:rPr>
      </w:pPr>
    </w:p>
    <w:p w:rsidR="000A0373" w:rsidRDefault="00F62D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A0373" w:rsidRDefault="000A037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A0373">
        <w:tc>
          <w:tcPr>
            <w:tcW w:w="3307" w:type="dxa"/>
            <w:shd w:val="clear" w:color="auto" w:fill="auto"/>
            <w:vAlign w:val="bottom"/>
          </w:tcPr>
          <w:p w:rsidR="000A0373" w:rsidRDefault="00F62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A0373" w:rsidRDefault="000A03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A0373" w:rsidRDefault="00F62D9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A0373">
        <w:tc>
          <w:tcPr>
            <w:tcW w:w="3307" w:type="dxa"/>
            <w:shd w:val="clear" w:color="auto" w:fill="auto"/>
            <w:vAlign w:val="bottom"/>
          </w:tcPr>
          <w:p w:rsidR="000A0373" w:rsidRDefault="00F62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A0373" w:rsidRDefault="000A03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A0373" w:rsidRDefault="00F62D9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A0373">
        <w:tc>
          <w:tcPr>
            <w:tcW w:w="3307" w:type="dxa"/>
            <w:shd w:val="clear" w:color="auto" w:fill="auto"/>
            <w:vAlign w:val="bottom"/>
          </w:tcPr>
          <w:p w:rsidR="000A0373" w:rsidRDefault="00F62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A0373" w:rsidRDefault="000A03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A0373" w:rsidRDefault="00F62D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62D9C"/>
    <w:sectPr w:rsidR="00000000" w:rsidSect="00F62D9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2D9C">
      <w:r>
        <w:separator/>
      </w:r>
    </w:p>
  </w:endnote>
  <w:endnote w:type="continuationSeparator" w:id="0">
    <w:p w:rsidR="00000000" w:rsidRDefault="00F62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373" w:rsidRDefault="000A0373">
    <w:pPr>
      <w:jc w:val="both"/>
      <w:rPr>
        <w:sz w:val="18"/>
        <w:szCs w:val="18"/>
        <w:vertAlign w:val="superscript"/>
      </w:rPr>
    </w:pPr>
  </w:p>
  <w:p w:rsidR="000A0373" w:rsidRDefault="000A0373">
    <w:pPr>
      <w:pStyle w:val="afc"/>
    </w:pPr>
  </w:p>
  <w:p w:rsidR="000A0373" w:rsidRDefault="000A037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373" w:rsidRDefault="000A0373"/>
  </w:footnote>
  <w:footnote w:type="continuationSeparator" w:id="0">
    <w:p w:rsidR="000A0373" w:rsidRDefault="00F62D9C">
      <w:r>
        <w:continuationSeparator/>
      </w:r>
    </w:p>
  </w:footnote>
  <w:footnote w:id="1">
    <w:p w:rsidR="000A0373" w:rsidRDefault="00F62D9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373"/>
    <w:rsid w:val="000A0373"/>
    <w:rsid w:val="00F6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TechZ6QagdMXVOsYYXo5w7W9ROhMrQ7xf600ukq0Fh8=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dS9TrrGaLr6bPFNpu/YNSLYIfHkvHfrQwU2SMw4P638=</DigestValue>
    </Reference>
  </SignedInfo>
  <SignatureValue>ek9IkkmByYzPfiEidcWbC2x4+a+TrJFRzw0lp7vI/qWxxFP9jnYc9z8neUP119Js
XjbYYUQKrnPEA4iObj2Lvw==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ZL9SGn7q2BIVjdBfcgDP2Vk+Ty0=</DigestValue>
      </Reference>
      <Reference URI="/word/endnotes.xml?ContentType=application/vnd.openxmlformats-officedocument.wordprocessingml.endnotes+xml">
        <DigestMethod Algorithm="http://www.w3.org/2000/09/xmldsig#sha1"/>
        <DigestValue>EFQyBRH02ikDvYfVQmOwtGoEZuU=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Z+PFNVL8JT2kenar157Y2VGn3to=</DigestValue>
      </Reference>
      <Reference URI="/word/footnotes.xml?ContentType=application/vnd.openxmlformats-officedocument.wordprocessingml.footnotes+xml">
        <DigestMethod Algorithm="http://www.w3.org/2000/09/xmldsig#sha1"/>
        <DigestValue>Ow8OAA+c0j5KU6adJt9bJsyqOMI=</DigestValue>
      </Reference>
      <Reference URI="/word/settings.xml?ContentType=application/vnd.openxmlformats-officedocument.wordprocessingml.settings+xml">
        <DigestMethod Algorithm="http://www.w3.org/2000/09/xmldsig#sha1"/>
        <DigestValue>Zoq3gb+mh94NHPNS64u/MquNSBM=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2019-12-19T10:24:47Z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2019-12-19T10:24:47Z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mze4/cG3YVp1wg+xTbg7xLf7gmIET/pOjYAIkru6aEM=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Ymr3DtdMYQyBZ9J1h3Tr1/S8N/RyczAp+yvlqu8eOU4=</DigestValue>
    </Reference>
  </SignedInfo>
  <SignatureValue>aTYWhIkiBvBHeX1suPrYNijyyIzA0zFd87p1nGgAOc6KgKoqt9Mzns1htHn5I6du
FOXK175pZ9zkBko7285Nvg==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ZL9SGn7q2BIVjdBfcgDP2Vk+Ty0=</DigestValue>
      </Reference>
      <Reference URI="/word/endnotes.xml?ContentType=application/vnd.openxmlformats-officedocument.wordprocessingml.endnotes+xml">
        <DigestMethod Algorithm="http://www.w3.org/2000/09/xmldsig#sha1"/>
        <DigestValue>EFQyBRH02ikDvYfVQmOwtGoEZuU=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Z+PFNVL8JT2kenar157Y2VGn3to=</DigestValue>
      </Reference>
      <Reference URI="/word/footnotes.xml?ContentType=application/vnd.openxmlformats-officedocument.wordprocessingml.footnotes+xml">
        <DigestMethod Algorithm="http://www.w3.org/2000/09/xmldsig#sha1"/>
        <DigestValue>Ow8OAA+c0j5KU6adJt9bJsyqOMI=</DigestValue>
      </Reference>
      <Reference URI="/word/settings.xml?ContentType=application/vnd.openxmlformats-officedocument.wordprocessingml.settings+xml">
        <DigestMethod Algorithm="http://www.w3.org/2000/09/xmldsig#sha1"/>
        <DigestValue>Zoq3gb+mh94NHPNS64u/MquNSBM=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2019-12-19T10:24:55Z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2019-12-19T10:24:55Z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XLFST/A8yavoksB1IDkRoZQ8wMktBgBs2wT+u3bdB3o=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OIXFBk6MPDCxexqmYZ2dtJnW/4WuVXYm7k9Xc/ppsH0=</DigestValue>
    </Reference>
  </SignedInfo>
  <SignatureValue>HqSNroIkLbfY1pm3spHi7aG+zAZQxIY5FyvcJiQGkDBDMVCMf+o29dG3ydbHkXt9
KA2yioKF06hoxE+fA087wA==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ZL9SGn7q2BIVjdBfcgDP2Vk+Ty0=</DigestValue>
      </Reference>
      <Reference URI="/word/endnotes.xml?ContentType=application/vnd.openxmlformats-officedocument.wordprocessingml.endnotes+xml">
        <DigestMethod Algorithm="http://www.w3.org/2000/09/xmldsig#sha1"/>
        <DigestValue>EFQyBRH02ikDvYfVQmOwtGoEZuU=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Z+PFNVL8JT2kenar157Y2VGn3to=</DigestValue>
      </Reference>
      <Reference URI="/word/footnotes.xml?ContentType=application/vnd.openxmlformats-officedocument.wordprocessingml.footnotes+xml">
        <DigestMethod Algorithm="http://www.w3.org/2000/09/xmldsig#sha1"/>
        <DigestValue>Ow8OAA+c0j5KU6adJt9bJsyqOMI=</DigestValue>
      </Reference>
      <Reference URI="/word/settings.xml?ContentType=application/vnd.openxmlformats-officedocument.wordprocessingml.settings+xml">
        <DigestMethod Algorithm="http://www.w3.org/2000/09/xmldsig#sha1"/>
        <DigestValue>Zoq3gb+mh94NHPNS64u/MquNSBM=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2019-12-19T10:25:28Z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2019-12-19T10:25:28Z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4008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2019-12-19T10:23:00Z</cp:lastPrinted>
  <dcterms:created xsi:type="dcterms:W3CDTF">2019-12-19T10:24:00Z</dcterms:created>
  <dcterms:modified xsi:type="dcterms:W3CDTF">2019-12-19T10:24:00Z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