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3FC" w:rsidRDefault="00CC74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363FC" w:rsidRPr="00CC74C5" w:rsidRDefault="00CC74C5">
      <w:pPr>
        <w:ind w:firstLine="567"/>
        <w:jc w:val="center"/>
      </w:pPr>
      <w:r w:rsidRPr="00CC74C5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реанимационного оборудования в СПб ГБУЗ "Городская больница № 40" в 2020 году" </w:t>
      </w:r>
    </w:p>
    <w:p w:rsidR="004363FC" w:rsidRPr="00CC74C5" w:rsidRDefault="00CC74C5">
      <w:pPr>
        <w:ind w:firstLine="567"/>
        <w:jc w:val="center"/>
        <w:rPr>
          <w:rFonts w:eastAsia="Times New Roman"/>
          <w:b/>
          <w:bCs/>
        </w:rPr>
      </w:pPr>
      <w:r w:rsidRPr="00CC74C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C74C5">
        <w:rPr>
          <w:rFonts w:eastAsia="Times New Roman"/>
          <w:b/>
          <w:bCs/>
          <w:sz w:val="20"/>
          <w:szCs w:val="20"/>
        </w:rPr>
        <w:t xml:space="preserve"> 0372200047719000430) </w:t>
      </w:r>
    </w:p>
    <w:p w:rsidR="004363FC" w:rsidRPr="00CC74C5" w:rsidRDefault="004363FC">
      <w:pPr>
        <w:ind w:firstLine="567"/>
        <w:jc w:val="center"/>
        <w:rPr>
          <w:sz w:val="20"/>
          <w:szCs w:val="20"/>
        </w:rPr>
      </w:pPr>
    </w:p>
    <w:p w:rsidR="004363FC" w:rsidRDefault="00CC74C5">
      <w:pPr>
        <w:ind w:firstLine="567"/>
        <w:jc w:val="right"/>
      </w:pPr>
      <w:r w:rsidRPr="00CC74C5">
        <w:rPr>
          <w:rFonts w:eastAsia="Times New Roman"/>
          <w:sz w:val="20"/>
          <w:szCs w:val="20"/>
        </w:rPr>
        <w:t>24.12.19 16:44:43 (</w:t>
      </w:r>
      <w:r>
        <w:rPr>
          <w:rFonts w:eastAsia="Times New Roman"/>
          <w:sz w:val="20"/>
          <w:szCs w:val="20"/>
          <w:lang w:val="en-US"/>
        </w:rPr>
        <w:t>MSK</w:t>
      </w:r>
      <w:r w:rsidRPr="00CC74C5">
        <w:rPr>
          <w:rFonts w:eastAsia="Times New Roman"/>
          <w:sz w:val="20"/>
          <w:szCs w:val="20"/>
        </w:rPr>
        <w:t>+00:00)</w:t>
      </w:r>
    </w:p>
    <w:p w:rsidR="004363FC" w:rsidRPr="00CC74C5" w:rsidRDefault="004363FC">
      <w:pPr>
        <w:ind w:firstLine="567"/>
        <w:rPr>
          <w:rFonts w:eastAsia="Times New Roman"/>
          <w:sz w:val="20"/>
          <w:szCs w:val="20"/>
        </w:rPr>
      </w:pPr>
    </w:p>
    <w:p w:rsidR="004363FC" w:rsidRDefault="00CC74C5">
      <w:r>
        <w:rPr>
          <w:rFonts w:eastAsia="Times New Roman"/>
          <w:sz w:val="20"/>
          <w:szCs w:val="20"/>
        </w:rPr>
        <w:t>Организатор</w:t>
      </w:r>
      <w:r w:rsidRPr="00CC74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C74C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363FC" w:rsidRPr="00CC74C5" w:rsidRDefault="004363FC">
      <w:pPr>
        <w:rPr>
          <w:rFonts w:eastAsia="Times New Roman"/>
          <w:sz w:val="20"/>
          <w:szCs w:val="20"/>
        </w:rPr>
      </w:pPr>
    </w:p>
    <w:p w:rsidR="004363FC" w:rsidRDefault="00CC74C5">
      <w:r w:rsidRPr="00CC74C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</w:t>
      </w:r>
      <w:r w:rsidRPr="00CC74C5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4363FC" w:rsidRPr="00CC74C5" w:rsidRDefault="004363FC">
      <w:pPr>
        <w:rPr>
          <w:rFonts w:eastAsia="Times New Roman"/>
          <w:sz w:val="20"/>
          <w:szCs w:val="20"/>
        </w:rPr>
      </w:pPr>
    </w:p>
    <w:p w:rsidR="004363FC" w:rsidRPr="00CC74C5" w:rsidRDefault="00CC74C5" w:rsidP="00CC74C5">
      <w:pPr>
        <w:jc w:val="both"/>
        <w:rPr>
          <w:b/>
        </w:rPr>
      </w:pPr>
      <w:r w:rsidRPr="00CC74C5">
        <w:rPr>
          <w:rFonts w:eastAsia="Times New Roman"/>
          <w:b/>
          <w:sz w:val="20"/>
          <w:szCs w:val="20"/>
        </w:rPr>
        <w:t>Наименование</w:t>
      </w:r>
      <w:r w:rsidRPr="00CC74C5">
        <w:rPr>
          <w:rFonts w:eastAsia="Times New Roman"/>
          <w:b/>
          <w:sz w:val="20"/>
          <w:szCs w:val="20"/>
        </w:rPr>
        <w:t xml:space="preserve"> </w:t>
      </w:r>
      <w:r w:rsidRPr="00CC74C5">
        <w:rPr>
          <w:rFonts w:eastAsia="Times New Roman"/>
          <w:b/>
          <w:sz w:val="20"/>
          <w:szCs w:val="20"/>
        </w:rPr>
        <w:t>закупки</w:t>
      </w:r>
      <w:r w:rsidRPr="00CC74C5">
        <w:rPr>
          <w:rFonts w:eastAsia="Times New Roman"/>
          <w:b/>
          <w:sz w:val="20"/>
          <w:szCs w:val="20"/>
        </w:rPr>
        <w:t>: Оказание услуг по комплексному техническому обслуживанию реанимационного оборудования в СПб ГБУЗ "Городская больница № 40" в 2020 году</w:t>
      </w:r>
    </w:p>
    <w:p w:rsidR="004363FC" w:rsidRPr="00CC74C5" w:rsidRDefault="004363FC" w:rsidP="00CC74C5">
      <w:pPr>
        <w:jc w:val="both"/>
        <w:rPr>
          <w:rFonts w:eastAsia="Times New Roman"/>
          <w:b/>
          <w:sz w:val="20"/>
          <w:szCs w:val="20"/>
        </w:rPr>
      </w:pPr>
    </w:p>
    <w:p w:rsidR="004363FC" w:rsidRPr="00CC74C5" w:rsidRDefault="00CC74C5" w:rsidP="00CC74C5">
      <w:pPr>
        <w:jc w:val="both"/>
        <w:rPr>
          <w:b/>
        </w:rPr>
      </w:pPr>
      <w:r w:rsidRPr="00CC74C5">
        <w:rPr>
          <w:rFonts w:eastAsia="Times New Roman"/>
          <w:b/>
          <w:sz w:val="20"/>
          <w:szCs w:val="20"/>
        </w:rPr>
        <w:t>Начальная (максимальная) цена контракта: 2 755 317,97 р</w:t>
      </w:r>
      <w:r w:rsidRPr="00CC74C5">
        <w:rPr>
          <w:rFonts w:eastAsia="Times New Roman"/>
          <w:b/>
          <w:sz w:val="20"/>
          <w:szCs w:val="20"/>
        </w:rPr>
        <w:t>уб.</w:t>
      </w:r>
    </w:p>
    <w:p w:rsidR="004363FC" w:rsidRDefault="004363FC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4363FC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4363FC" w:rsidRDefault="00CC74C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363F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363FC" w:rsidRDefault="00CC74C5">
                  <w:pPr>
                    <w:jc w:val="both"/>
                  </w:pPr>
                  <w:r w:rsidRPr="00CC74C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363FC" w:rsidRDefault="00CC74C5">
                  <w:pPr>
                    <w:jc w:val="both"/>
                  </w:pPr>
                  <w:r w:rsidRPr="00CC74C5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CC74C5">
                    <w:rPr>
                      <w:sz w:val="20"/>
                      <w:szCs w:val="20"/>
                    </w:rPr>
                    <w:t xml:space="preserve"> части 1 документации об аукционе. В соответст</w:t>
                  </w:r>
                  <w:r w:rsidRPr="00CC74C5">
                    <w:rPr>
                      <w:sz w:val="20"/>
                      <w:szCs w:val="20"/>
                    </w:rPr>
                    <w:t xml:space="preserve">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CC74C5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CC74C5">
                    <w:rPr>
                      <w:sz w:val="20"/>
                      <w:szCs w:val="20"/>
                    </w:rPr>
                    <w:t xml:space="preserve"> (копии </w:t>
                  </w:r>
                  <w:r w:rsidRPr="00CC74C5">
                    <w:rPr>
                      <w:sz w:val="20"/>
                      <w:szCs w:val="20"/>
                    </w:rPr>
                    <w:t xml:space="preserve">документов):  ­ </w:t>
                  </w:r>
                  <w:proofErr w:type="gramStart"/>
                  <w:r w:rsidRPr="00CC74C5">
                    <w:rPr>
                      <w:sz w:val="20"/>
                      <w:szCs w:val="20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</w:t>
                  </w:r>
                  <w:r w:rsidRPr="00CC74C5">
                    <w:rPr>
                      <w:sz w:val="20"/>
                      <w:szCs w:val="20"/>
                    </w:rPr>
                    <w:t>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</w:t>
                  </w:r>
                  <w:proofErr w:type="gramEnd"/>
                </w:p>
              </w:tc>
            </w:tr>
            <w:tr w:rsidR="004363F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363FC" w:rsidRDefault="00CC74C5">
                  <w:pPr>
                    <w:jc w:val="both"/>
                  </w:pPr>
                  <w:r w:rsidRPr="00CC74C5">
                    <w:rPr>
                      <w:sz w:val="20"/>
                      <w:szCs w:val="20"/>
                    </w:rPr>
                    <w:t xml:space="preserve">Единые </w:t>
                  </w:r>
                  <w:r w:rsidRPr="00CC74C5">
                    <w:rPr>
                      <w:sz w:val="20"/>
                      <w:szCs w:val="20"/>
                    </w:rPr>
                    <w:t xml:space="preserve">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363FC" w:rsidRDefault="00CC74C5">
                  <w:pPr>
                    <w:jc w:val="both"/>
                  </w:pPr>
                  <w:r w:rsidRPr="00CC74C5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CC74C5">
                    <w:rPr>
                      <w:sz w:val="20"/>
                      <w:szCs w:val="2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363FC" w:rsidRPr="00CC74C5" w:rsidRDefault="004363FC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4363FC" w:rsidRDefault="004363FC">
      <w:pPr>
        <w:rPr>
          <w:rFonts w:eastAsia="Times New Roman"/>
          <w:sz w:val="20"/>
          <w:szCs w:val="20"/>
        </w:rPr>
      </w:pPr>
    </w:p>
    <w:p w:rsidR="004363FC" w:rsidRDefault="00CC74C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363FC">
        <w:tc>
          <w:tcPr>
            <w:tcW w:w="4961" w:type="dxa"/>
            <w:shd w:val="clear" w:color="auto" w:fill="auto"/>
          </w:tcPr>
          <w:p w:rsidR="004363FC" w:rsidRDefault="00CC74C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63FC" w:rsidRDefault="00CC74C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363FC">
        <w:tc>
          <w:tcPr>
            <w:tcW w:w="4961" w:type="dxa"/>
            <w:shd w:val="clear" w:color="auto" w:fill="auto"/>
          </w:tcPr>
          <w:p w:rsidR="004363FC" w:rsidRDefault="00CC74C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63FC" w:rsidRDefault="00CC74C5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363FC">
        <w:tc>
          <w:tcPr>
            <w:tcW w:w="4961" w:type="dxa"/>
            <w:shd w:val="clear" w:color="auto" w:fill="auto"/>
          </w:tcPr>
          <w:p w:rsidR="004363FC" w:rsidRDefault="00CC74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63FC" w:rsidRDefault="00CC74C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363FC" w:rsidRDefault="004363FC">
      <w:pPr>
        <w:rPr>
          <w:rFonts w:eastAsia="Times New Roman"/>
          <w:sz w:val="20"/>
          <w:szCs w:val="20"/>
        </w:rPr>
      </w:pPr>
    </w:p>
    <w:p w:rsidR="004363FC" w:rsidRDefault="00CC74C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4363FC" w:rsidRDefault="004363F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4363F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4363FC" w:rsidRDefault="00CC74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363FC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363FC" w:rsidRDefault="00CC74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363FC" w:rsidRDefault="00CC74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363FC" w:rsidRDefault="00CC74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363FC" w:rsidRDefault="00CC74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363FC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363FC" w:rsidRDefault="00CC74C5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EA-38502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363FC" w:rsidRDefault="00CC74C5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363FC" w:rsidRDefault="00CC74C5">
            <w:r w:rsidRPr="00CC74C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363FC" w:rsidRDefault="00CC74C5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363FC" w:rsidRDefault="004363FC">
      <w:pPr>
        <w:rPr>
          <w:rFonts w:eastAsia="Times New Roman"/>
          <w:sz w:val="20"/>
          <w:szCs w:val="20"/>
        </w:rPr>
      </w:pPr>
    </w:p>
    <w:p w:rsidR="00CC74C5" w:rsidRDefault="00CC74C5">
      <w:pPr>
        <w:rPr>
          <w:rFonts w:eastAsia="Times New Roman"/>
          <w:sz w:val="20"/>
          <w:szCs w:val="20"/>
        </w:rPr>
      </w:pPr>
    </w:p>
    <w:p w:rsidR="00CC74C5" w:rsidRDefault="00CC74C5">
      <w:pPr>
        <w:rPr>
          <w:rFonts w:eastAsia="Times New Roman"/>
          <w:sz w:val="20"/>
          <w:szCs w:val="20"/>
        </w:rPr>
      </w:pPr>
    </w:p>
    <w:p w:rsidR="00CC74C5" w:rsidRDefault="00CC74C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4363FC">
        <w:tc>
          <w:tcPr>
            <w:tcW w:w="9914" w:type="dxa"/>
            <w:gridSpan w:val="4"/>
            <w:shd w:val="clear" w:color="auto" w:fill="auto"/>
          </w:tcPr>
          <w:p w:rsidR="004363FC" w:rsidRDefault="00CC74C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4363F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363FC" w:rsidRDefault="00CC74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363FC" w:rsidRDefault="00CC74C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4363FC" w:rsidRDefault="00CC74C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363FC" w:rsidRDefault="00CC74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363FC" w:rsidRDefault="00CC74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363F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363FC" w:rsidRDefault="00CC74C5">
            <w:r>
              <w:rPr>
                <w:sz w:val="20"/>
                <w:szCs w:val="20"/>
                <w:lang w:val="en-US"/>
              </w:rPr>
              <w:t>EA-38502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363FC" w:rsidRDefault="00CC74C5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363FC" w:rsidRDefault="00CC74C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363FC" w:rsidRDefault="00CC74C5">
            <w:r w:rsidRPr="00CC74C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363F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363FC" w:rsidRDefault="00CC74C5">
            <w:r>
              <w:rPr>
                <w:sz w:val="20"/>
                <w:szCs w:val="20"/>
                <w:lang w:val="en-US"/>
              </w:rPr>
              <w:t>EA-38502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363FC" w:rsidRDefault="00CC74C5">
            <w:r>
              <w:rPr>
                <w:sz w:val="20"/>
                <w:szCs w:val="20"/>
                <w:lang w:val="en-US"/>
              </w:rPr>
              <w:t xml:space="preserve">АКЦИОНЕРНОЕ ОБЩЕСТВО "ИНТЕЛМЕД" / </w:t>
            </w:r>
            <w:r>
              <w:rPr>
                <w:sz w:val="20"/>
                <w:szCs w:val="20"/>
                <w:lang w:val="en-US"/>
              </w:rPr>
              <w:t>7810185761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363FC" w:rsidRDefault="00CC74C5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363FC" w:rsidRDefault="00CC74C5">
            <w:r w:rsidRPr="00CC74C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363F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363FC" w:rsidRDefault="00CC74C5">
            <w:r>
              <w:rPr>
                <w:sz w:val="20"/>
                <w:szCs w:val="20"/>
                <w:lang w:val="en-US"/>
              </w:rPr>
              <w:t>EA-38502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363FC" w:rsidRDefault="00CC74C5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363FC" w:rsidRDefault="00CC74C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363FC" w:rsidRDefault="00CC74C5">
            <w:r w:rsidRPr="00CC74C5">
              <w:rPr>
                <w:sz w:val="20"/>
                <w:szCs w:val="20"/>
              </w:rPr>
              <w:t>Участник электронного аук</w:t>
            </w:r>
            <w:r w:rsidRPr="00CC74C5">
              <w:rPr>
                <w:sz w:val="20"/>
                <w:szCs w:val="20"/>
              </w:rPr>
              <w:t>циона и поданная им заявка СООТВЕТСТВУЕТ требованиям документации об электронном аукционе</w:t>
            </w:r>
          </w:p>
        </w:tc>
      </w:tr>
    </w:tbl>
    <w:p w:rsidR="004363FC" w:rsidRPr="00CC74C5" w:rsidRDefault="004363FC">
      <w:pPr>
        <w:rPr>
          <w:sz w:val="20"/>
          <w:szCs w:val="20"/>
        </w:rPr>
      </w:pPr>
    </w:p>
    <w:p w:rsidR="004363FC" w:rsidRDefault="00CC74C5">
      <w:r w:rsidRPr="00CC74C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 w:rsidRPr="00CC74C5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 w:rsidRPr="00CC74C5">
        <w:rPr>
          <w:rFonts w:eastAsia="Times New Roman"/>
          <w:sz w:val="20"/>
          <w:szCs w:val="20"/>
        </w:rPr>
        <w:t xml:space="preserve"> одна заявка.</w:t>
      </w:r>
    </w:p>
    <w:p w:rsidR="004363FC" w:rsidRPr="00CC74C5" w:rsidRDefault="004363FC">
      <w:pPr>
        <w:rPr>
          <w:sz w:val="20"/>
          <w:szCs w:val="20"/>
        </w:rPr>
      </w:pPr>
    </w:p>
    <w:p w:rsidR="004363FC" w:rsidRPr="00CC74C5" w:rsidRDefault="00CC74C5">
      <w:pPr>
        <w:rPr>
          <w:b/>
        </w:rPr>
      </w:pPr>
      <w:r w:rsidRPr="00CC74C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</w:t>
      </w:r>
      <w:r w:rsidRPr="00CC74C5">
        <w:rPr>
          <w:rFonts w:eastAsia="Times New Roman"/>
          <w:sz w:val="20"/>
          <w:szCs w:val="20"/>
        </w:rPr>
        <w:t xml:space="preserve">арственных и муниципальных нужд» контракт заключается с единственным участником </w:t>
      </w:r>
      <w:r w:rsidRPr="00CC74C5">
        <w:rPr>
          <w:rFonts w:eastAsia="Times New Roman"/>
          <w:b/>
          <w:sz w:val="20"/>
          <w:szCs w:val="20"/>
        </w:rPr>
        <w:t>АКЦИОНЕРНОЕ ОБЩЕСТВО "ИНТЕЛМЕД".</w:t>
      </w:r>
    </w:p>
    <w:p w:rsidR="004363FC" w:rsidRDefault="00CC74C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</w:t>
      </w:r>
      <w:r>
        <w:rPr>
          <w:rFonts w:eastAsia="Times New Roman"/>
          <w:sz w:val="20"/>
          <w:szCs w:val="20"/>
        </w:rPr>
        <w:t>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363FC" w:rsidRDefault="004363FC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4363FC" w:rsidRDefault="00CC74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363FC" w:rsidRDefault="004363FC">
      <w:pPr>
        <w:rPr>
          <w:rFonts w:eastAsia="Times New Roman"/>
          <w:sz w:val="20"/>
          <w:szCs w:val="20"/>
        </w:rPr>
      </w:pPr>
    </w:p>
    <w:p w:rsidR="004363FC" w:rsidRDefault="004363FC">
      <w:pPr>
        <w:rPr>
          <w:rFonts w:eastAsia="Times New Roman"/>
          <w:sz w:val="20"/>
          <w:szCs w:val="20"/>
        </w:rPr>
      </w:pPr>
    </w:p>
    <w:p w:rsidR="004363FC" w:rsidRDefault="00CC74C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363FC" w:rsidRDefault="004363F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4363FC">
        <w:tc>
          <w:tcPr>
            <w:tcW w:w="3307" w:type="dxa"/>
            <w:shd w:val="clear" w:color="auto" w:fill="auto"/>
            <w:vAlign w:val="bottom"/>
          </w:tcPr>
          <w:p w:rsidR="004363FC" w:rsidRDefault="00CC74C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363FC" w:rsidRDefault="004363F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363FC" w:rsidRDefault="00CC74C5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363FC">
        <w:tc>
          <w:tcPr>
            <w:tcW w:w="3307" w:type="dxa"/>
            <w:shd w:val="clear" w:color="auto" w:fill="auto"/>
            <w:vAlign w:val="bottom"/>
          </w:tcPr>
          <w:p w:rsidR="004363FC" w:rsidRDefault="00CC74C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363FC" w:rsidRDefault="004363F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363FC" w:rsidRDefault="00CC74C5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363FC">
        <w:tc>
          <w:tcPr>
            <w:tcW w:w="3307" w:type="dxa"/>
            <w:shd w:val="clear" w:color="auto" w:fill="auto"/>
            <w:vAlign w:val="bottom"/>
          </w:tcPr>
          <w:p w:rsidR="004363FC" w:rsidRDefault="00CC74C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363FC" w:rsidRDefault="004363F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363FC" w:rsidRDefault="00CC74C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CC74C5"/>
    <w:sectPr w:rsidR="00000000" w:rsidSect="00CC74C5">
      <w:footerReference w:type="default" r:id="rId7"/>
      <w:pgSz w:w="11906" w:h="16838"/>
      <w:pgMar w:top="568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C74C5">
      <w:r>
        <w:separator/>
      </w:r>
    </w:p>
  </w:endnote>
  <w:endnote w:type="continuationSeparator" w:id="0">
    <w:p w:rsidR="00000000" w:rsidRDefault="00CC7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3FC" w:rsidRDefault="004363FC">
    <w:pPr>
      <w:jc w:val="both"/>
    </w:pPr>
  </w:p>
  <w:p w:rsidR="004363FC" w:rsidRDefault="004363FC">
    <w:pPr>
      <w:pStyle w:val="afc"/>
    </w:pPr>
  </w:p>
  <w:p w:rsidR="004363FC" w:rsidRDefault="004363FC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3FC" w:rsidRDefault="004363FC"/>
  </w:footnote>
  <w:footnote w:type="continuationSeparator" w:id="0">
    <w:p w:rsidR="004363FC" w:rsidRDefault="00CC74C5">
      <w:r>
        <w:continuationSeparator/>
      </w:r>
    </w:p>
  </w:footnote>
  <w:footnote w:id="1">
    <w:p w:rsidR="004363FC" w:rsidRDefault="00CC74C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sz w:val="16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3FC"/>
    <w:rsid w:val="004363FC"/>
    <w:rsid w:val="00CC7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Zo5xZViaoD6Nnb2pZPFoadHtVwEnVoHzx5ch3aBbJbM=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16E/4UjPmxsvk9NYiTS62hVi70XzgfJrx5nYB+U9gAI=</DigestValue>
    </Reference>
  </SignedInfo>
  <SignatureValue>5h1FEQyTgdxel5GBdEKng54tsPGT52haHplOaN6B9SUfed8bDKeT788lQ8HwjPRA
U9A28EJL9k+9R8V4VTDb4A==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UZUYK6jXmLadBl4ldsGxHsRyVPw=</DigestValue>
      </Reference>
      <Reference URI="/word/endnotes.xml?ContentType=application/vnd.openxmlformats-officedocument.wordprocessingml.endnotes+xml">
        <DigestMethod Algorithm="http://www.w3.org/2000/09/xmldsig#sha1"/>
        <DigestValue>hyOgmuJgLNw2tdfXt04yn++d23s=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G9PlVo8IUdJDrxqkVEGdDbLJKAU=</DigestValue>
      </Reference>
      <Reference URI="/word/footnotes.xml?ContentType=application/vnd.openxmlformats-officedocument.wordprocessingml.footnotes+xml">
        <DigestMethod Algorithm="http://www.w3.org/2000/09/xmldsig#sha1"/>
        <DigestValue>GloZrlhYAfCVlYsvWSUx50MK5Zw=</DigestValue>
      </Reference>
      <Reference URI="/word/settings.xml?ContentType=application/vnd.openxmlformats-officedocument.wordprocessingml.settings+xml">
        <DigestMethod Algorithm="http://www.w3.org/2000/09/xmldsig#sha1"/>
        <DigestValue>fv2zXDxW0o16iFrVATqUREgfvC4=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2019-12-24T13:46:00Z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2019-12-24T13:46:00Z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vMZ22YJWFn6g1YLiBOdaM7a5GEmlWD3pJCoWbFHr56k=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oToD22x5dSDimCTo+FLEhsEWb8OdQPxQUXk52T1mN9w=</DigestValue>
    </Reference>
  </SignedInfo>
  <SignatureValue>LnFW0Y+mCRwgGNqVYQmItif3/KddhjuMXCllT4ku2yn6b2WeygEsu0OUWxGBeaVd
EWWcPVui2citnbiEv0GC1w==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UZUYK6jXmLadBl4ldsGxHsRyVPw=</DigestValue>
      </Reference>
      <Reference URI="/word/endnotes.xml?ContentType=application/vnd.openxmlformats-officedocument.wordprocessingml.endnotes+xml">
        <DigestMethod Algorithm="http://www.w3.org/2000/09/xmldsig#sha1"/>
        <DigestValue>hyOgmuJgLNw2tdfXt04yn++d23s=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G9PlVo8IUdJDrxqkVEGdDbLJKAU=</DigestValue>
      </Reference>
      <Reference URI="/word/footnotes.xml?ContentType=application/vnd.openxmlformats-officedocument.wordprocessingml.footnotes+xml">
        <DigestMethod Algorithm="http://www.w3.org/2000/09/xmldsig#sha1"/>
        <DigestValue>GloZrlhYAfCVlYsvWSUx50MK5Zw=</DigestValue>
      </Reference>
      <Reference URI="/word/settings.xml?ContentType=application/vnd.openxmlformats-officedocument.wordprocessingml.settings+xml">
        <DigestMethod Algorithm="http://www.w3.org/2000/09/xmldsig#sha1"/>
        <DigestValue>fv2zXDxW0o16iFrVATqUREgfvC4=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2019-12-24T13:46:05Z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2019-12-24T13:46:05Z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qr8V9J6eZlL22Ni+Hu5Gw9GOAKrQISiicXNeG0Jv8hM=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gaILoWA3LxgrRZPxla8UCKRaKeWQtUt1R0QGHLiHIi8=</DigestValue>
    </Reference>
  </SignedInfo>
  <SignatureValue>FzmdjlxzpwjGYPT4J2V5WJuQdLaFg8KKymlQKchyFCFbr1//x2RBXd/jm3T9hqQO
ZIj1ffUlzmtIV+XYxerD5A==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UZUYK6jXmLadBl4ldsGxHsRyVPw=</DigestValue>
      </Reference>
      <Reference URI="/word/endnotes.xml?ContentType=application/vnd.openxmlformats-officedocument.wordprocessingml.endnotes+xml">
        <DigestMethod Algorithm="http://www.w3.org/2000/09/xmldsig#sha1"/>
        <DigestValue>hyOgmuJgLNw2tdfXt04yn++d23s=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G9PlVo8IUdJDrxqkVEGdDbLJKAU=</DigestValue>
      </Reference>
      <Reference URI="/word/footnotes.xml?ContentType=application/vnd.openxmlformats-officedocument.wordprocessingml.footnotes+xml">
        <DigestMethod Algorithm="http://www.w3.org/2000/09/xmldsig#sha1"/>
        <DigestValue>GloZrlhYAfCVlYsvWSUx50MK5Zw=</DigestValue>
      </Reference>
      <Reference URI="/word/settings.xml?ContentType=application/vnd.openxmlformats-officedocument.wordprocessingml.settings+xml">
        <DigestMethod Algorithm="http://www.w3.org/2000/09/xmldsig#sha1"/>
        <DigestValue>fv2zXDxW0o16iFrVATqUREgfvC4=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2019-12-24T13:46:14Z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2019-12-24T13:46:14Z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737</Words>
  <Characters>4202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2019-12-24T13:45:00Z</cp:lastPrinted>
  <dcterms:created xsi:type="dcterms:W3CDTF">2019-12-24T13:45:00Z</dcterms:created>
  <dcterms:modified xsi:type="dcterms:W3CDTF">2019-12-24T13:45:00Z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