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52B" w:rsidRDefault="00AC5F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2352B" w:rsidRDefault="00AC5F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(крупы, мед, чай, масло подсолнечное)   "</w:t>
      </w:r>
    </w:p>
    <w:p w:rsidR="0072352B" w:rsidRDefault="00AC5F0F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0321200028919000339) </w:t>
      </w:r>
    </w:p>
    <w:p w:rsidR="0072352B" w:rsidRDefault="0072352B">
      <w:pPr>
        <w:ind w:firstLine="567"/>
        <w:jc w:val="center"/>
        <w:rPr>
          <w:sz w:val="20"/>
          <w:szCs w:val="20"/>
          <w:lang w:val="en-US"/>
        </w:rPr>
      </w:pPr>
    </w:p>
    <w:p w:rsidR="0072352B" w:rsidRDefault="00AC5F0F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24.12.19 20:06:31 (MSK+00:00)</w:t>
      </w:r>
    </w:p>
    <w:p w:rsidR="0072352B" w:rsidRDefault="0072352B">
      <w:pPr>
        <w:ind w:firstLine="567"/>
        <w:rPr>
          <w:rFonts w:eastAsia="Times New Roman"/>
          <w:sz w:val="20"/>
          <w:szCs w:val="20"/>
          <w:lang w:val="en-US"/>
        </w:rPr>
      </w:pPr>
    </w:p>
    <w:p w:rsidR="0072352B" w:rsidRDefault="00AC5F0F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 xml:space="preserve">: ГОСУДАРСТВЕННОЕ БЮДЖЕТНОЕ УЧРЕЖДЕНИЕ </w:t>
      </w:r>
      <w:r>
        <w:rPr>
          <w:rFonts w:eastAsia="Times New Roman"/>
          <w:sz w:val="20"/>
          <w:szCs w:val="20"/>
          <w:lang w:val="en-US"/>
        </w:rPr>
        <w:t>ЗДРАВООХРАНЕНИЯ СТАВРОПОЛЬСКОГО КРАЯ "СТАВРОПОЛЬСКАЯ КРАЕВАЯ КЛИНИЧЕСКАЯ СПЕЦИАЛИЗИРОВАННАЯ ПСИХИАТРИЧЕСКАЯ БОЛЬНИЦА № 1"</w:t>
      </w:r>
    </w:p>
    <w:p w:rsidR="0072352B" w:rsidRDefault="0072352B">
      <w:pPr>
        <w:rPr>
          <w:rFonts w:eastAsia="Times New Roman"/>
          <w:sz w:val="20"/>
          <w:szCs w:val="20"/>
          <w:lang w:val="en-US"/>
        </w:rPr>
      </w:pPr>
    </w:p>
    <w:p w:rsidR="0072352B" w:rsidRDefault="00AC5F0F">
      <w:pPr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</w:t>
      </w:r>
    </w:p>
    <w:p w:rsidR="0072352B" w:rsidRDefault="0072352B">
      <w:pPr>
        <w:rPr>
          <w:rFonts w:eastAsia="Times New Roman"/>
          <w:sz w:val="20"/>
          <w:szCs w:val="20"/>
          <w:lang w:val="en-US"/>
        </w:rPr>
      </w:pPr>
    </w:p>
    <w:p w:rsidR="0072352B" w:rsidRDefault="00AC5F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продуктов питания (крупы, мед, чай, масло подсолнечное)  </w:t>
      </w:r>
    </w:p>
    <w:p w:rsidR="0072352B" w:rsidRDefault="0072352B">
      <w:pPr>
        <w:rPr>
          <w:rFonts w:eastAsia="Times New Roman"/>
          <w:sz w:val="20"/>
          <w:szCs w:val="20"/>
        </w:rPr>
      </w:pPr>
    </w:p>
    <w:p w:rsidR="0072352B" w:rsidRDefault="00AC5F0F">
      <w:r>
        <w:rPr>
          <w:rFonts w:eastAsia="Times New Roman"/>
          <w:sz w:val="20"/>
          <w:szCs w:val="20"/>
        </w:rPr>
        <w:t>Начальная (максимальная) цена ко</w:t>
      </w:r>
      <w:r>
        <w:rPr>
          <w:rFonts w:eastAsia="Times New Roman"/>
          <w:sz w:val="20"/>
          <w:szCs w:val="20"/>
        </w:rPr>
        <w:t>нтракта/Максимальное значение цены контракта: 2 889 800,00 руб.</w:t>
      </w:r>
    </w:p>
    <w:p w:rsidR="0072352B" w:rsidRDefault="0072352B">
      <w:pPr>
        <w:rPr>
          <w:rFonts w:eastAsia="Times New Roman"/>
          <w:sz w:val="20"/>
          <w:szCs w:val="20"/>
        </w:rPr>
      </w:pPr>
    </w:p>
    <w:p w:rsidR="0072352B" w:rsidRDefault="00AC5F0F">
      <w:r>
        <w:rPr>
          <w:rFonts w:eastAsia="Times New Roman"/>
          <w:sz w:val="20"/>
          <w:szCs w:val="20"/>
        </w:rPr>
        <w:t>Снижение НМЦК, %: 1.50</w:t>
      </w:r>
    </w:p>
    <w:p w:rsidR="0072352B" w:rsidRDefault="0072352B">
      <w:pPr>
        <w:rPr>
          <w:rFonts w:eastAsia="Times New Roman"/>
          <w:sz w:val="20"/>
          <w:szCs w:val="20"/>
        </w:rPr>
      </w:pPr>
    </w:p>
    <w:p w:rsidR="0072352B" w:rsidRDefault="00AC5F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2352B">
        <w:tc>
          <w:tcPr>
            <w:tcW w:w="4961" w:type="dxa"/>
            <w:shd w:val="clear" w:color="auto" w:fill="auto"/>
          </w:tcPr>
          <w:p w:rsidR="0072352B" w:rsidRDefault="00AC5F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shd w:val="clear" w:color="auto" w:fill="auto"/>
          </w:tcPr>
          <w:p w:rsidR="0072352B" w:rsidRDefault="00AC5F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Лубенец Ирина Сергеевна</w:t>
            </w:r>
          </w:p>
        </w:tc>
      </w:tr>
      <w:tr w:rsidR="0072352B">
        <w:tc>
          <w:tcPr>
            <w:tcW w:w="4961" w:type="dxa"/>
            <w:shd w:val="clear" w:color="auto" w:fill="auto"/>
          </w:tcPr>
          <w:p w:rsidR="0072352B" w:rsidRDefault="00AC5F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72352B" w:rsidRPr="00663204" w:rsidRDefault="006632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Чередниченко Елена Васильевна</w:t>
            </w:r>
          </w:p>
        </w:tc>
      </w:tr>
      <w:tr w:rsidR="0072352B">
        <w:tc>
          <w:tcPr>
            <w:tcW w:w="4961" w:type="dxa"/>
            <w:shd w:val="clear" w:color="auto" w:fill="auto"/>
          </w:tcPr>
          <w:p w:rsidR="0072352B" w:rsidRDefault="00AC5F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shd w:val="clear" w:color="auto" w:fill="auto"/>
          </w:tcPr>
          <w:p w:rsidR="0072352B" w:rsidRDefault="00AC5F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Дейнека </w:t>
            </w:r>
            <w:r>
              <w:rPr>
                <w:sz w:val="20"/>
                <w:szCs w:val="20"/>
                <w:lang w:val="en-US"/>
              </w:rPr>
              <w:t>Татьяна Васильевна</w:t>
            </w:r>
          </w:p>
        </w:tc>
      </w:tr>
    </w:tbl>
    <w:p w:rsidR="0072352B" w:rsidRDefault="0072352B">
      <w:pPr>
        <w:rPr>
          <w:rFonts w:eastAsia="Times New Roman"/>
          <w:sz w:val="20"/>
          <w:szCs w:val="20"/>
        </w:rPr>
      </w:pPr>
    </w:p>
    <w:p w:rsidR="0072352B" w:rsidRDefault="00AC5F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2352B" w:rsidRDefault="0072352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2"/>
        <w:gridCol w:w="1729"/>
        <w:gridCol w:w="1834"/>
        <w:gridCol w:w="1821"/>
        <w:gridCol w:w="2331"/>
      </w:tblGrid>
      <w:tr w:rsidR="0072352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2352B" w:rsidRDefault="00AC5F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</w:t>
            </w:r>
            <w:r>
              <w:rPr>
                <w:rFonts w:eastAsia="Times New Roman"/>
                <w:sz w:val="20"/>
                <w:szCs w:val="20"/>
              </w:rPr>
              <w:t>ия о решении аукционной комиссии:</w:t>
            </w:r>
          </w:p>
        </w:tc>
      </w:tr>
      <w:tr w:rsidR="0072352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2352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EA-38421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 БОРИС ГРАЧЕВИЧ / 263605690687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2 846 453,00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2352B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EA-38422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АБДУЛЛАЕВА АСИЯТ МАГОМЕДОВНА / 050202909707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2 860 902,00 руб.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2352B" w:rsidRDefault="0072352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3"/>
        <w:gridCol w:w="1815"/>
        <w:gridCol w:w="1838"/>
        <w:gridCol w:w="2286"/>
        <w:gridCol w:w="1915"/>
      </w:tblGrid>
      <w:tr w:rsidR="0072352B">
        <w:tc>
          <w:tcPr>
            <w:tcW w:w="9977" w:type="dxa"/>
            <w:gridSpan w:val="5"/>
            <w:shd w:val="clear" w:color="auto" w:fill="auto"/>
          </w:tcPr>
          <w:p w:rsidR="0072352B" w:rsidRDefault="00AC5F0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2352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2352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EA-38421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 БОРИС ГРАЧЕВИЧ / 263605690687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2 846 453,00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Лубенец Ирина 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352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EA-38421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 БОРИС ГРАЧЕВИЧ / 263605690687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2 846 453,00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Pr="00663204" w:rsidRDefault="0066320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Чередниченко Елена Васильевна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352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EA-38421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 БОРИС ГРАЧЕВИЧ / 263605690687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2 846 453,00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Дейнека Татьяна Васильевна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352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EA-38422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АБДУЛЛАЕВА АСИЯТ МАГОМЕДОВНА / 050202909707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2 860 902,00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Лубенец Ирина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352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EA-38422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АБДУЛЛАЕВА АСИЯТ МАГОМЕДОВНА / 050202909707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2 860 902,00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66320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Чередниченко Елена Васильевна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352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EA-38422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АБДУЛЛАЕВА АСИЯТ МАГОМЕДОВНА / 050202909707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2 860 902,00 руб.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Дейнека Татьяна Васильевна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72352B" w:rsidRDefault="0072352B">
      <w:pPr>
        <w:rPr>
          <w:rFonts w:eastAsia="Times New Roman"/>
          <w:sz w:val="20"/>
          <w:szCs w:val="20"/>
          <w:lang w:val="en-US"/>
        </w:rPr>
      </w:pPr>
    </w:p>
    <w:p w:rsidR="0072352B" w:rsidRDefault="0072352B">
      <w:pPr>
        <w:rPr>
          <w:rFonts w:eastAsia="Times New Roman"/>
          <w:sz w:val="20"/>
          <w:szCs w:val="20"/>
          <w:lang w:val="en-US"/>
        </w:rPr>
      </w:pPr>
    </w:p>
    <w:p w:rsidR="0072352B" w:rsidRDefault="0072352B">
      <w:pPr>
        <w:rPr>
          <w:rFonts w:eastAsia="Times New Roman"/>
          <w:sz w:val="20"/>
          <w:szCs w:val="20"/>
          <w:lang w:val="en-US"/>
        </w:rPr>
      </w:pPr>
    </w:p>
    <w:p w:rsidR="0072352B" w:rsidRDefault="0072352B">
      <w:pPr>
        <w:rPr>
          <w:rFonts w:eastAsia="Times New Roman"/>
          <w:sz w:val="20"/>
          <w:szCs w:val="20"/>
          <w:lang w:val="en-US"/>
        </w:rPr>
      </w:pPr>
    </w:p>
    <w:p w:rsidR="0072352B" w:rsidRDefault="0072352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2352B">
        <w:tc>
          <w:tcPr>
            <w:tcW w:w="3307" w:type="dxa"/>
            <w:shd w:val="clear" w:color="auto" w:fill="auto"/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2352B" w:rsidRDefault="0072352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Лубенец Ирина Сергеевна</w:t>
            </w:r>
          </w:p>
        </w:tc>
      </w:tr>
      <w:tr w:rsidR="0072352B">
        <w:tc>
          <w:tcPr>
            <w:tcW w:w="3307" w:type="dxa"/>
            <w:shd w:val="clear" w:color="auto" w:fill="auto"/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2352B" w:rsidRDefault="0072352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2352B" w:rsidRDefault="0066320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Чередниченко Елена Васильевна</w:t>
            </w:r>
            <w:bookmarkStart w:id="1" w:name="_GoBack"/>
            <w:bookmarkEnd w:id="1"/>
          </w:p>
        </w:tc>
      </w:tr>
      <w:tr w:rsidR="0072352B">
        <w:tc>
          <w:tcPr>
            <w:tcW w:w="3307" w:type="dxa"/>
            <w:shd w:val="clear" w:color="auto" w:fill="auto"/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2352B" w:rsidRDefault="0072352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2352B" w:rsidRDefault="00AC5F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Дейнека Татьяна Васильевна</w:t>
            </w:r>
          </w:p>
        </w:tc>
      </w:tr>
    </w:tbl>
    <w:p w:rsidR="00AC5F0F" w:rsidRDefault="00AC5F0F"/>
    <w:sectPr w:rsidR="00AC5F0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72352B"/>
    <w:rsid w:val="00663204"/>
    <w:rsid w:val="0072352B"/>
    <w:rsid w:val="00AC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678C24-ADD7-420A-9932-CC6A5A4FE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стажер Дейнека</cp:lastModifiedBy>
  <cp:revision>2</cp:revision>
  <dcterms:created xsi:type="dcterms:W3CDTF">2019-12-24T17:08:00Z</dcterms:created>
  <dcterms:modified xsi:type="dcterms:W3CDTF">2019-12-24T17:08:00Z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