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301" w:rsidRDefault="004A150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C2301" w:rsidRPr="00AD2D39" w:rsidRDefault="004A1507">
      <w:pPr>
        <w:ind w:firstLine="567"/>
        <w:jc w:val="center"/>
      </w:pPr>
      <w:r w:rsidRPr="00AD2D3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3C2301" w:rsidRPr="00AD2D39" w:rsidRDefault="004A1507">
      <w:pPr>
        <w:ind w:firstLine="567"/>
        <w:jc w:val="center"/>
        <w:rPr>
          <w:rFonts w:eastAsia="Times New Roman"/>
          <w:b/>
          <w:bCs/>
        </w:rPr>
      </w:pPr>
      <w:r w:rsidRPr="00AD2D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2D39">
        <w:rPr>
          <w:rFonts w:eastAsia="Times New Roman"/>
          <w:b/>
          <w:bCs/>
          <w:sz w:val="20"/>
          <w:szCs w:val="20"/>
        </w:rPr>
        <w:t xml:space="preserve"> 0321300035819000224) </w:t>
      </w:r>
    </w:p>
    <w:p w:rsidR="003C2301" w:rsidRPr="00AD2D39" w:rsidRDefault="003C2301">
      <w:pPr>
        <w:ind w:firstLine="567"/>
        <w:jc w:val="center"/>
        <w:rPr>
          <w:sz w:val="20"/>
          <w:szCs w:val="20"/>
        </w:rPr>
      </w:pPr>
    </w:p>
    <w:p w:rsidR="003C2301" w:rsidRPr="00AD2D39" w:rsidRDefault="004A1507">
      <w:pPr>
        <w:ind w:firstLine="567"/>
        <w:jc w:val="right"/>
      </w:pPr>
      <w:r w:rsidRPr="00AD2D39">
        <w:rPr>
          <w:rFonts w:eastAsia="Times New Roman"/>
          <w:sz w:val="20"/>
          <w:szCs w:val="20"/>
        </w:rPr>
        <w:t>27.12.19 10:28:31 (</w:t>
      </w:r>
      <w:r>
        <w:rPr>
          <w:rFonts w:eastAsia="Times New Roman"/>
          <w:sz w:val="20"/>
          <w:szCs w:val="20"/>
          <w:lang w:val="en-US"/>
        </w:rPr>
        <w:t>MSK</w:t>
      </w:r>
      <w:r w:rsidRPr="00AD2D39">
        <w:rPr>
          <w:rFonts w:eastAsia="Times New Roman"/>
          <w:sz w:val="20"/>
          <w:szCs w:val="20"/>
        </w:rPr>
        <w:t>+00:00)</w:t>
      </w:r>
    </w:p>
    <w:p w:rsidR="003C2301" w:rsidRPr="00AD2D39" w:rsidRDefault="003C2301">
      <w:pPr>
        <w:ind w:firstLine="567"/>
        <w:rPr>
          <w:rFonts w:eastAsia="Times New Roman"/>
          <w:sz w:val="20"/>
          <w:szCs w:val="20"/>
        </w:rPr>
      </w:pPr>
    </w:p>
    <w:p w:rsidR="003C2301" w:rsidRDefault="004A1507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C2301" w:rsidRDefault="003C2301">
      <w:pPr>
        <w:rPr>
          <w:rFonts w:eastAsia="Times New Roman"/>
          <w:sz w:val="20"/>
          <w:szCs w:val="20"/>
        </w:rPr>
      </w:pPr>
    </w:p>
    <w:p w:rsidR="003C2301" w:rsidRPr="00AD2D39" w:rsidRDefault="004A1507">
      <w:r>
        <w:rPr>
          <w:rFonts w:eastAsia="Times New Roman"/>
          <w:sz w:val="20"/>
          <w:szCs w:val="20"/>
        </w:rPr>
        <w:t>Организатор</w:t>
      </w:r>
      <w:r w:rsidRPr="00AD2D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2D3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C2301" w:rsidRPr="00AD2D39" w:rsidRDefault="003C2301">
      <w:pPr>
        <w:rPr>
          <w:rFonts w:eastAsia="Times New Roman"/>
          <w:sz w:val="20"/>
          <w:szCs w:val="20"/>
        </w:rPr>
      </w:pPr>
    </w:p>
    <w:p w:rsidR="003C2301" w:rsidRDefault="004A1507">
      <w:r w:rsidRPr="00AD2D39">
        <w:rPr>
          <w:rFonts w:eastAsia="Times New Roman"/>
          <w:sz w:val="20"/>
          <w:szCs w:val="20"/>
        </w:rPr>
        <w:t>Заказчик: ГОСУДАРСТВЕННОЕ БЮДЖ</w:t>
      </w:r>
      <w:r w:rsidRPr="00AD2D39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3C2301" w:rsidRPr="00AD2D39" w:rsidRDefault="003C2301">
      <w:pPr>
        <w:rPr>
          <w:rFonts w:eastAsia="Times New Roman"/>
          <w:sz w:val="20"/>
          <w:szCs w:val="20"/>
        </w:rPr>
      </w:pPr>
    </w:p>
    <w:p w:rsidR="003C2301" w:rsidRPr="00AD2D39" w:rsidRDefault="004A1507">
      <w:r>
        <w:rPr>
          <w:rFonts w:eastAsia="Times New Roman"/>
          <w:sz w:val="20"/>
          <w:szCs w:val="20"/>
        </w:rPr>
        <w:t>Наименование</w:t>
      </w:r>
      <w:r w:rsidRPr="00AD2D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2D3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3C2301" w:rsidRPr="00AD2D39" w:rsidRDefault="003C2301">
      <w:pPr>
        <w:rPr>
          <w:rFonts w:eastAsia="Times New Roman"/>
          <w:sz w:val="20"/>
          <w:szCs w:val="20"/>
        </w:rPr>
      </w:pPr>
    </w:p>
    <w:p w:rsidR="003C2301" w:rsidRPr="00AD2D39" w:rsidRDefault="004A15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</w:t>
      </w:r>
      <w:r>
        <w:rPr>
          <w:rFonts w:eastAsia="Times New Roman"/>
          <w:sz w:val="20"/>
          <w:szCs w:val="20"/>
        </w:rPr>
        <w:t>2020400000000</w:t>
      </w:r>
    </w:p>
    <w:p w:rsidR="003C2301" w:rsidRDefault="003C2301"/>
    <w:p w:rsidR="003C2301" w:rsidRDefault="004A15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1 346 400,00 руб.</w:t>
      </w:r>
    </w:p>
    <w:p w:rsidR="003C2301" w:rsidRDefault="003C2301">
      <w:pPr>
        <w:rPr>
          <w:rFonts w:eastAsia="Times New Roman"/>
          <w:sz w:val="20"/>
          <w:szCs w:val="20"/>
        </w:rPr>
      </w:pPr>
    </w:p>
    <w:p w:rsidR="003C2301" w:rsidRDefault="004A1507">
      <w:r>
        <w:rPr>
          <w:rFonts w:eastAsia="Times New Roman"/>
          <w:sz w:val="20"/>
          <w:szCs w:val="20"/>
        </w:rPr>
        <w:t>Снижение НМЦК, %: 0.00</w:t>
      </w:r>
    </w:p>
    <w:p w:rsidR="003C2301" w:rsidRDefault="003C2301">
      <w:pPr>
        <w:rPr>
          <w:rFonts w:eastAsia="Times New Roman"/>
          <w:sz w:val="20"/>
          <w:szCs w:val="20"/>
        </w:rPr>
      </w:pPr>
    </w:p>
    <w:p w:rsidR="003C2301" w:rsidRDefault="004A150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D2D3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C2301">
        <w:tc>
          <w:tcPr>
            <w:tcW w:w="4960" w:type="dxa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C2301">
        <w:tc>
          <w:tcPr>
            <w:tcW w:w="4960" w:type="dxa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2301">
        <w:tc>
          <w:tcPr>
            <w:tcW w:w="4960" w:type="dxa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C2301" w:rsidRDefault="003C2301">
      <w:pPr>
        <w:rPr>
          <w:rFonts w:eastAsia="Times New Roman"/>
          <w:sz w:val="20"/>
          <w:szCs w:val="20"/>
        </w:rPr>
      </w:pPr>
    </w:p>
    <w:p w:rsidR="003C2301" w:rsidRDefault="004A1507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AD2D39" w:rsidRPr="00AD2D3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C2301" w:rsidRDefault="003C2301">
      <w:pPr>
        <w:rPr>
          <w:rFonts w:eastAsia="Times New Roman"/>
          <w:sz w:val="20"/>
          <w:szCs w:val="20"/>
        </w:rPr>
      </w:pPr>
    </w:p>
    <w:p w:rsidR="003C2301" w:rsidRDefault="00AD2D39">
      <w:r w:rsidRPr="00AD2D39">
        <w:rPr>
          <w:rFonts w:eastAsia="Times New Roman"/>
          <w:sz w:val="20"/>
          <w:szCs w:val="20"/>
        </w:rPr>
        <w:t xml:space="preserve">Единой </w:t>
      </w:r>
      <w:r w:rsidR="004A1507">
        <w:rPr>
          <w:rFonts w:eastAsia="Times New Roman"/>
          <w:sz w:val="20"/>
          <w:szCs w:val="20"/>
        </w:rPr>
        <w:t>комисси</w:t>
      </w:r>
      <w:r>
        <w:rPr>
          <w:rFonts w:eastAsia="Times New Roman"/>
          <w:sz w:val="20"/>
          <w:szCs w:val="20"/>
        </w:rPr>
        <w:t>ей</w:t>
      </w:r>
      <w:r w:rsidR="004A1507">
        <w:rPr>
          <w:rFonts w:eastAsia="Times New Roman"/>
          <w:sz w:val="20"/>
          <w:szCs w:val="20"/>
        </w:rPr>
        <w:t xml:space="preserve"> рассмотре</w:t>
      </w:r>
      <w:r>
        <w:rPr>
          <w:rFonts w:eastAsia="Times New Roman"/>
          <w:sz w:val="20"/>
          <w:szCs w:val="20"/>
        </w:rPr>
        <w:t>на</w:t>
      </w:r>
      <w:r w:rsidR="004A1507">
        <w:rPr>
          <w:rFonts w:eastAsia="Times New Roman"/>
          <w:sz w:val="20"/>
          <w:szCs w:val="20"/>
        </w:rPr>
        <w:t xml:space="preserve"> </w:t>
      </w:r>
      <w:proofErr w:type="spellStart"/>
      <w:r w:rsidR="004A1507">
        <w:rPr>
          <w:rFonts w:eastAsia="Times New Roman"/>
          <w:sz w:val="20"/>
          <w:szCs w:val="20"/>
        </w:rPr>
        <w:t>втору</w:t>
      </w:r>
      <w:r>
        <w:rPr>
          <w:rFonts w:eastAsia="Times New Roman"/>
          <w:sz w:val="20"/>
          <w:szCs w:val="20"/>
        </w:rPr>
        <w:t>я</w:t>
      </w:r>
      <w:proofErr w:type="spellEnd"/>
      <w:r w:rsidR="004A1507">
        <w:rPr>
          <w:rFonts w:eastAsia="Times New Roman"/>
          <w:sz w:val="20"/>
          <w:szCs w:val="20"/>
        </w:rPr>
        <w:t xml:space="preserve"> часть заявки единственного участника аукциона, а также информаци</w:t>
      </w:r>
      <w:r>
        <w:rPr>
          <w:rFonts w:eastAsia="Times New Roman"/>
          <w:sz w:val="20"/>
          <w:szCs w:val="20"/>
        </w:rPr>
        <w:t>я</w:t>
      </w:r>
      <w:r w:rsidR="004A1507">
        <w:rPr>
          <w:rFonts w:eastAsia="Times New Roman"/>
          <w:sz w:val="20"/>
          <w:szCs w:val="20"/>
        </w:rPr>
        <w:t xml:space="preserve"> и электронные документы, предусмотренные </w:t>
      </w:r>
      <w:r w:rsidR="004A1507"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C2301" w:rsidRDefault="003C2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C23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C2301" w:rsidRDefault="004A15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D2D39" w:rsidRPr="00AD2D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C23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23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rPr>
                <w:sz w:val="20"/>
                <w:szCs w:val="20"/>
              </w:rPr>
            </w:pPr>
            <w:r w:rsidRPr="00AD2D3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Pr="00AD2D39" w:rsidRDefault="00AD2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 аукционе в электронной форме</w:t>
            </w:r>
          </w:p>
        </w:tc>
      </w:tr>
    </w:tbl>
    <w:p w:rsidR="003C2301" w:rsidRDefault="003C2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C2301" w:rsidTr="00AD2D39">
        <w:tc>
          <w:tcPr>
            <w:tcW w:w="9922" w:type="dxa"/>
            <w:gridSpan w:val="4"/>
            <w:shd w:val="clear" w:color="auto" w:fill="auto"/>
          </w:tcPr>
          <w:p w:rsidR="003C2301" w:rsidRDefault="004A15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D2D39" w:rsidRPr="00AD2D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C2301" w:rsidTr="00AD2D3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AD2D39" w:rsidRPr="00AD2D3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C2301" w:rsidRDefault="004A15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2D39" w:rsidTr="00AD2D3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>
            <w:pPr>
              <w:rPr>
                <w:sz w:val="20"/>
                <w:szCs w:val="20"/>
              </w:rPr>
            </w:pPr>
            <w:r w:rsidRPr="00AD2D3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D2D39" w:rsidRPr="00AD2D39" w:rsidRDefault="00AD2D39" w:rsidP="00AD2D39">
            <w:pPr>
              <w:ind w:firstLine="708"/>
              <w:rPr>
                <w:sz w:val="20"/>
                <w:szCs w:val="20"/>
              </w:rPr>
            </w:pPr>
          </w:p>
        </w:tc>
      </w:tr>
      <w:tr w:rsidR="00AD2D39" w:rsidTr="00AD2D3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bookmarkStart w:id="0" w:name="_GoBack" w:colFirst="3" w:colLast="3"/>
            <w:r>
              <w:rPr>
                <w:sz w:val="20"/>
                <w:szCs w:val="20"/>
                <w:lang w:val="en-US"/>
              </w:rPr>
              <w:t>EA-38898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r w:rsidRPr="00AD2D3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>
            <w:proofErr w:type="spellStart"/>
            <w:r w:rsidRPr="00565FC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D39" w:rsidTr="00AD2D3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r w:rsidRPr="00AD2D3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D2D39" w:rsidRDefault="00AD2D39">
            <w:proofErr w:type="spellStart"/>
            <w:r w:rsidRPr="00565FC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3C2301" w:rsidRPr="00AD2D39" w:rsidRDefault="003C2301">
      <w:pPr>
        <w:jc w:val="both"/>
        <w:rPr>
          <w:rFonts w:eastAsia="Times New Roman"/>
          <w:sz w:val="20"/>
          <w:szCs w:val="20"/>
        </w:rPr>
      </w:pPr>
    </w:p>
    <w:p w:rsidR="003C2301" w:rsidRDefault="004A1507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1 346 400,00 руб. руб.</w:t>
      </w:r>
    </w:p>
    <w:p w:rsidR="003C2301" w:rsidRDefault="003C2301">
      <w:pPr>
        <w:jc w:val="both"/>
        <w:rPr>
          <w:rFonts w:eastAsia="Times New Roman"/>
          <w:sz w:val="20"/>
          <w:szCs w:val="20"/>
        </w:rPr>
      </w:pPr>
    </w:p>
    <w:p w:rsidR="003C2301" w:rsidRDefault="004A150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</w:t>
      </w:r>
      <w:r>
        <w:rPr>
          <w:rFonts w:eastAsia="Times New Roman"/>
          <w:sz w:val="20"/>
          <w:szCs w:val="20"/>
        </w:rPr>
        <w:t xml:space="preserve">явок на участие в электронном аукционе контракт заключается с участником ОБЩЕСТВО С ОГРАНИЧЕННОЙ ОТВЕТСТВЕННОСТЬЮ "ФАРМТРАСТ",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C2301" w:rsidRDefault="003C2301">
      <w:pPr>
        <w:jc w:val="both"/>
        <w:rPr>
          <w:sz w:val="20"/>
          <w:szCs w:val="20"/>
        </w:rPr>
      </w:pPr>
    </w:p>
    <w:p w:rsidR="003C2301" w:rsidRDefault="004A15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3C2301" w:rsidRDefault="003C2301">
      <w:pPr>
        <w:jc w:val="both"/>
        <w:rPr>
          <w:rFonts w:eastAsia="Times New Roman"/>
          <w:sz w:val="20"/>
          <w:szCs w:val="20"/>
        </w:rPr>
      </w:pPr>
    </w:p>
    <w:p w:rsidR="003C2301" w:rsidRDefault="004A1507">
      <w:pPr>
        <w:jc w:val="both"/>
      </w:pPr>
      <w:r w:rsidRPr="00AD2D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C2301" w:rsidRDefault="003C2301">
      <w:pPr>
        <w:jc w:val="both"/>
        <w:rPr>
          <w:rFonts w:eastAsia="Times New Roman"/>
          <w:sz w:val="20"/>
          <w:szCs w:val="20"/>
        </w:rPr>
      </w:pPr>
    </w:p>
    <w:p w:rsidR="003C2301" w:rsidRDefault="004A1507">
      <w:r>
        <w:rPr>
          <w:rFonts w:eastAsia="Times New Roman"/>
          <w:sz w:val="20"/>
          <w:szCs w:val="20"/>
        </w:rPr>
        <w:t>Подписи</w:t>
      </w:r>
    </w:p>
    <w:p w:rsidR="003C2301" w:rsidRDefault="003C23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C2301">
        <w:tc>
          <w:tcPr>
            <w:tcW w:w="3307" w:type="dxa"/>
            <w:shd w:val="clear" w:color="auto" w:fill="auto"/>
            <w:vAlign w:val="bottom"/>
          </w:tcPr>
          <w:p w:rsidR="003C2301" w:rsidRDefault="004A15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301" w:rsidRDefault="003C2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301" w:rsidRDefault="004A15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C2301">
        <w:tc>
          <w:tcPr>
            <w:tcW w:w="3307" w:type="dxa"/>
            <w:shd w:val="clear" w:color="auto" w:fill="auto"/>
            <w:vAlign w:val="bottom"/>
          </w:tcPr>
          <w:p w:rsidR="003C2301" w:rsidRDefault="004A15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301" w:rsidRDefault="003C2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301" w:rsidRDefault="004A15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C2301">
        <w:tc>
          <w:tcPr>
            <w:tcW w:w="3307" w:type="dxa"/>
            <w:shd w:val="clear" w:color="auto" w:fill="auto"/>
            <w:vAlign w:val="bottom"/>
          </w:tcPr>
          <w:p w:rsidR="003C2301" w:rsidRDefault="004A15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C2301" w:rsidRDefault="003C23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C2301" w:rsidRDefault="004A15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A1507" w:rsidRDefault="004A1507"/>
    <w:sectPr w:rsidR="004A150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301"/>
    <w:rsid w:val="003C2301"/>
    <w:rsid w:val="004321AA"/>
    <w:rsid w:val="004A1507"/>
    <w:rsid w:val="00581290"/>
    <w:rsid w:val="00AD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2019-12-27T07:32:00Z</dcterms:created>
  <dcterms:modified xsi:type="dcterms:W3CDTF">2019-12-27T07:32:00Z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