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A3C" w:rsidRPr="002D6A3C" w:rsidRDefault="002D6A3C" w:rsidP="002D6A3C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D6A3C">
        <w:rPr>
          <w:rFonts w:eastAsia="Times New Roman"/>
          <w:b/>
          <w:bCs/>
          <w:sz w:val="20"/>
          <w:szCs w:val="20"/>
        </w:rPr>
        <w:t>№ 0372200028819000125</w:t>
      </w:r>
      <w:r>
        <w:rPr>
          <w:rFonts w:eastAsia="Times New Roman"/>
          <w:b/>
          <w:bCs/>
          <w:sz w:val="20"/>
          <w:szCs w:val="20"/>
        </w:rPr>
        <w:t>-001</w:t>
      </w:r>
      <w:r w:rsidRPr="002D6A3C">
        <w:rPr>
          <w:rFonts w:eastAsia="Times New Roman"/>
          <w:b/>
          <w:bCs/>
          <w:sz w:val="20"/>
          <w:szCs w:val="20"/>
        </w:rPr>
        <w:t xml:space="preserve"> </w:t>
      </w:r>
    </w:p>
    <w:p w:rsidR="006A4C58" w:rsidRDefault="002D6A3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6A4C58" w:rsidRPr="002D6A3C" w:rsidRDefault="002D6A3C">
      <w:pPr>
        <w:ind w:firstLine="567"/>
        <w:jc w:val="center"/>
      </w:pPr>
      <w:r w:rsidRPr="002D6A3C">
        <w:rPr>
          <w:rFonts w:eastAsia="Times New Roman"/>
          <w:b/>
          <w:bCs/>
          <w:sz w:val="20"/>
          <w:szCs w:val="20"/>
        </w:rPr>
        <w:t>"Поставка расходных материалов для отделения лучевой диагностики для  Санкт-Петербургского государственного бюджетного учреждения здравоохранения "Городская поликлиника №39"</w:t>
      </w:r>
      <w:r w:rsidRPr="002D6A3C">
        <w:rPr>
          <w:rFonts w:eastAsia="Times New Roman"/>
          <w:b/>
          <w:bCs/>
          <w:sz w:val="20"/>
          <w:szCs w:val="20"/>
        </w:rPr>
        <w:t xml:space="preserve"> в 2020 году" </w:t>
      </w:r>
    </w:p>
    <w:p w:rsidR="006A4C58" w:rsidRPr="002D6A3C" w:rsidRDefault="002D6A3C">
      <w:pPr>
        <w:ind w:firstLine="567"/>
        <w:jc w:val="center"/>
        <w:rPr>
          <w:rFonts w:eastAsia="Times New Roman"/>
          <w:b/>
          <w:bCs/>
        </w:rPr>
      </w:pPr>
      <w:r w:rsidRPr="002D6A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6A3C">
        <w:rPr>
          <w:rFonts w:eastAsia="Times New Roman"/>
          <w:b/>
          <w:bCs/>
          <w:sz w:val="20"/>
          <w:szCs w:val="20"/>
        </w:rPr>
        <w:t xml:space="preserve"> 0372200028819000125) </w:t>
      </w:r>
    </w:p>
    <w:p w:rsidR="006A4C58" w:rsidRPr="002D6A3C" w:rsidRDefault="006A4C58">
      <w:pPr>
        <w:ind w:firstLine="567"/>
        <w:jc w:val="center"/>
        <w:rPr>
          <w:sz w:val="20"/>
          <w:szCs w:val="20"/>
        </w:rPr>
      </w:pPr>
    </w:p>
    <w:p w:rsidR="006A4C58" w:rsidRPr="002D6A3C" w:rsidRDefault="002D6A3C">
      <w:pPr>
        <w:ind w:firstLine="567"/>
        <w:jc w:val="right"/>
      </w:pPr>
      <w:r w:rsidRPr="002D6A3C">
        <w:rPr>
          <w:rFonts w:eastAsia="Times New Roman"/>
          <w:sz w:val="20"/>
          <w:szCs w:val="20"/>
        </w:rPr>
        <w:t>27.12.19 11:55:31 (</w:t>
      </w:r>
      <w:r>
        <w:rPr>
          <w:rFonts w:eastAsia="Times New Roman"/>
          <w:sz w:val="20"/>
          <w:szCs w:val="20"/>
          <w:lang w:val="en-US"/>
        </w:rPr>
        <w:t>MSK</w:t>
      </w:r>
      <w:r w:rsidRPr="002D6A3C">
        <w:rPr>
          <w:rFonts w:eastAsia="Times New Roman"/>
          <w:sz w:val="20"/>
          <w:szCs w:val="20"/>
        </w:rPr>
        <w:t>+00:00)</w:t>
      </w:r>
    </w:p>
    <w:p w:rsidR="006A4C58" w:rsidRPr="002D6A3C" w:rsidRDefault="006A4C58">
      <w:pPr>
        <w:ind w:firstLine="567"/>
        <w:rPr>
          <w:rFonts w:eastAsia="Times New Roman"/>
          <w:sz w:val="20"/>
          <w:szCs w:val="20"/>
        </w:rPr>
      </w:pPr>
    </w:p>
    <w:p w:rsidR="006A4C58" w:rsidRDefault="002D6A3C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6A4C58" w:rsidRDefault="006A4C58">
      <w:pPr>
        <w:rPr>
          <w:rFonts w:eastAsia="Times New Roman"/>
          <w:sz w:val="20"/>
          <w:szCs w:val="20"/>
        </w:rPr>
      </w:pPr>
    </w:p>
    <w:p w:rsidR="006A4C58" w:rsidRPr="002D6A3C" w:rsidRDefault="002D6A3C">
      <w:r>
        <w:rPr>
          <w:rFonts w:eastAsia="Times New Roman"/>
          <w:sz w:val="20"/>
          <w:szCs w:val="20"/>
        </w:rPr>
        <w:t>Организатор</w:t>
      </w:r>
      <w:r w:rsidRPr="002D6A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6A3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</w:t>
      </w:r>
      <w:r w:rsidRPr="002D6A3C">
        <w:rPr>
          <w:rFonts w:eastAsia="Times New Roman"/>
          <w:sz w:val="20"/>
          <w:szCs w:val="20"/>
        </w:rPr>
        <w:t>ЗДРАВООХРАНЕНИЯ "ГОРОДСКАЯ ПОЛИКЛИНИКА  №39"</w:t>
      </w:r>
    </w:p>
    <w:p w:rsidR="006A4C58" w:rsidRPr="002D6A3C" w:rsidRDefault="006A4C58">
      <w:pPr>
        <w:rPr>
          <w:rFonts w:eastAsia="Times New Roman"/>
          <w:sz w:val="20"/>
          <w:szCs w:val="20"/>
        </w:rPr>
      </w:pPr>
    </w:p>
    <w:p w:rsidR="006A4C58" w:rsidRDefault="002D6A3C">
      <w:r w:rsidRPr="002D6A3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A4C58" w:rsidRPr="002D6A3C" w:rsidRDefault="006A4C58">
      <w:pPr>
        <w:rPr>
          <w:rFonts w:eastAsia="Times New Roman"/>
          <w:sz w:val="20"/>
          <w:szCs w:val="20"/>
        </w:rPr>
      </w:pPr>
    </w:p>
    <w:p w:rsidR="006A4C58" w:rsidRPr="002D6A3C" w:rsidRDefault="002D6A3C">
      <w:r>
        <w:rPr>
          <w:rFonts w:eastAsia="Times New Roman"/>
          <w:sz w:val="20"/>
          <w:szCs w:val="20"/>
        </w:rPr>
        <w:t>Наименование</w:t>
      </w:r>
      <w:r w:rsidRPr="002D6A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6A3C">
        <w:rPr>
          <w:rFonts w:eastAsia="Times New Roman"/>
          <w:sz w:val="20"/>
          <w:szCs w:val="20"/>
        </w:rPr>
        <w:t>: Поставка расходных материалов для отделения лучевой диагностики для  Санкт-</w:t>
      </w:r>
      <w:r w:rsidRPr="002D6A3C">
        <w:rPr>
          <w:rFonts w:eastAsia="Times New Roman"/>
          <w:sz w:val="20"/>
          <w:szCs w:val="20"/>
        </w:rPr>
        <w:t xml:space="preserve">Петербургского государственного бюджетного учреждения здравоохранения "Городская поликлиника №39" в 2020 году </w:t>
      </w:r>
    </w:p>
    <w:p w:rsidR="006A4C58" w:rsidRPr="002D6A3C" w:rsidRDefault="006A4C58">
      <w:pPr>
        <w:rPr>
          <w:rFonts w:eastAsia="Times New Roman"/>
          <w:sz w:val="20"/>
          <w:szCs w:val="20"/>
        </w:rPr>
      </w:pPr>
    </w:p>
    <w:p w:rsidR="006A4C58" w:rsidRPr="002D6A3C" w:rsidRDefault="002D6A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192782502447878410100101550010000000</w:t>
      </w:r>
    </w:p>
    <w:p w:rsidR="006A4C58" w:rsidRDefault="006A4C58"/>
    <w:p w:rsidR="006A4C58" w:rsidRDefault="002D6A3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404 187,51 руб.</w:t>
      </w:r>
    </w:p>
    <w:p w:rsidR="006A4C58" w:rsidRDefault="006A4C58">
      <w:pPr>
        <w:rPr>
          <w:rFonts w:eastAsia="Times New Roman"/>
          <w:sz w:val="20"/>
          <w:szCs w:val="20"/>
        </w:rPr>
      </w:pPr>
    </w:p>
    <w:p w:rsidR="006A4C58" w:rsidRDefault="002D6A3C">
      <w:r>
        <w:rPr>
          <w:rFonts w:eastAsia="Times New Roman"/>
          <w:sz w:val="20"/>
          <w:szCs w:val="20"/>
        </w:rPr>
        <w:t>Снижение НМЦК, %: 0.00</w:t>
      </w:r>
    </w:p>
    <w:p w:rsidR="006A4C58" w:rsidRDefault="006A4C58">
      <w:pPr>
        <w:rPr>
          <w:rFonts w:eastAsia="Times New Roman"/>
          <w:sz w:val="20"/>
          <w:szCs w:val="20"/>
        </w:rPr>
      </w:pPr>
    </w:p>
    <w:p w:rsidR="006A4C58" w:rsidRDefault="002D6A3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A4C58">
        <w:tc>
          <w:tcPr>
            <w:tcW w:w="4960" w:type="dxa"/>
            <w:shd w:val="clear" w:color="auto" w:fill="auto"/>
          </w:tcPr>
          <w:p w:rsidR="006A4C58" w:rsidRDefault="002D6A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C58" w:rsidRDefault="002D6A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A4C58">
        <w:tc>
          <w:tcPr>
            <w:tcW w:w="4960" w:type="dxa"/>
            <w:shd w:val="clear" w:color="auto" w:fill="auto"/>
          </w:tcPr>
          <w:p w:rsidR="006A4C58" w:rsidRDefault="002D6A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C58" w:rsidRDefault="002D6A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A4C58">
        <w:tc>
          <w:tcPr>
            <w:tcW w:w="4960" w:type="dxa"/>
            <w:shd w:val="clear" w:color="auto" w:fill="auto"/>
          </w:tcPr>
          <w:p w:rsidR="006A4C58" w:rsidRDefault="002D6A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C58" w:rsidRDefault="002D6A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A4C58">
        <w:tc>
          <w:tcPr>
            <w:tcW w:w="4960" w:type="dxa"/>
            <w:shd w:val="clear" w:color="auto" w:fill="auto"/>
          </w:tcPr>
          <w:p w:rsidR="006A4C58" w:rsidRDefault="002D6A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C58" w:rsidRDefault="002D6A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A4C58">
        <w:tc>
          <w:tcPr>
            <w:tcW w:w="4960" w:type="dxa"/>
            <w:shd w:val="clear" w:color="auto" w:fill="auto"/>
          </w:tcPr>
          <w:p w:rsidR="006A4C58" w:rsidRDefault="002D6A3C">
            <w:pPr>
              <w:rPr>
                <w:sz w:val="20"/>
                <w:szCs w:val="20"/>
              </w:rPr>
            </w:pPr>
            <w:r w:rsidRPr="002D6A3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A4C58" w:rsidRDefault="002D6A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A4C58" w:rsidRDefault="006A4C58">
      <w:pPr>
        <w:rPr>
          <w:rFonts w:eastAsia="Times New Roman"/>
          <w:sz w:val="20"/>
          <w:szCs w:val="20"/>
        </w:rPr>
      </w:pPr>
    </w:p>
    <w:p w:rsidR="006A4C58" w:rsidRDefault="002D6A3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4C58" w:rsidRDefault="006A4C58">
      <w:pPr>
        <w:rPr>
          <w:rFonts w:eastAsia="Times New Roman"/>
          <w:sz w:val="20"/>
          <w:szCs w:val="20"/>
        </w:rPr>
      </w:pPr>
    </w:p>
    <w:p w:rsidR="006A4C58" w:rsidRDefault="002D6A3C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6A4C58" w:rsidRDefault="006A4C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A4C5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A4C58" w:rsidRDefault="002D6A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A4C5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4C5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rPr>
                <w:sz w:val="20"/>
                <w:szCs w:val="20"/>
              </w:rPr>
            </w:pPr>
            <w:r w:rsidRPr="002D6A3C">
              <w:rPr>
                <w:sz w:val="20"/>
                <w:szCs w:val="20"/>
              </w:rPr>
              <w:t>ОБЩЕСТВО С ОГРАНИЧЕННОЙ ОТВЕТСТВЕННОСТЬЮ "ПЦ-ПАРИТЕТ" /</w:t>
            </w:r>
            <w:r w:rsidRPr="002D6A3C">
              <w:rPr>
                <w:sz w:val="20"/>
                <w:szCs w:val="20"/>
              </w:rPr>
              <w:t xml:space="preserve"> 7605017235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A4C58" w:rsidRDefault="006A4C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A4C58">
        <w:tc>
          <w:tcPr>
            <w:tcW w:w="9921" w:type="dxa"/>
            <w:gridSpan w:val="4"/>
            <w:shd w:val="clear" w:color="auto" w:fill="auto"/>
          </w:tcPr>
          <w:p w:rsidR="006A4C58" w:rsidRDefault="002D6A3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A4C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4C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EA-39057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rPr>
                <w:sz w:val="20"/>
                <w:szCs w:val="20"/>
              </w:rPr>
            </w:pPr>
            <w:r w:rsidRPr="002D6A3C">
              <w:rPr>
                <w:sz w:val="20"/>
                <w:szCs w:val="20"/>
              </w:rPr>
              <w:t xml:space="preserve">ОБЩЕСТВО С ОГРАНИЧЕННОЙ ОТВЕТСТВЕННОСТЬЮ "ПЦ-ПАРИТЕТ" / </w:t>
            </w:r>
            <w:r w:rsidRPr="002D6A3C">
              <w:rPr>
                <w:sz w:val="20"/>
                <w:szCs w:val="20"/>
              </w:rPr>
              <w:t>7605017235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6A4C58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A4C58" w:rsidRDefault="002D6A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4C58" w:rsidRDefault="006A4C58">
      <w:pPr>
        <w:jc w:val="both"/>
        <w:rPr>
          <w:rFonts w:eastAsia="Times New Roman"/>
          <w:sz w:val="20"/>
          <w:szCs w:val="20"/>
          <w:lang w:val="en-US"/>
        </w:rPr>
      </w:pPr>
    </w:p>
    <w:p w:rsidR="006A4C58" w:rsidRDefault="002D6A3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"ПЦ-ПАРИТЕТ", предложивший цену контракта 404 187,51 руб. руб.</w:t>
      </w:r>
    </w:p>
    <w:p w:rsidR="006A4C58" w:rsidRDefault="006A4C58">
      <w:pPr>
        <w:jc w:val="both"/>
        <w:rPr>
          <w:rFonts w:eastAsia="Times New Roman"/>
          <w:sz w:val="20"/>
          <w:szCs w:val="20"/>
        </w:rPr>
      </w:pPr>
    </w:p>
    <w:p w:rsidR="006A4C58" w:rsidRDefault="002D6A3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</w:t>
      </w:r>
      <w:r>
        <w:rPr>
          <w:rFonts w:eastAsia="Times New Roman"/>
          <w:sz w:val="20"/>
          <w:szCs w:val="20"/>
        </w:rPr>
        <w:t xml:space="preserve">х частей заявок на участие в электронном аукционе контракт заключается с участником ОБЩЕСТВО С ОГРАНИЧЕННОЙ ОТВЕТСТВЕННОСТЬЮ "ПЦ-ПАРИТЕТ",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</w:t>
      </w:r>
      <w:r>
        <w:rPr>
          <w:rFonts w:eastAsia="Times New Roman"/>
          <w:sz w:val="20"/>
          <w:szCs w:val="20"/>
        </w:rPr>
        <w:t>ом аукционе.</w:t>
      </w:r>
    </w:p>
    <w:p w:rsidR="006A4C58" w:rsidRDefault="006A4C58">
      <w:pPr>
        <w:jc w:val="both"/>
        <w:rPr>
          <w:sz w:val="20"/>
          <w:szCs w:val="20"/>
        </w:rPr>
      </w:pPr>
    </w:p>
    <w:p w:rsidR="006A4C58" w:rsidRDefault="002D6A3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A4C58" w:rsidRDefault="006A4C58">
      <w:pPr>
        <w:jc w:val="both"/>
        <w:rPr>
          <w:sz w:val="20"/>
          <w:szCs w:val="20"/>
        </w:rPr>
      </w:pPr>
    </w:p>
    <w:p w:rsidR="006A4C58" w:rsidRDefault="002D6A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A4C58" w:rsidRDefault="006A4C58">
      <w:pPr>
        <w:jc w:val="both"/>
        <w:rPr>
          <w:rFonts w:eastAsia="Times New Roman"/>
          <w:sz w:val="20"/>
          <w:szCs w:val="20"/>
        </w:rPr>
      </w:pPr>
    </w:p>
    <w:p w:rsidR="006A4C58" w:rsidRDefault="002D6A3C">
      <w:pPr>
        <w:jc w:val="both"/>
      </w:pPr>
      <w:r w:rsidRPr="002D6A3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A4C58" w:rsidRDefault="006A4C58">
      <w:pPr>
        <w:jc w:val="both"/>
        <w:rPr>
          <w:rFonts w:eastAsia="Times New Roman"/>
          <w:sz w:val="20"/>
          <w:szCs w:val="20"/>
        </w:rPr>
      </w:pPr>
    </w:p>
    <w:p w:rsidR="006A4C58" w:rsidRDefault="002D6A3C">
      <w:r>
        <w:rPr>
          <w:rFonts w:eastAsia="Times New Roman"/>
          <w:sz w:val="20"/>
          <w:szCs w:val="20"/>
        </w:rPr>
        <w:t>Подписи</w:t>
      </w:r>
    </w:p>
    <w:p w:rsidR="006A4C58" w:rsidRDefault="006A4C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A4C58">
        <w:tc>
          <w:tcPr>
            <w:tcW w:w="3307" w:type="dxa"/>
            <w:shd w:val="clear" w:color="auto" w:fill="auto"/>
            <w:vAlign w:val="bottom"/>
          </w:tcPr>
          <w:p w:rsidR="006A4C58" w:rsidRDefault="002D6A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4C58" w:rsidRDefault="006A4C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4C58" w:rsidRDefault="002D6A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A4C58">
        <w:tc>
          <w:tcPr>
            <w:tcW w:w="3307" w:type="dxa"/>
            <w:shd w:val="clear" w:color="auto" w:fill="auto"/>
            <w:vAlign w:val="bottom"/>
          </w:tcPr>
          <w:p w:rsidR="006A4C58" w:rsidRDefault="002D6A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4C58" w:rsidRDefault="006A4C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4C58" w:rsidRDefault="002D6A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A4C58">
        <w:tc>
          <w:tcPr>
            <w:tcW w:w="3307" w:type="dxa"/>
            <w:shd w:val="clear" w:color="auto" w:fill="auto"/>
            <w:vAlign w:val="bottom"/>
          </w:tcPr>
          <w:p w:rsidR="006A4C58" w:rsidRDefault="002D6A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4C58" w:rsidRDefault="006A4C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4C58" w:rsidRDefault="002D6A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A4C58">
        <w:tc>
          <w:tcPr>
            <w:tcW w:w="3307" w:type="dxa"/>
            <w:shd w:val="clear" w:color="auto" w:fill="auto"/>
            <w:vAlign w:val="bottom"/>
          </w:tcPr>
          <w:p w:rsidR="006A4C58" w:rsidRDefault="002D6A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4C58" w:rsidRDefault="006A4C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4C58" w:rsidRDefault="002D6A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A4C58">
        <w:tc>
          <w:tcPr>
            <w:tcW w:w="3307" w:type="dxa"/>
            <w:shd w:val="clear" w:color="auto" w:fill="auto"/>
            <w:vAlign w:val="bottom"/>
          </w:tcPr>
          <w:p w:rsidR="006A4C58" w:rsidRDefault="002D6A3C">
            <w:pPr>
              <w:pStyle w:val="af1"/>
            </w:pPr>
            <w:r w:rsidRPr="002D6A3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A4C58" w:rsidRPr="002D6A3C" w:rsidRDefault="006A4C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4C58" w:rsidRDefault="002D6A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D6A3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2D6A3C" w:rsidRPr="002D6A3C" w:rsidRDefault="002D6A3C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____________________                     </w:t>
      </w:r>
      <w:bookmarkStart w:id="0" w:name="_GoBack"/>
      <w:bookmarkEnd w:id="0"/>
      <w:r>
        <w:rPr>
          <w:sz w:val="20"/>
          <w:szCs w:val="20"/>
        </w:rPr>
        <w:t>Иванова Ольга Павловна</w:t>
      </w:r>
    </w:p>
    <w:sectPr w:rsidR="002D6A3C" w:rsidRPr="002D6A3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C58"/>
    <w:rsid w:val="002D6A3C"/>
    <w:rsid w:val="006A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3069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2019-12-27T08:59:00Z</dcterms:created>
  <dcterms:modified xsi:type="dcterms:W3CDTF">2019-12-27T08:59:00Z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