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147D" w:rsidRPr="00845F9F" w:rsidRDefault="005D147D" w:rsidP="005D147D">
      <w:pPr>
        <w:pStyle w:val="a8"/>
        <w:rPr>
          <w:sz w:val="24"/>
          <w:szCs w:val="24"/>
        </w:rPr>
      </w:pPr>
      <w:r w:rsidRPr="00845F9F">
        <w:rPr>
          <w:sz w:val="24"/>
          <w:szCs w:val="24"/>
        </w:rPr>
        <w:t>Протокол</w:t>
      </w:r>
    </w:p>
    <w:p w:rsidR="00EF0A1D" w:rsidRPr="00845F9F" w:rsidRDefault="005D147D" w:rsidP="005D147D">
      <w:pPr>
        <w:pStyle w:val="a7"/>
        <w:pBdr>
          <w:bottom w:val="single" w:sz="12" w:space="1" w:color="auto"/>
        </w:pBdr>
        <w:jc w:val="center"/>
        <w:rPr>
          <w:b/>
          <w:sz w:val="24"/>
          <w:szCs w:val="24"/>
        </w:rPr>
      </w:pPr>
      <w:r w:rsidRPr="00845F9F">
        <w:rPr>
          <w:b/>
          <w:sz w:val="24"/>
          <w:szCs w:val="24"/>
        </w:rPr>
        <w:t xml:space="preserve">заседания Единой комиссии по осуществлению закупок товаров, работ, услуг для нужд </w:t>
      </w:r>
      <w:r w:rsidRPr="00845F9F">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8E0F13" w:rsidRPr="00845F9F">
        <w:rPr>
          <w:b/>
          <w:sz w:val="24"/>
          <w:szCs w:val="24"/>
        </w:rPr>
        <w:t xml:space="preserve"> по </w:t>
      </w:r>
      <w:r w:rsidR="008E0F13" w:rsidRPr="00845F9F">
        <w:rPr>
          <w:b/>
          <w:bCs/>
          <w:sz w:val="24"/>
          <w:szCs w:val="24"/>
        </w:rPr>
        <w:t>рассмотрению единственной  заявки на участие в  электронном аукционе</w:t>
      </w:r>
    </w:p>
    <w:p w:rsidR="00675D93" w:rsidRPr="00845F9F" w:rsidRDefault="00675D93" w:rsidP="00675D93">
      <w:pPr>
        <w:pStyle w:val="210"/>
        <w:ind w:firstLine="0"/>
        <w:rPr>
          <w:szCs w:val="24"/>
        </w:rPr>
      </w:pPr>
      <w:r w:rsidRPr="00845F9F">
        <w:rPr>
          <w:szCs w:val="24"/>
        </w:rPr>
        <w:t>№ </w:t>
      </w:r>
      <w:r w:rsidR="0066486B" w:rsidRPr="00845F9F">
        <w:rPr>
          <w:szCs w:val="24"/>
        </w:rPr>
        <w:t>03481000</w:t>
      </w:r>
      <w:r w:rsidR="005D147D" w:rsidRPr="00845F9F">
        <w:rPr>
          <w:szCs w:val="24"/>
        </w:rPr>
        <w:t>46319000075</w:t>
      </w:r>
      <w:r w:rsidRPr="00845F9F">
        <w:rPr>
          <w:szCs w:val="24"/>
        </w:rPr>
        <w:t xml:space="preserve">                      </w:t>
      </w:r>
      <w:r w:rsidR="002445E5" w:rsidRPr="00845F9F">
        <w:rPr>
          <w:szCs w:val="24"/>
        </w:rPr>
        <w:t xml:space="preserve">  </w:t>
      </w:r>
      <w:r w:rsidRPr="00845F9F">
        <w:rPr>
          <w:szCs w:val="24"/>
        </w:rPr>
        <w:t xml:space="preserve">          </w:t>
      </w:r>
      <w:r w:rsidR="008E6E02" w:rsidRPr="00845F9F">
        <w:rPr>
          <w:szCs w:val="24"/>
        </w:rPr>
        <w:t xml:space="preserve">   </w:t>
      </w:r>
      <w:r w:rsidR="00820317" w:rsidRPr="00845F9F">
        <w:rPr>
          <w:szCs w:val="24"/>
        </w:rPr>
        <w:t xml:space="preserve">       </w:t>
      </w:r>
      <w:r w:rsidR="00840DC2" w:rsidRPr="00845F9F">
        <w:rPr>
          <w:szCs w:val="24"/>
        </w:rPr>
        <w:t xml:space="preserve">  </w:t>
      </w:r>
      <w:r w:rsidR="001C719D" w:rsidRPr="00845F9F">
        <w:rPr>
          <w:szCs w:val="24"/>
        </w:rPr>
        <w:t xml:space="preserve">    </w:t>
      </w:r>
      <w:r w:rsidR="007B3E19" w:rsidRPr="00845F9F">
        <w:rPr>
          <w:szCs w:val="24"/>
        </w:rPr>
        <w:t xml:space="preserve">   </w:t>
      </w:r>
      <w:r w:rsidR="002424AA" w:rsidRPr="00845F9F">
        <w:rPr>
          <w:szCs w:val="24"/>
        </w:rPr>
        <w:t xml:space="preserve">                 </w:t>
      </w:r>
      <w:r w:rsidRPr="00845F9F">
        <w:rPr>
          <w:szCs w:val="24"/>
        </w:rPr>
        <w:t xml:space="preserve"> </w:t>
      </w:r>
      <w:r w:rsidR="007E5F9F" w:rsidRPr="00845F9F">
        <w:rPr>
          <w:szCs w:val="24"/>
        </w:rPr>
        <w:t xml:space="preserve"> </w:t>
      </w:r>
      <w:r w:rsidR="00E65081" w:rsidRPr="00845F9F">
        <w:rPr>
          <w:szCs w:val="24"/>
        </w:rPr>
        <w:t xml:space="preserve">    </w:t>
      </w:r>
      <w:r w:rsidR="007E5F9F" w:rsidRPr="00845F9F">
        <w:rPr>
          <w:szCs w:val="24"/>
        </w:rPr>
        <w:t xml:space="preserve">  </w:t>
      </w:r>
      <w:r w:rsidRPr="00845F9F">
        <w:rPr>
          <w:szCs w:val="24"/>
        </w:rPr>
        <w:t xml:space="preserve"> от «</w:t>
      </w:r>
      <w:r w:rsidR="005D147D" w:rsidRPr="00845F9F">
        <w:rPr>
          <w:szCs w:val="24"/>
        </w:rPr>
        <w:t>27</w:t>
      </w:r>
      <w:r w:rsidR="002438A5" w:rsidRPr="00845F9F">
        <w:rPr>
          <w:szCs w:val="24"/>
        </w:rPr>
        <w:t>»</w:t>
      </w:r>
      <w:r w:rsidR="00B94829" w:rsidRPr="00845F9F">
        <w:rPr>
          <w:szCs w:val="24"/>
        </w:rPr>
        <w:t xml:space="preserve"> </w:t>
      </w:r>
      <w:r w:rsidR="00406A5E" w:rsidRPr="00845F9F">
        <w:rPr>
          <w:szCs w:val="24"/>
        </w:rPr>
        <w:t>декабря</w:t>
      </w:r>
      <w:r w:rsidR="003B10C3" w:rsidRPr="00845F9F">
        <w:rPr>
          <w:szCs w:val="24"/>
        </w:rPr>
        <w:t xml:space="preserve"> </w:t>
      </w:r>
      <w:r w:rsidRPr="00845F9F">
        <w:rPr>
          <w:szCs w:val="24"/>
        </w:rPr>
        <w:t>201</w:t>
      </w:r>
      <w:r w:rsidR="0097205B" w:rsidRPr="00845F9F">
        <w:rPr>
          <w:szCs w:val="24"/>
        </w:rPr>
        <w:t>9</w:t>
      </w:r>
      <w:r w:rsidRPr="00845F9F">
        <w:rPr>
          <w:szCs w:val="24"/>
        </w:rPr>
        <w:t xml:space="preserve"> г.</w:t>
      </w:r>
    </w:p>
    <w:p w:rsidR="00165C73" w:rsidRPr="00845F9F" w:rsidRDefault="00886DF7" w:rsidP="0018160E">
      <w:pPr>
        <w:pStyle w:val="210"/>
        <w:spacing w:line="264" w:lineRule="auto"/>
        <w:ind w:firstLine="0"/>
        <w:rPr>
          <w:szCs w:val="24"/>
        </w:rPr>
      </w:pPr>
      <w:r w:rsidRPr="00845F9F">
        <w:rPr>
          <w:szCs w:val="24"/>
        </w:rPr>
        <w:t>п. Юность</w:t>
      </w:r>
    </w:p>
    <w:p w:rsidR="0018160E" w:rsidRPr="00845F9F" w:rsidRDefault="0018160E" w:rsidP="0018160E">
      <w:pPr>
        <w:pStyle w:val="210"/>
        <w:spacing w:line="264" w:lineRule="auto"/>
        <w:ind w:firstLine="0"/>
        <w:rPr>
          <w:szCs w:val="24"/>
        </w:rPr>
      </w:pPr>
    </w:p>
    <w:p w:rsidR="005D147D" w:rsidRPr="00845F9F" w:rsidRDefault="005D147D" w:rsidP="005D147D">
      <w:pPr>
        <w:pStyle w:val="af4"/>
        <w:tabs>
          <w:tab w:val="left" w:pos="540"/>
          <w:tab w:val="left" w:pos="720"/>
        </w:tabs>
        <w:ind w:left="0"/>
        <w:jc w:val="both"/>
        <w:rPr>
          <w:sz w:val="24"/>
          <w:szCs w:val="24"/>
          <w:lang w:val="ru-RU"/>
        </w:rPr>
      </w:pPr>
      <w:r w:rsidRPr="00845F9F">
        <w:rPr>
          <w:b/>
          <w:sz w:val="24"/>
          <w:szCs w:val="24"/>
          <w:lang w:val="ru-RU"/>
        </w:rPr>
        <w:t>1. Аукцион проводится:</w:t>
      </w:r>
      <w:r w:rsidRPr="00845F9F">
        <w:rPr>
          <w:sz w:val="24"/>
          <w:szCs w:val="24"/>
          <w:lang w:val="ru-RU"/>
        </w:rPr>
        <w:t xml:space="preserve"> 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845F9F">
        <w:rPr>
          <w:sz w:val="24"/>
          <w:szCs w:val="24"/>
          <w:lang w:val="ru-RU"/>
        </w:rPr>
        <w:t>Лосино-Петровский</w:t>
      </w:r>
      <w:proofErr w:type="spellEnd"/>
      <w:r w:rsidRPr="00845F9F">
        <w:rPr>
          <w:sz w:val="24"/>
          <w:szCs w:val="24"/>
          <w:lang w:val="ru-RU"/>
        </w:rPr>
        <w:t xml:space="preserve">, пос. Юность стр. 15, Контактное лицо: Худякова Марина Александровна, Телефон: 8 (495) 993-02-07, факс 8 (496) 567-38-84, Адрес электронной почты: </w:t>
      </w:r>
      <w:proofErr w:type="spellStart"/>
      <w:r w:rsidRPr="00845F9F">
        <w:rPr>
          <w:sz w:val="24"/>
          <w:szCs w:val="24"/>
          <w:shd w:val="clear" w:color="auto" w:fill="FFFFFF"/>
        </w:rPr>
        <w:t>zakupki</w:t>
      </w:r>
      <w:proofErr w:type="spellEnd"/>
      <w:r w:rsidRPr="00845F9F">
        <w:rPr>
          <w:sz w:val="24"/>
          <w:szCs w:val="24"/>
          <w:shd w:val="clear" w:color="auto" w:fill="FFFFFF"/>
          <w:lang w:val="ru-RU"/>
        </w:rPr>
        <w:t>@</w:t>
      </w:r>
      <w:proofErr w:type="spellStart"/>
      <w:r w:rsidRPr="00845F9F">
        <w:rPr>
          <w:sz w:val="24"/>
          <w:szCs w:val="24"/>
          <w:shd w:val="clear" w:color="auto" w:fill="FFFFFF"/>
        </w:rPr>
        <w:t>shkolamid</w:t>
      </w:r>
      <w:proofErr w:type="spellEnd"/>
      <w:r w:rsidRPr="00845F9F">
        <w:rPr>
          <w:sz w:val="24"/>
          <w:szCs w:val="24"/>
          <w:shd w:val="clear" w:color="auto" w:fill="FFFFFF"/>
          <w:lang w:val="ru-RU"/>
        </w:rPr>
        <w:t>.</w:t>
      </w:r>
      <w:proofErr w:type="spellStart"/>
      <w:r w:rsidRPr="00845F9F">
        <w:rPr>
          <w:sz w:val="24"/>
          <w:szCs w:val="24"/>
          <w:shd w:val="clear" w:color="auto" w:fill="FFFFFF"/>
        </w:rPr>
        <w:t>ru</w:t>
      </w:r>
      <w:proofErr w:type="spellEnd"/>
      <w:r w:rsidRPr="00845F9F">
        <w:rPr>
          <w:sz w:val="24"/>
          <w:szCs w:val="24"/>
          <w:shd w:val="clear" w:color="auto" w:fill="FFFFFF"/>
          <w:lang w:val="ru-RU"/>
        </w:rPr>
        <w:t>.</w:t>
      </w:r>
    </w:p>
    <w:p w:rsidR="005D147D" w:rsidRPr="00845F9F" w:rsidRDefault="005D147D" w:rsidP="005D147D">
      <w:pPr>
        <w:pStyle w:val="af4"/>
        <w:keepLines/>
        <w:widowControl w:val="0"/>
        <w:suppressLineNumbers/>
        <w:suppressAutoHyphens/>
        <w:autoSpaceDE w:val="0"/>
        <w:autoSpaceDN w:val="0"/>
        <w:ind w:left="0"/>
        <w:jc w:val="both"/>
        <w:rPr>
          <w:b/>
          <w:bCs/>
          <w:sz w:val="24"/>
          <w:szCs w:val="24"/>
          <w:lang w:val="ru-RU"/>
        </w:rPr>
      </w:pPr>
      <w:r w:rsidRPr="00845F9F">
        <w:rPr>
          <w:b/>
          <w:bCs/>
          <w:sz w:val="24"/>
          <w:szCs w:val="24"/>
          <w:lang w:val="ru-RU"/>
        </w:rPr>
        <w:t>2. Государственный заказчик:</w:t>
      </w:r>
      <w:r w:rsidRPr="00845F9F">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845F9F">
        <w:rPr>
          <w:sz w:val="24"/>
          <w:szCs w:val="24"/>
          <w:lang w:val="ru-RU"/>
        </w:rPr>
        <w:t>Лосино-Петровский</w:t>
      </w:r>
      <w:proofErr w:type="spellEnd"/>
      <w:r w:rsidRPr="00845F9F">
        <w:rPr>
          <w:sz w:val="24"/>
          <w:szCs w:val="24"/>
          <w:lang w:val="ru-RU"/>
        </w:rPr>
        <w:t xml:space="preserve">, пос. Юность стр. 15, Контактное лицо: Худякова Марина Александровна, Телефон: 8 (495) 993-02-07, факс 8 (496) 567-38-84, Адрес электронной почты: </w:t>
      </w:r>
      <w:proofErr w:type="spellStart"/>
      <w:r w:rsidRPr="00845F9F">
        <w:rPr>
          <w:sz w:val="24"/>
          <w:szCs w:val="24"/>
          <w:shd w:val="clear" w:color="auto" w:fill="FFFFFF"/>
        </w:rPr>
        <w:t>zakupki</w:t>
      </w:r>
      <w:proofErr w:type="spellEnd"/>
      <w:r w:rsidRPr="00845F9F">
        <w:rPr>
          <w:sz w:val="24"/>
          <w:szCs w:val="24"/>
          <w:shd w:val="clear" w:color="auto" w:fill="FFFFFF"/>
          <w:lang w:val="ru-RU"/>
        </w:rPr>
        <w:t>@</w:t>
      </w:r>
      <w:proofErr w:type="spellStart"/>
      <w:r w:rsidRPr="00845F9F">
        <w:rPr>
          <w:sz w:val="24"/>
          <w:szCs w:val="24"/>
          <w:shd w:val="clear" w:color="auto" w:fill="FFFFFF"/>
        </w:rPr>
        <w:t>shkolamid</w:t>
      </w:r>
      <w:proofErr w:type="spellEnd"/>
      <w:r w:rsidRPr="00845F9F">
        <w:rPr>
          <w:sz w:val="24"/>
          <w:szCs w:val="24"/>
          <w:shd w:val="clear" w:color="auto" w:fill="FFFFFF"/>
          <w:lang w:val="ru-RU"/>
        </w:rPr>
        <w:t>.</w:t>
      </w:r>
      <w:proofErr w:type="spellStart"/>
      <w:r w:rsidRPr="00845F9F">
        <w:rPr>
          <w:sz w:val="24"/>
          <w:szCs w:val="24"/>
          <w:shd w:val="clear" w:color="auto" w:fill="FFFFFF"/>
        </w:rPr>
        <w:t>ru</w:t>
      </w:r>
      <w:proofErr w:type="spellEnd"/>
      <w:r w:rsidRPr="00845F9F">
        <w:rPr>
          <w:sz w:val="24"/>
          <w:szCs w:val="24"/>
          <w:shd w:val="clear" w:color="auto" w:fill="FFFFFF"/>
          <w:lang w:val="ru-RU"/>
        </w:rPr>
        <w:t>.</w:t>
      </w:r>
    </w:p>
    <w:p w:rsidR="005D147D" w:rsidRPr="00845F9F" w:rsidRDefault="005D147D" w:rsidP="005D147D">
      <w:pPr>
        <w:pStyle w:val="af4"/>
        <w:ind w:left="0"/>
        <w:jc w:val="both"/>
        <w:rPr>
          <w:sz w:val="24"/>
          <w:szCs w:val="24"/>
          <w:lang w:val="ru-RU"/>
        </w:rPr>
      </w:pPr>
      <w:r w:rsidRPr="00845F9F">
        <w:rPr>
          <w:b/>
          <w:sz w:val="24"/>
          <w:szCs w:val="24"/>
          <w:lang w:val="ru-RU"/>
        </w:rPr>
        <w:t>3. Состав Единой комиссии:</w:t>
      </w:r>
      <w:r w:rsidRPr="00845F9F">
        <w:rPr>
          <w:sz w:val="24"/>
          <w:szCs w:val="24"/>
          <w:lang w:val="ru-RU"/>
        </w:rPr>
        <w:t xml:space="preserve"> состав Единой комиссии по осуществлению закупок товаров, работ, услуг для нужд </w:t>
      </w:r>
      <w:r w:rsidRPr="00845F9F">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845F9F">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 (с изменениями).</w:t>
      </w:r>
    </w:p>
    <w:p w:rsidR="005D147D" w:rsidRPr="00845F9F" w:rsidRDefault="005D147D" w:rsidP="005D147D">
      <w:pPr>
        <w:ind w:left="708"/>
        <w:jc w:val="both"/>
        <w:rPr>
          <w:sz w:val="24"/>
          <w:szCs w:val="24"/>
          <w:lang w:val="ru-RU"/>
        </w:rPr>
      </w:pPr>
      <w:r w:rsidRPr="00845F9F">
        <w:rPr>
          <w:sz w:val="24"/>
          <w:szCs w:val="24"/>
          <w:lang w:val="ru-RU"/>
        </w:rPr>
        <w:t>Кворум имеется. Единая комиссия правомочна.</w:t>
      </w:r>
    </w:p>
    <w:p w:rsidR="00406A5E" w:rsidRPr="00845F9F" w:rsidRDefault="00406A5E" w:rsidP="008E0F13">
      <w:pPr>
        <w:pStyle w:val="210"/>
        <w:keepLines/>
        <w:widowControl w:val="0"/>
        <w:numPr>
          <w:ilvl w:val="0"/>
          <w:numId w:val="1"/>
        </w:numPr>
        <w:suppressLineNumbers/>
        <w:suppressAutoHyphens/>
        <w:autoSpaceDE w:val="0"/>
        <w:autoSpaceDN w:val="0"/>
        <w:ind w:left="0" w:firstLine="0"/>
        <w:rPr>
          <w:i/>
          <w:szCs w:val="24"/>
        </w:rPr>
      </w:pPr>
      <w:r w:rsidRPr="00845F9F">
        <w:rPr>
          <w:szCs w:val="24"/>
        </w:rPr>
        <w:t xml:space="preserve"> </w:t>
      </w:r>
      <w:r w:rsidR="0083396B" w:rsidRPr="00845F9F">
        <w:rPr>
          <w:b/>
          <w:bCs/>
          <w:color w:val="000000"/>
          <w:szCs w:val="24"/>
        </w:rPr>
        <w:t>Предмет</w:t>
      </w:r>
      <w:r w:rsidR="00804468" w:rsidRPr="00845F9F">
        <w:rPr>
          <w:b/>
          <w:bCs/>
          <w:color w:val="000000"/>
          <w:szCs w:val="24"/>
        </w:rPr>
        <w:t xml:space="preserve"> </w:t>
      </w:r>
      <w:r w:rsidR="0066486B" w:rsidRPr="00845F9F">
        <w:rPr>
          <w:b/>
          <w:bCs/>
          <w:color w:val="000000"/>
          <w:szCs w:val="24"/>
        </w:rPr>
        <w:t xml:space="preserve">государственного </w:t>
      </w:r>
      <w:r w:rsidR="00CE4EF7" w:rsidRPr="00845F9F">
        <w:rPr>
          <w:b/>
          <w:bCs/>
          <w:color w:val="000000"/>
          <w:szCs w:val="24"/>
        </w:rPr>
        <w:t>контр</w:t>
      </w:r>
      <w:r w:rsidR="0083396B" w:rsidRPr="00845F9F">
        <w:rPr>
          <w:b/>
          <w:bCs/>
          <w:color w:val="000000"/>
          <w:szCs w:val="24"/>
        </w:rPr>
        <w:t>акта:</w:t>
      </w:r>
      <w:r w:rsidR="004710A6" w:rsidRPr="00845F9F">
        <w:rPr>
          <w:szCs w:val="24"/>
        </w:rPr>
        <w:t xml:space="preserve"> </w:t>
      </w:r>
      <w:r w:rsidR="00D34A35" w:rsidRPr="00845F9F">
        <w:rPr>
          <w:szCs w:val="24"/>
        </w:rPr>
        <w:t xml:space="preserve">  </w:t>
      </w:r>
      <w:r w:rsidR="005D147D" w:rsidRPr="00845F9F">
        <w:rPr>
          <w:szCs w:val="24"/>
        </w:rPr>
        <w:t xml:space="preserve">Оказание информационных услуг с использованием экземпляров Систем </w:t>
      </w:r>
      <w:proofErr w:type="spellStart"/>
      <w:r w:rsidR="005D147D" w:rsidRPr="00845F9F">
        <w:rPr>
          <w:szCs w:val="24"/>
        </w:rPr>
        <w:t>КонсультантПлюс</w:t>
      </w:r>
      <w:proofErr w:type="spellEnd"/>
      <w:r w:rsidR="005D147D" w:rsidRPr="00845F9F">
        <w:rPr>
          <w:szCs w:val="24"/>
        </w:rPr>
        <w:t xml:space="preserve"> на основе специального лицензионного программного обеспечения, обеспечивающего совместимость информационных услуг с установленными у заказчика экземплярами Систем </w:t>
      </w:r>
      <w:proofErr w:type="spellStart"/>
      <w:r w:rsidR="005D147D" w:rsidRPr="00845F9F">
        <w:rPr>
          <w:szCs w:val="24"/>
        </w:rPr>
        <w:t>КонсультантПлюс</w:t>
      </w:r>
      <w:proofErr w:type="spellEnd"/>
      <w:r w:rsidRPr="00845F9F">
        <w:rPr>
          <w:color w:val="000000" w:themeColor="text1"/>
          <w:szCs w:val="24"/>
        </w:rPr>
        <w:t>.</w:t>
      </w:r>
    </w:p>
    <w:p w:rsidR="00DE39F8" w:rsidRPr="00845F9F" w:rsidRDefault="0083396B" w:rsidP="008E0F13">
      <w:pPr>
        <w:pStyle w:val="210"/>
        <w:keepLines/>
        <w:widowControl w:val="0"/>
        <w:numPr>
          <w:ilvl w:val="0"/>
          <w:numId w:val="1"/>
        </w:numPr>
        <w:suppressLineNumbers/>
        <w:suppressAutoHyphens/>
        <w:autoSpaceDE w:val="0"/>
        <w:autoSpaceDN w:val="0"/>
        <w:ind w:left="0" w:firstLine="0"/>
        <w:rPr>
          <w:i/>
          <w:szCs w:val="24"/>
        </w:rPr>
      </w:pPr>
      <w:r w:rsidRPr="00845F9F">
        <w:rPr>
          <w:b/>
          <w:color w:val="000000"/>
          <w:szCs w:val="24"/>
        </w:rPr>
        <w:t>Начальная (максимальная) цена</w:t>
      </w:r>
      <w:r w:rsidR="0080292A" w:rsidRPr="00845F9F">
        <w:rPr>
          <w:b/>
          <w:color w:val="000000"/>
          <w:szCs w:val="24"/>
        </w:rPr>
        <w:t xml:space="preserve"> </w:t>
      </w:r>
      <w:r w:rsidR="0066486B" w:rsidRPr="00845F9F">
        <w:rPr>
          <w:b/>
          <w:color w:val="000000"/>
          <w:szCs w:val="24"/>
        </w:rPr>
        <w:t xml:space="preserve">государственного </w:t>
      </w:r>
      <w:r w:rsidRPr="00845F9F">
        <w:rPr>
          <w:b/>
          <w:color w:val="000000"/>
          <w:szCs w:val="24"/>
        </w:rPr>
        <w:t>контракта</w:t>
      </w:r>
      <w:r w:rsidR="00097265" w:rsidRPr="00845F9F">
        <w:rPr>
          <w:b/>
          <w:color w:val="000000"/>
          <w:szCs w:val="24"/>
        </w:rPr>
        <w:t xml:space="preserve">: </w:t>
      </w:r>
      <w:r w:rsidR="00845F9F" w:rsidRPr="00845F9F">
        <w:rPr>
          <w:szCs w:val="24"/>
        </w:rPr>
        <w:t>174 987 (Сто семьдесят четыре тысячи девятьсот восемьдесят семь) рублей 60 копеек</w:t>
      </w:r>
      <w:r w:rsidR="006C7864" w:rsidRPr="00845F9F">
        <w:rPr>
          <w:szCs w:val="24"/>
        </w:rPr>
        <w:t>.</w:t>
      </w:r>
    </w:p>
    <w:p w:rsidR="005F2D9A" w:rsidRPr="00845F9F" w:rsidRDefault="00D86280" w:rsidP="008E0F13">
      <w:pPr>
        <w:pStyle w:val="210"/>
        <w:keepLines/>
        <w:widowControl w:val="0"/>
        <w:numPr>
          <w:ilvl w:val="0"/>
          <w:numId w:val="1"/>
        </w:numPr>
        <w:suppressLineNumbers/>
        <w:suppressAutoHyphens/>
        <w:autoSpaceDE w:val="0"/>
        <w:autoSpaceDN w:val="0"/>
        <w:ind w:left="0" w:firstLine="0"/>
        <w:rPr>
          <w:i/>
          <w:szCs w:val="24"/>
        </w:rPr>
      </w:pPr>
      <w:r w:rsidRPr="00845F9F">
        <w:rPr>
          <w:b/>
          <w:color w:val="000000"/>
          <w:szCs w:val="24"/>
        </w:rPr>
        <w:t>Идентификационный код закупки:</w:t>
      </w:r>
      <w:r w:rsidRPr="00845F9F">
        <w:rPr>
          <w:szCs w:val="24"/>
        </w:rPr>
        <w:t xml:space="preserve"> </w:t>
      </w:r>
      <w:r w:rsidR="005D147D" w:rsidRPr="00845F9F">
        <w:rPr>
          <w:szCs w:val="24"/>
        </w:rPr>
        <w:t>191505000457850500100100600016202000</w:t>
      </w:r>
      <w:r w:rsidR="00DE39F8" w:rsidRPr="00845F9F">
        <w:rPr>
          <w:szCs w:val="24"/>
        </w:rPr>
        <w:t>.</w:t>
      </w:r>
    </w:p>
    <w:p w:rsidR="008E0F13" w:rsidRPr="00845F9F" w:rsidRDefault="008E0F13" w:rsidP="008E0F13">
      <w:pPr>
        <w:jc w:val="both"/>
        <w:rPr>
          <w:sz w:val="24"/>
          <w:szCs w:val="24"/>
          <w:lang w:val="ru-RU"/>
        </w:rPr>
      </w:pPr>
      <w:r w:rsidRPr="00845F9F">
        <w:rPr>
          <w:b/>
          <w:sz w:val="24"/>
          <w:szCs w:val="24"/>
          <w:lang w:val="ru-RU"/>
        </w:rPr>
        <w:t xml:space="preserve">7. Сведения </w:t>
      </w:r>
      <w:r w:rsidR="007303E7" w:rsidRPr="00845F9F">
        <w:rPr>
          <w:b/>
          <w:color w:val="000000"/>
          <w:sz w:val="24"/>
          <w:szCs w:val="24"/>
          <w:lang w:val="ru-RU"/>
        </w:rPr>
        <w:t xml:space="preserve">об идентификационных номерах </w:t>
      </w:r>
      <w:r w:rsidRPr="00845F9F">
        <w:rPr>
          <w:b/>
          <w:sz w:val="24"/>
          <w:szCs w:val="24"/>
          <w:lang w:val="ru-RU"/>
        </w:rPr>
        <w:t>заявок на участие</w:t>
      </w:r>
      <w:r w:rsidRPr="00845F9F">
        <w:rPr>
          <w:sz w:val="24"/>
          <w:szCs w:val="24"/>
          <w:lang w:val="ru-RU"/>
        </w:rPr>
        <w:t xml:space="preserve"> в электронном аукционе: на момент окончания срока подачи</w:t>
      </w:r>
      <w:r w:rsidR="00F72F8E" w:rsidRPr="00845F9F">
        <w:rPr>
          <w:sz w:val="24"/>
          <w:szCs w:val="24"/>
          <w:lang w:val="ru-RU"/>
        </w:rPr>
        <w:t xml:space="preserve"> заявок </w:t>
      </w:r>
      <w:r w:rsidRPr="00845F9F">
        <w:rPr>
          <w:sz w:val="24"/>
          <w:szCs w:val="24"/>
          <w:lang w:val="ru-RU"/>
        </w:rPr>
        <w:t xml:space="preserve"> на участие в электронном аукционе была подана 1 (одна) заявка на участие в электронном аукционе, которой был присвоен </w:t>
      </w:r>
      <w:r w:rsidR="0032258C" w:rsidRPr="00845F9F">
        <w:rPr>
          <w:sz w:val="24"/>
          <w:szCs w:val="24"/>
          <w:lang w:val="ru-RU"/>
        </w:rPr>
        <w:t xml:space="preserve">идентификационный </w:t>
      </w:r>
      <w:r w:rsidRPr="00845F9F">
        <w:rPr>
          <w:sz w:val="24"/>
          <w:szCs w:val="24"/>
          <w:lang w:val="ru-RU"/>
        </w:rPr>
        <w:t xml:space="preserve"> номер </w:t>
      </w:r>
      <w:r w:rsidR="00EB1FBB" w:rsidRPr="00845F9F">
        <w:rPr>
          <w:sz w:val="24"/>
          <w:szCs w:val="24"/>
        </w:rPr>
        <w:t>EA</w:t>
      </w:r>
      <w:r w:rsidR="00EB1FBB" w:rsidRPr="00845F9F">
        <w:rPr>
          <w:sz w:val="24"/>
          <w:szCs w:val="24"/>
          <w:lang w:val="ru-RU"/>
        </w:rPr>
        <w:t>-38877</w:t>
      </w:r>
      <w:r w:rsidRPr="00845F9F">
        <w:rPr>
          <w:sz w:val="24"/>
          <w:szCs w:val="24"/>
          <w:lang w:val="ru-RU"/>
        </w:rPr>
        <w:t>.</w:t>
      </w:r>
    </w:p>
    <w:p w:rsidR="008E0F13" w:rsidRPr="00845F9F" w:rsidRDefault="008E0F13" w:rsidP="008E0F13">
      <w:pPr>
        <w:jc w:val="both"/>
        <w:rPr>
          <w:sz w:val="24"/>
          <w:szCs w:val="24"/>
          <w:lang w:val="ru-RU"/>
        </w:rPr>
      </w:pPr>
      <w:r w:rsidRPr="00845F9F">
        <w:rPr>
          <w:b/>
          <w:sz w:val="24"/>
          <w:szCs w:val="24"/>
          <w:lang w:val="ru-RU"/>
        </w:rPr>
        <w:t xml:space="preserve">8. </w:t>
      </w:r>
      <w:proofErr w:type="gramStart"/>
      <w:r w:rsidRPr="00845F9F">
        <w:rPr>
          <w:b/>
          <w:sz w:val="24"/>
          <w:szCs w:val="24"/>
          <w:lang w:val="ru-RU"/>
        </w:rPr>
        <w:t>В связи с тем, что по окончании срока подачи заявок</w:t>
      </w:r>
      <w:r w:rsidRPr="00845F9F">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845F9F" w:rsidRDefault="008E0F13" w:rsidP="008E0F13">
      <w:pPr>
        <w:jc w:val="both"/>
        <w:rPr>
          <w:sz w:val="24"/>
          <w:szCs w:val="24"/>
          <w:lang w:val="ru-RU"/>
        </w:rPr>
      </w:pPr>
      <w:r w:rsidRPr="00845F9F">
        <w:rPr>
          <w:b/>
          <w:sz w:val="24"/>
          <w:szCs w:val="24"/>
          <w:lang w:val="ru-RU"/>
        </w:rPr>
        <w:t>9</w:t>
      </w:r>
      <w:r w:rsidRPr="00845F9F">
        <w:rPr>
          <w:sz w:val="24"/>
          <w:szCs w:val="24"/>
          <w:lang w:val="ru-RU"/>
        </w:rPr>
        <w:t xml:space="preserve">. </w:t>
      </w:r>
      <w:proofErr w:type="gramStart"/>
      <w:r w:rsidRPr="00845F9F">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Pr="00845F9F" w:rsidRDefault="00461E1D" w:rsidP="008E0F13">
      <w:pPr>
        <w:jc w:val="both"/>
        <w:rPr>
          <w:sz w:val="24"/>
          <w:szCs w:val="24"/>
          <w:lang w:val="ru-RU"/>
        </w:rPr>
      </w:pPr>
    </w:p>
    <w:p w:rsidR="00461E1D" w:rsidRPr="00845F9F" w:rsidRDefault="00461E1D" w:rsidP="008E0F13">
      <w:pPr>
        <w:jc w:val="both"/>
        <w:rPr>
          <w:sz w:val="24"/>
          <w:szCs w:val="24"/>
          <w:lang w:val="ru-RU"/>
        </w:rPr>
      </w:pPr>
    </w:p>
    <w:p w:rsidR="00461E1D" w:rsidRPr="00845F9F" w:rsidRDefault="00461E1D" w:rsidP="008E0F13">
      <w:pPr>
        <w:jc w:val="both"/>
        <w:rPr>
          <w:sz w:val="24"/>
          <w:szCs w:val="24"/>
          <w:lang w:val="ru-RU"/>
        </w:rPr>
      </w:pPr>
    </w:p>
    <w:p w:rsidR="00461E1D" w:rsidRPr="00845F9F" w:rsidRDefault="00461E1D" w:rsidP="008E0F13">
      <w:pPr>
        <w:jc w:val="both"/>
        <w:rPr>
          <w:sz w:val="24"/>
          <w:szCs w:val="24"/>
          <w:lang w:val="ru-RU"/>
        </w:rPr>
      </w:pPr>
    </w:p>
    <w:p w:rsidR="00461E1D" w:rsidRPr="00845F9F" w:rsidRDefault="00461E1D" w:rsidP="008E0F13">
      <w:pPr>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2520"/>
        <w:gridCol w:w="2160"/>
      </w:tblGrid>
      <w:tr w:rsidR="008E0F13" w:rsidRPr="00845F9F" w:rsidTr="00E30904">
        <w:tc>
          <w:tcPr>
            <w:tcW w:w="2520" w:type="dxa"/>
            <w:tcBorders>
              <w:bottom w:val="single" w:sz="4" w:space="0" w:color="auto"/>
            </w:tcBorders>
            <w:vAlign w:val="center"/>
          </w:tcPr>
          <w:p w:rsidR="008E0F13" w:rsidRPr="00845F9F" w:rsidRDefault="008E0F13" w:rsidP="008E0F13">
            <w:pPr>
              <w:jc w:val="center"/>
              <w:rPr>
                <w:rStyle w:val="spanbodytext21"/>
                <w:b/>
                <w:bCs/>
                <w:sz w:val="24"/>
                <w:szCs w:val="24"/>
                <w:lang w:val="ru-RU"/>
              </w:rPr>
            </w:pPr>
            <w:r w:rsidRPr="00845F9F">
              <w:rPr>
                <w:rStyle w:val="spanbodytext21"/>
                <w:b/>
                <w:bCs/>
                <w:sz w:val="24"/>
                <w:szCs w:val="24"/>
                <w:lang w:val="ru-RU"/>
              </w:rPr>
              <w:lastRenderedPageBreak/>
              <w:t>Идентификационн</w:t>
            </w:r>
            <w:r w:rsidR="00E30904" w:rsidRPr="00845F9F">
              <w:rPr>
                <w:rStyle w:val="spanbodytext21"/>
                <w:b/>
                <w:bCs/>
                <w:sz w:val="24"/>
                <w:szCs w:val="24"/>
                <w:lang w:val="ru-RU"/>
              </w:rPr>
              <w:t>ы</w:t>
            </w:r>
            <w:r w:rsidRPr="00845F9F">
              <w:rPr>
                <w:rStyle w:val="spanbodytext21"/>
                <w:b/>
                <w:bCs/>
                <w:sz w:val="24"/>
                <w:szCs w:val="24"/>
                <w:lang w:val="ru-RU"/>
              </w:rPr>
              <w:t>й номер</w:t>
            </w:r>
          </w:p>
          <w:p w:rsidR="008E0F13" w:rsidRPr="00845F9F" w:rsidRDefault="008E0F13" w:rsidP="008E0F13">
            <w:pPr>
              <w:jc w:val="center"/>
              <w:rPr>
                <w:b/>
                <w:sz w:val="24"/>
                <w:szCs w:val="24"/>
                <w:lang w:val="ru-RU"/>
              </w:rPr>
            </w:pPr>
            <w:r w:rsidRPr="00845F9F">
              <w:rPr>
                <w:rStyle w:val="spanbodytext21"/>
                <w:b/>
                <w:bCs/>
                <w:sz w:val="24"/>
                <w:szCs w:val="24"/>
                <w:lang w:val="ru-RU"/>
              </w:rPr>
              <w:t>заявки участника закупки</w:t>
            </w:r>
          </w:p>
        </w:tc>
        <w:tc>
          <w:tcPr>
            <w:tcW w:w="3060" w:type="dxa"/>
            <w:tcBorders>
              <w:bottom w:val="single" w:sz="4" w:space="0" w:color="auto"/>
            </w:tcBorders>
          </w:tcPr>
          <w:p w:rsidR="008E0F13" w:rsidRPr="00845F9F" w:rsidRDefault="008E0F13" w:rsidP="008E0F13">
            <w:pPr>
              <w:jc w:val="center"/>
              <w:rPr>
                <w:b/>
                <w:sz w:val="24"/>
                <w:szCs w:val="24"/>
                <w:lang w:val="ru-RU"/>
              </w:rPr>
            </w:pPr>
            <w:r w:rsidRPr="00845F9F">
              <w:rPr>
                <w:b/>
                <w:color w:val="000000"/>
                <w:sz w:val="24"/>
                <w:szCs w:val="24"/>
                <w:lang w:val="ru-RU"/>
              </w:rPr>
              <w:t xml:space="preserve">Сведения об </w:t>
            </w:r>
            <w:r w:rsidRPr="00845F9F">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845F9F" w:rsidRDefault="008E0F13" w:rsidP="008E0F13">
            <w:pPr>
              <w:jc w:val="center"/>
              <w:rPr>
                <w:b/>
                <w:sz w:val="24"/>
                <w:szCs w:val="24"/>
                <w:lang w:val="ru-RU"/>
              </w:rPr>
            </w:pPr>
            <w:r w:rsidRPr="00845F9F">
              <w:rPr>
                <w:b/>
                <w:sz w:val="24"/>
                <w:szCs w:val="24"/>
                <w:lang w:val="ru-RU"/>
              </w:rPr>
              <w:t>Члены Единой комиссии</w:t>
            </w:r>
          </w:p>
        </w:tc>
        <w:tc>
          <w:tcPr>
            <w:tcW w:w="2160" w:type="dxa"/>
            <w:tcBorders>
              <w:bottom w:val="single" w:sz="4" w:space="0" w:color="auto"/>
            </w:tcBorders>
            <w:vAlign w:val="center"/>
          </w:tcPr>
          <w:p w:rsidR="008E0F13" w:rsidRPr="00845F9F" w:rsidRDefault="008E0F13" w:rsidP="008E0F13">
            <w:pPr>
              <w:jc w:val="center"/>
              <w:rPr>
                <w:b/>
                <w:sz w:val="24"/>
                <w:szCs w:val="24"/>
                <w:lang w:val="ru-RU"/>
              </w:rPr>
            </w:pPr>
            <w:r w:rsidRPr="00845F9F">
              <w:rPr>
                <w:b/>
                <w:sz w:val="24"/>
                <w:szCs w:val="24"/>
                <w:lang w:val="ru-RU"/>
              </w:rPr>
              <w:t>Решение</w:t>
            </w:r>
          </w:p>
        </w:tc>
      </w:tr>
      <w:tr w:rsidR="00EB1FBB" w:rsidRPr="00845F9F" w:rsidTr="00E30904">
        <w:trPr>
          <w:trHeight w:val="874"/>
        </w:trPr>
        <w:tc>
          <w:tcPr>
            <w:tcW w:w="2520" w:type="dxa"/>
            <w:vAlign w:val="center"/>
          </w:tcPr>
          <w:p w:rsidR="00EB1FBB" w:rsidRPr="00845F9F" w:rsidRDefault="00EB1FBB" w:rsidP="008E0F13">
            <w:pPr>
              <w:jc w:val="center"/>
              <w:rPr>
                <w:sz w:val="24"/>
                <w:szCs w:val="24"/>
                <w:lang w:val="ru-RU"/>
              </w:rPr>
            </w:pPr>
            <w:r w:rsidRPr="00845F9F">
              <w:rPr>
                <w:sz w:val="24"/>
                <w:szCs w:val="24"/>
              </w:rPr>
              <w:t>EA-38877</w:t>
            </w:r>
          </w:p>
          <w:p w:rsidR="00EB1FBB" w:rsidRPr="00845F9F" w:rsidRDefault="00EB1FBB" w:rsidP="008E0F13">
            <w:pPr>
              <w:jc w:val="center"/>
              <w:rPr>
                <w:sz w:val="24"/>
                <w:szCs w:val="24"/>
                <w:lang w:val="ru-RU"/>
              </w:rPr>
            </w:pPr>
            <w:r w:rsidRPr="00845F9F">
              <w:rPr>
                <w:sz w:val="24"/>
                <w:szCs w:val="24"/>
              </w:rPr>
              <w:t>23.12.2019 15:01:25</w:t>
            </w:r>
          </w:p>
        </w:tc>
        <w:tc>
          <w:tcPr>
            <w:tcW w:w="3060" w:type="dxa"/>
          </w:tcPr>
          <w:p w:rsidR="00EB1FBB" w:rsidRPr="00845F9F" w:rsidRDefault="00EB1FBB" w:rsidP="00406A5E">
            <w:pPr>
              <w:pStyle w:val="af4"/>
              <w:ind w:left="0"/>
              <w:jc w:val="center"/>
              <w:rPr>
                <w:color w:val="000000"/>
                <w:sz w:val="24"/>
                <w:szCs w:val="24"/>
                <w:lang w:val="ru-RU"/>
              </w:rPr>
            </w:pPr>
            <w:r w:rsidRPr="00845F9F">
              <w:rPr>
                <w:color w:val="212529"/>
                <w:sz w:val="24"/>
                <w:szCs w:val="24"/>
                <w:lang w:val="ru-RU"/>
              </w:rPr>
              <w:t>Общество с ограниченной ответственностью  "АТЛАНТ-ПРАВО", ИНН 7725605447, место нахождения: 115088, г. Москва, ул. 1-я Дубровская, д.13А, строение 2, офис 302</w:t>
            </w:r>
          </w:p>
        </w:tc>
        <w:tc>
          <w:tcPr>
            <w:tcW w:w="2520" w:type="dxa"/>
            <w:tcBorders>
              <w:bottom w:val="single" w:sz="4" w:space="0" w:color="auto"/>
            </w:tcBorders>
            <w:tcMar>
              <w:top w:w="57" w:type="dxa"/>
              <w:left w:w="57" w:type="dxa"/>
              <w:bottom w:w="57" w:type="dxa"/>
              <w:right w:w="57" w:type="dxa"/>
            </w:tcMar>
            <w:vAlign w:val="center"/>
          </w:tcPr>
          <w:p w:rsidR="00EB1FBB" w:rsidRPr="00845F9F" w:rsidRDefault="00EB1FBB" w:rsidP="003B0298">
            <w:pPr>
              <w:jc w:val="center"/>
              <w:rPr>
                <w:sz w:val="24"/>
                <w:szCs w:val="24"/>
                <w:lang w:val="ru-RU"/>
              </w:rPr>
            </w:pPr>
            <w:r w:rsidRPr="00845F9F">
              <w:rPr>
                <w:sz w:val="24"/>
                <w:szCs w:val="24"/>
                <w:lang w:val="ru-RU"/>
              </w:rPr>
              <w:t>Козловский В.Р.</w:t>
            </w:r>
          </w:p>
          <w:p w:rsidR="00EB1FBB" w:rsidRPr="00845F9F" w:rsidRDefault="00EB1FBB" w:rsidP="003B0298">
            <w:pPr>
              <w:jc w:val="center"/>
              <w:rPr>
                <w:sz w:val="24"/>
                <w:szCs w:val="24"/>
                <w:lang w:val="ru-RU"/>
              </w:rPr>
            </w:pPr>
            <w:r w:rsidRPr="00845F9F">
              <w:rPr>
                <w:sz w:val="24"/>
                <w:szCs w:val="24"/>
                <w:lang w:val="ru-RU"/>
              </w:rPr>
              <w:t>Худякова М.А.</w:t>
            </w:r>
          </w:p>
          <w:p w:rsidR="00EB1FBB" w:rsidRPr="00845F9F" w:rsidRDefault="00EB1FBB" w:rsidP="003B0298">
            <w:pPr>
              <w:jc w:val="center"/>
              <w:rPr>
                <w:sz w:val="24"/>
                <w:szCs w:val="24"/>
                <w:lang w:val="ru-RU"/>
              </w:rPr>
            </w:pPr>
            <w:r w:rsidRPr="00845F9F">
              <w:rPr>
                <w:sz w:val="24"/>
                <w:szCs w:val="24"/>
                <w:lang w:val="ru-RU"/>
              </w:rPr>
              <w:t>Фролов С.А.</w:t>
            </w:r>
          </w:p>
          <w:p w:rsidR="00EB1FBB" w:rsidRPr="00845F9F" w:rsidRDefault="00EB1FBB" w:rsidP="003B0298">
            <w:pPr>
              <w:jc w:val="center"/>
              <w:rPr>
                <w:sz w:val="24"/>
                <w:szCs w:val="24"/>
                <w:lang w:val="ru-RU"/>
              </w:rPr>
            </w:pPr>
            <w:r w:rsidRPr="00845F9F">
              <w:rPr>
                <w:sz w:val="24"/>
                <w:szCs w:val="24"/>
                <w:lang w:val="ru-RU"/>
              </w:rPr>
              <w:t>Позднякова Т.Ф.</w:t>
            </w:r>
          </w:p>
          <w:p w:rsidR="00EB1FBB" w:rsidRPr="00845F9F" w:rsidRDefault="00EB1FBB" w:rsidP="003B0298">
            <w:pPr>
              <w:jc w:val="center"/>
              <w:rPr>
                <w:sz w:val="24"/>
                <w:szCs w:val="24"/>
                <w:lang w:val="ru-RU"/>
              </w:rPr>
            </w:pPr>
            <w:r w:rsidRPr="00845F9F">
              <w:rPr>
                <w:sz w:val="24"/>
                <w:szCs w:val="24"/>
                <w:lang w:val="ru-RU"/>
              </w:rPr>
              <w:t>Волков К.В.</w:t>
            </w:r>
          </w:p>
          <w:p w:rsidR="00EB1FBB" w:rsidRPr="00845F9F" w:rsidRDefault="00EB1FBB" w:rsidP="003B0298">
            <w:pPr>
              <w:jc w:val="center"/>
              <w:rPr>
                <w:sz w:val="24"/>
                <w:szCs w:val="24"/>
                <w:lang w:val="ru-RU"/>
              </w:rPr>
            </w:pPr>
          </w:p>
        </w:tc>
        <w:tc>
          <w:tcPr>
            <w:tcW w:w="2160" w:type="dxa"/>
            <w:tcBorders>
              <w:bottom w:val="single" w:sz="4" w:space="0" w:color="auto"/>
            </w:tcBorders>
            <w:tcMar>
              <w:top w:w="57" w:type="dxa"/>
              <w:left w:w="57" w:type="dxa"/>
              <w:bottom w:w="57" w:type="dxa"/>
              <w:right w:w="57" w:type="dxa"/>
            </w:tcMar>
            <w:vAlign w:val="center"/>
          </w:tcPr>
          <w:p w:rsidR="00EB1FBB" w:rsidRPr="00845F9F" w:rsidRDefault="00EB1FBB" w:rsidP="003B0298">
            <w:pPr>
              <w:autoSpaceDE w:val="0"/>
              <w:autoSpaceDN w:val="0"/>
              <w:adjustRightInd w:val="0"/>
              <w:jc w:val="center"/>
              <w:rPr>
                <w:sz w:val="24"/>
                <w:szCs w:val="24"/>
                <w:lang w:val="ru-RU"/>
              </w:rPr>
            </w:pPr>
            <w:r w:rsidRPr="00845F9F">
              <w:rPr>
                <w:sz w:val="24"/>
                <w:szCs w:val="24"/>
                <w:lang w:val="ru-RU"/>
              </w:rPr>
              <w:t>«За»</w:t>
            </w:r>
          </w:p>
          <w:p w:rsidR="00EB1FBB" w:rsidRPr="00845F9F" w:rsidRDefault="00EB1FBB" w:rsidP="003B0298">
            <w:pPr>
              <w:autoSpaceDE w:val="0"/>
              <w:autoSpaceDN w:val="0"/>
              <w:adjustRightInd w:val="0"/>
              <w:jc w:val="center"/>
              <w:rPr>
                <w:sz w:val="24"/>
                <w:szCs w:val="24"/>
                <w:lang w:val="ru-RU"/>
              </w:rPr>
            </w:pPr>
            <w:r w:rsidRPr="00845F9F">
              <w:rPr>
                <w:sz w:val="24"/>
                <w:szCs w:val="24"/>
                <w:lang w:val="ru-RU"/>
              </w:rPr>
              <w:t>«За»</w:t>
            </w:r>
          </w:p>
          <w:p w:rsidR="00EB1FBB" w:rsidRPr="00845F9F" w:rsidRDefault="00EB1FBB" w:rsidP="003B0298">
            <w:pPr>
              <w:autoSpaceDE w:val="0"/>
              <w:autoSpaceDN w:val="0"/>
              <w:adjustRightInd w:val="0"/>
              <w:jc w:val="center"/>
              <w:rPr>
                <w:sz w:val="24"/>
                <w:szCs w:val="24"/>
                <w:lang w:val="ru-RU"/>
              </w:rPr>
            </w:pPr>
            <w:r w:rsidRPr="00845F9F">
              <w:rPr>
                <w:sz w:val="24"/>
                <w:szCs w:val="24"/>
                <w:lang w:val="ru-RU"/>
              </w:rPr>
              <w:t>«За»</w:t>
            </w:r>
          </w:p>
          <w:p w:rsidR="00EB1FBB" w:rsidRPr="00845F9F" w:rsidRDefault="00EB1FBB" w:rsidP="003B0298">
            <w:pPr>
              <w:autoSpaceDE w:val="0"/>
              <w:autoSpaceDN w:val="0"/>
              <w:adjustRightInd w:val="0"/>
              <w:jc w:val="center"/>
              <w:rPr>
                <w:sz w:val="24"/>
                <w:szCs w:val="24"/>
                <w:lang w:val="ru-RU"/>
              </w:rPr>
            </w:pPr>
            <w:r w:rsidRPr="00845F9F">
              <w:rPr>
                <w:sz w:val="24"/>
                <w:szCs w:val="24"/>
                <w:lang w:val="ru-RU"/>
              </w:rPr>
              <w:t>«За»</w:t>
            </w:r>
          </w:p>
          <w:p w:rsidR="00EB1FBB" w:rsidRPr="00845F9F" w:rsidRDefault="00EB1FBB" w:rsidP="003B0298">
            <w:pPr>
              <w:autoSpaceDE w:val="0"/>
              <w:autoSpaceDN w:val="0"/>
              <w:adjustRightInd w:val="0"/>
              <w:jc w:val="center"/>
              <w:rPr>
                <w:sz w:val="24"/>
                <w:szCs w:val="24"/>
                <w:lang w:val="ru-RU"/>
              </w:rPr>
            </w:pPr>
            <w:r w:rsidRPr="00845F9F">
              <w:rPr>
                <w:sz w:val="24"/>
                <w:szCs w:val="24"/>
                <w:lang w:val="ru-RU"/>
              </w:rPr>
              <w:t>«За»</w:t>
            </w:r>
          </w:p>
        </w:tc>
      </w:tr>
    </w:tbl>
    <w:p w:rsidR="008E0F13" w:rsidRPr="00845F9F" w:rsidRDefault="008E0F13" w:rsidP="008E0F13">
      <w:pPr>
        <w:jc w:val="both"/>
        <w:rPr>
          <w:b/>
          <w:sz w:val="24"/>
          <w:szCs w:val="24"/>
          <w:lang w:val="ru-RU"/>
        </w:rPr>
      </w:pPr>
    </w:p>
    <w:p w:rsidR="004B0DA9" w:rsidRPr="00845F9F" w:rsidRDefault="004B0DA9" w:rsidP="008E0F13">
      <w:pPr>
        <w:jc w:val="both"/>
        <w:rPr>
          <w:b/>
          <w:sz w:val="24"/>
          <w:szCs w:val="24"/>
          <w:lang w:val="ru-RU"/>
        </w:rPr>
      </w:pPr>
    </w:p>
    <w:p w:rsidR="00461E1D" w:rsidRPr="00845F9F" w:rsidRDefault="008E0F13" w:rsidP="00043ADE">
      <w:pPr>
        <w:jc w:val="both"/>
        <w:rPr>
          <w:sz w:val="24"/>
          <w:szCs w:val="24"/>
          <w:lang w:val="ru-RU"/>
        </w:rPr>
      </w:pPr>
      <w:r w:rsidRPr="00845F9F">
        <w:rPr>
          <w:b/>
          <w:bCs/>
          <w:color w:val="000000"/>
          <w:sz w:val="24"/>
          <w:szCs w:val="24"/>
          <w:lang w:val="ru-RU"/>
        </w:rPr>
        <w:t>10</w:t>
      </w:r>
      <w:r w:rsidRPr="00845F9F">
        <w:rPr>
          <w:bCs/>
          <w:color w:val="000000"/>
          <w:sz w:val="24"/>
          <w:szCs w:val="24"/>
          <w:lang w:val="ru-RU"/>
        </w:rPr>
        <w:t xml:space="preserve">. </w:t>
      </w:r>
      <w:proofErr w:type="gramStart"/>
      <w:r w:rsidR="009318CB" w:rsidRPr="00845F9F">
        <w:rPr>
          <w:sz w:val="24"/>
          <w:szCs w:val="24"/>
          <w:lang w:val="ru-RU"/>
        </w:rPr>
        <w:t>На основании рассмотрения единственной заявки на участие в электронном аукционе и в соответствии с ч. 1 ст. 71 Федерального закона</w:t>
      </w:r>
      <w:r w:rsidR="009318CB" w:rsidRPr="00845F9F">
        <w:rPr>
          <w:bCs/>
          <w:color w:val="000000"/>
          <w:sz w:val="24"/>
          <w:szCs w:val="24"/>
          <w:lang w:val="ru-RU"/>
        </w:rPr>
        <w:t xml:space="preserve"> г</w:t>
      </w:r>
      <w:r w:rsidR="00461E1D" w:rsidRPr="00845F9F">
        <w:rPr>
          <w:bCs/>
          <w:color w:val="000000"/>
          <w:sz w:val="24"/>
          <w:szCs w:val="24"/>
          <w:lang w:val="ru-RU"/>
        </w:rPr>
        <w:t>осударственный к</w:t>
      </w:r>
      <w:r w:rsidRPr="00845F9F">
        <w:rPr>
          <w:sz w:val="24"/>
          <w:szCs w:val="24"/>
          <w:lang w:val="ru-RU"/>
        </w:rPr>
        <w:t xml:space="preserve">онтракт заключается с </w:t>
      </w:r>
      <w:r w:rsidR="00EB1FBB" w:rsidRPr="00845F9F">
        <w:rPr>
          <w:color w:val="212529"/>
          <w:sz w:val="24"/>
          <w:szCs w:val="24"/>
          <w:lang w:val="ru-RU"/>
        </w:rPr>
        <w:t>Общество</w:t>
      </w:r>
      <w:r w:rsidR="00504A20">
        <w:rPr>
          <w:color w:val="212529"/>
          <w:sz w:val="24"/>
          <w:szCs w:val="24"/>
          <w:lang w:val="ru-RU"/>
        </w:rPr>
        <w:t>м</w:t>
      </w:r>
      <w:r w:rsidR="00EB1FBB" w:rsidRPr="00845F9F">
        <w:rPr>
          <w:color w:val="212529"/>
          <w:sz w:val="24"/>
          <w:szCs w:val="24"/>
          <w:lang w:val="ru-RU"/>
        </w:rPr>
        <w:t xml:space="preserve"> с ограниченной ответственностью  "АТЛАНТ-ПРАВО", ИНН 7725605447, место нахождения: 115088, г. Москва, ул. 1-я Дубровская, д.13А, строение 2, офис 302</w:t>
      </w:r>
      <w:r w:rsidR="00043ADE" w:rsidRPr="00845F9F">
        <w:rPr>
          <w:sz w:val="24"/>
          <w:szCs w:val="24"/>
          <w:lang w:val="ru-RU"/>
        </w:rPr>
        <w:t xml:space="preserve"> </w:t>
      </w:r>
      <w:r w:rsidR="00461E1D" w:rsidRPr="00845F9F">
        <w:rPr>
          <w:color w:val="000000"/>
          <w:sz w:val="24"/>
          <w:szCs w:val="24"/>
          <w:lang w:val="ru-RU"/>
        </w:rPr>
        <w:t xml:space="preserve"> </w:t>
      </w:r>
      <w:r w:rsidRPr="00845F9F">
        <w:rPr>
          <w:sz w:val="24"/>
          <w:szCs w:val="24"/>
          <w:lang w:val="ru-RU"/>
        </w:rPr>
        <w:t>в соответствии с пунктом 25.1 части 1 статьи 93 Федерального закона</w:t>
      </w:r>
      <w:r w:rsidR="00461E1D" w:rsidRPr="00845F9F">
        <w:rPr>
          <w:sz w:val="24"/>
          <w:szCs w:val="24"/>
          <w:lang w:val="ru-RU"/>
        </w:rPr>
        <w:t xml:space="preserve"> в</w:t>
      </w:r>
      <w:r w:rsidRPr="00845F9F">
        <w:rPr>
          <w:sz w:val="24"/>
          <w:szCs w:val="24"/>
          <w:lang w:val="ru-RU"/>
        </w:rPr>
        <w:t> порядке, установленном статьей</w:t>
      </w:r>
      <w:proofErr w:type="gramEnd"/>
      <w:r w:rsidRPr="00845F9F">
        <w:rPr>
          <w:sz w:val="24"/>
          <w:szCs w:val="24"/>
          <w:lang w:val="ru-RU"/>
        </w:rPr>
        <w:t> 83.2 Федерального закона.</w:t>
      </w:r>
    </w:p>
    <w:p w:rsidR="009318CB" w:rsidRPr="00845F9F" w:rsidRDefault="009318CB" w:rsidP="00043ADE">
      <w:pPr>
        <w:jc w:val="both"/>
        <w:rPr>
          <w:sz w:val="24"/>
          <w:szCs w:val="24"/>
          <w:lang w:val="ru-RU"/>
        </w:rPr>
      </w:pPr>
      <w:r w:rsidRPr="00845F9F">
        <w:rPr>
          <w:b/>
          <w:sz w:val="24"/>
          <w:szCs w:val="24"/>
          <w:lang w:val="ru-RU"/>
        </w:rPr>
        <w:t>11.</w:t>
      </w:r>
      <w:r w:rsidRPr="00845F9F">
        <w:rPr>
          <w:sz w:val="24"/>
          <w:szCs w:val="24"/>
          <w:lang w:val="ru-RU"/>
        </w:rPr>
        <w:t xml:space="preserve"> Настоящий протокол </w:t>
      </w:r>
      <w:r w:rsidR="00744809" w:rsidRPr="00845F9F">
        <w:rPr>
          <w:sz w:val="24"/>
          <w:szCs w:val="24"/>
          <w:lang w:val="ru-RU"/>
        </w:rPr>
        <w:t xml:space="preserve">рассмотрения единственной заявки на участие в электронном аукционе </w:t>
      </w:r>
      <w:r w:rsidRPr="00845F9F">
        <w:rPr>
          <w:sz w:val="24"/>
          <w:szCs w:val="24"/>
          <w:lang w:val="ru-RU"/>
        </w:rPr>
        <w:t xml:space="preserve">подписан всеми присутствующими на заседании членами единой комиссии и </w:t>
      </w:r>
      <w:r w:rsidR="00043ADE" w:rsidRPr="00845F9F">
        <w:rPr>
          <w:sz w:val="24"/>
          <w:szCs w:val="24"/>
          <w:lang w:val="ru-RU"/>
        </w:rPr>
        <w:t xml:space="preserve">направлен оператору электронной площадки </w:t>
      </w:r>
      <w:r w:rsidR="00043ADE" w:rsidRPr="00845F9F">
        <w:rPr>
          <w:sz w:val="24"/>
          <w:szCs w:val="24"/>
          <w:shd w:val="clear" w:color="auto" w:fill="FFFFFF"/>
          <w:lang w:val="ru-RU"/>
        </w:rPr>
        <w:t>АО «РАД»</w:t>
      </w:r>
      <w:r w:rsidR="00043ADE" w:rsidRPr="00845F9F">
        <w:rPr>
          <w:sz w:val="24"/>
          <w:szCs w:val="24"/>
          <w:lang w:val="ru-RU"/>
        </w:rPr>
        <w:t xml:space="preserve"> по адресу в сети «Интернет»: </w:t>
      </w:r>
      <w:hyperlink r:id="rId8" w:history="1">
        <w:r w:rsidR="00043ADE" w:rsidRPr="00845F9F">
          <w:rPr>
            <w:rStyle w:val="af"/>
            <w:color w:val="auto"/>
            <w:sz w:val="24"/>
            <w:szCs w:val="24"/>
          </w:rPr>
          <w:t>http</w:t>
        </w:r>
        <w:r w:rsidR="00043ADE" w:rsidRPr="00845F9F">
          <w:rPr>
            <w:rStyle w:val="af"/>
            <w:color w:val="auto"/>
            <w:sz w:val="24"/>
            <w:szCs w:val="24"/>
            <w:lang w:val="ru-RU"/>
          </w:rPr>
          <w:t>://</w:t>
        </w:r>
        <w:r w:rsidR="00043ADE" w:rsidRPr="00845F9F">
          <w:rPr>
            <w:rStyle w:val="af"/>
            <w:color w:val="auto"/>
            <w:sz w:val="24"/>
            <w:szCs w:val="24"/>
          </w:rPr>
          <w:t>www</w:t>
        </w:r>
        <w:r w:rsidR="00043ADE" w:rsidRPr="00845F9F">
          <w:rPr>
            <w:rStyle w:val="af"/>
            <w:color w:val="auto"/>
            <w:sz w:val="24"/>
            <w:szCs w:val="24"/>
            <w:lang w:val="ru-RU"/>
          </w:rPr>
          <w:t>.</w:t>
        </w:r>
        <w:r w:rsidR="00043ADE" w:rsidRPr="00845F9F">
          <w:rPr>
            <w:rStyle w:val="af"/>
            <w:color w:val="auto"/>
            <w:sz w:val="24"/>
            <w:szCs w:val="24"/>
          </w:rPr>
          <w:t>lot</w:t>
        </w:r>
        <w:r w:rsidR="00043ADE" w:rsidRPr="00845F9F">
          <w:rPr>
            <w:rStyle w:val="af"/>
            <w:color w:val="auto"/>
            <w:sz w:val="24"/>
            <w:szCs w:val="24"/>
            <w:lang w:val="ru-RU"/>
          </w:rPr>
          <w:t>-</w:t>
        </w:r>
        <w:r w:rsidR="00043ADE" w:rsidRPr="00845F9F">
          <w:rPr>
            <w:rStyle w:val="af"/>
            <w:color w:val="auto"/>
            <w:sz w:val="24"/>
            <w:szCs w:val="24"/>
          </w:rPr>
          <w:t>online</w:t>
        </w:r>
        <w:r w:rsidR="00043ADE" w:rsidRPr="00845F9F">
          <w:rPr>
            <w:rStyle w:val="af"/>
            <w:color w:val="auto"/>
            <w:sz w:val="24"/>
            <w:szCs w:val="24"/>
            <w:lang w:val="ru-RU"/>
          </w:rPr>
          <w:t>.</w:t>
        </w:r>
        <w:proofErr w:type="spellStart"/>
        <w:r w:rsidR="00043ADE" w:rsidRPr="00845F9F">
          <w:rPr>
            <w:rStyle w:val="af"/>
            <w:color w:val="auto"/>
            <w:sz w:val="24"/>
            <w:szCs w:val="24"/>
          </w:rPr>
          <w:t>ru</w:t>
        </w:r>
        <w:proofErr w:type="spellEnd"/>
        <w:r w:rsidR="00043ADE" w:rsidRPr="00845F9F">
          <w:rPr>
            <w:rStyle w:val="af"/>
            <w:color w:val="auto"/>
            <w:sz w:val="24"/>
            <w:szCs w:val="24"/>
            <w:lang w:val="ru-RU"/>
          </w:rPr>
          <w:t>/</w:t>
        </w:r>
      </w:hyperlink>
      <w:r w:rsidR="00043ADE" w:rsidRPr="00845F9F">
        <w:rPr>
          <w:sz w:val="24"/>
          <w:szCs w:val="24"/>
          <w:lang w:val="ru-RU"/>
        </w:rPr>
        <w:t>.</w:t>
      </w:r>
    </w:p>
    <w:p w:rsidR="000C2038" w:rsidRPr="00845F9F" w:rsidRDefault="005C275A" w:rsidP="008E0F13">
      <w:pPr>
        <w:jc w:val="both"/>
        <w:rPr>
          <w:color w:val="000000"/>
          <w:sz w:val="24"/>
          <w:szCs w:val="24"/>
          <w:lang w:val="ru-RU"/>
        </w:rPr>
      </w:pPr>
      <w:r w:rsidRPr="00845F9F">
        <w:rPr>
          <w:b/>
          <w:color w:val="000000"/>
          <w:sz w:val="24"/>
          <w:szCs w:val="24"/>
          <w:lang w:val="ru-RU"/>
        </w:rPr>
        <w:t>1</w:t>
      </w:r>
      <w:r w:rsidR="009318CB" w:rsidRPr="00845F9F">
        <w:rPr>
          <w:b/>
          <w:color w:val="000000"/>
          <w:sz w:val="24"/>
          <w:szCs w:val="24"/>
          <w:lang w:val="ru-RU"/>
        </w:rPr>
        <w:t>2</w:t>
      </w:r>
      <w:r w:rsidR="00953FD2" w:rsidRPr="00845F9F">
        <w:rPr>
          <w:b/>
          <w:color w:val="000000"/>
          <w:sz w:val="24"/>
          <w:szCs w:val="24"/>
          <w:lang w:val="ru-RU"/>
        </w:rPr>
        <w:t>.</w:t>
      </w:r>
      <w:r w:rsidR="00953FD2" w:rsidRPr="00845F9F">
        <w:rPr>
          <w:color w:val="000000"/>
          <w:sz w:val="24"/>
          <w:szCs w:val="24"/>
          <w:lang w:val="ru-RU"/>
        </w:rPr>
        <w:t xml:space="preserve"> </w:t>
      </w:r>
      <w:r w:rsidR="000C2038" w:rsidRPr="00845F9F">
        <w:rPr>
          <w:color w:val="000000"/>
          <w:sz w:val="24"/>
          <w:szCs w:val="24"/>
          <w:lang w:val="ru-RU"/>
        </w:rPr>
        <w:t xml:space="preserve">Заседание Единой комиссии завершено </w:t>
      </w:r>
      <w:r w:rsidR="00EB1FBB" w:rsidRPr="00845F9F">
        <w:rPr>
          <w:color w:val="000000"/>
          <w:sz w:val="24"/>
          <w:szCs w:val="24"/>
          <w:lang w:val="ru-RU"/>
        </w:rPr>
        <w:t>27</w:t>
      </w:r>
      <w:r w:rsidR="00406A5E" w:rsidRPr="00845F9F">
        <w:rPr>
          <w:color w:val="000000"/>
          <w:sz w:val="24"/>
          <w:szCs w:val="24"/>
          <w:lang w:val="ru-RU"/>
        </w:rPr>
        <w:t xml:space="preserve"> декабря</w:t>
      </w:r>
      <w:r w:rsidR="00E30904" w:rsidRPr="00845F9F">
        <w:rPr>
          <w:color w:val="000000"/>
          <w:sz w:val="24"/>
          <w:szCs w:val="24"/>
          <w:lang w:val="ru-RU"/>
        </w:rPr>
        <w:t xml:space="preserve"> </w:t>
      </w:r>
      <w:r w:rsidR="000C2038" w:rsidRPr="00845F9F">
        <w:rPr>
          <w:color w:val="000000"/>
          <w:sz w:val="24"/>
          <w:szCs w:val="24"/>
          <w:lang w:val="ru-RU"/>
        </w:rPr>
        <w:t xml:space="preserve"> 201</w:t>
      </w:r>
      <w:r w:rsidR="0081353D" w:rsidRPr="00845F9F">
        <w:rPr>
          <w:color w:val="000000"/>
          <w:sz w:val="24"/>
          <w:szCs w:val="24"/>
          <w:lang w:val="ru-RU"/>
        </w:rPr>
        <w:t>9</w:t>
      </w:r>
      <w:r w:rsidR="000C2038" w:rsidRPr="00845F9F">
        <w:rPr>
          <w:color w:val="000000"/>
          <w:sz w:val="24"/>
          <w:szCs w:val="24"/>
          <w:lang w:val="ru-RU"/>
        </w:rPr>
        <w:t xml:space="preserve"> г.</w:t>
      </w:r>
    </w:p>
    <w:p w:rsidR="000C2038" w:rsidRPr="00845F9F" w:rsidRDefault="000C2038" w:rsidP="000C2038">
      <w:pPr>
        <w:pStyle w:val="210"/>
        <w:tabs>
          <w:tab w:val="left" w:pos="4605"/>
        </w:tabs>
        <w:ind w:firstLine="0"/>
        <w:rPr>
          <w:color w:val="000000"/>
          <w:szCs w:val="24"/>
        </w:rPr>
      </w:pPr>
      <w:r w:rsidRPr="00845F9F">
        <w:rPr>
          <w:color w:val="000000"/>
          <w:szCs w:val="24"/>
        </w:rPr>
        <w:t xml:space="preserve">Единая комиссия в составе:  </w:t>
      </w:r>
    </w:p>
    <w:p w:rsidR="0018160E" w:rsidRPr="00845F9F" w:rsidRDefault="0018160E" w:rsidP="000C2038">
      <w:pPr>
        <w:pStyle w:val="210"/>
        <w:tabs>
          <w:tab w:val="left" w:pos="4605"/>
        </w:tabs>
        <w:ind w:firstLine="0"/>
        <w:rPr>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EB1FBB" w:rsidRPr="00845F9F" w:rsidTr="003B0298">
        <w:trPr>
          <w:trHeight w:val="454"/>
        </w:trPr>
        <w:tc>
          <w:tcPr>
            <w:tcW w:w="4663" w:type="dxa"/>
            <w:tcBorders>
              <w:top w:val="nil"/>
              <w:left w:val="nil"/>
              <w:bottom w:val="nil"/>
              <w:right w:val="nil"/>
            </w:tcBorders>
          </w:tcPr>
          <w:p w:rsidR="00EB1FBB" w:rsidRPr="00845F9F" w:rsidRDefault="00EB1FBB" w:rsidP="003B0298">
            <w:pPr>
              <w:pStyle w:val="31011"/>
              <w:tabs>
                <w:tab w:val="left" w:pos="4605"/>
              </w:tabs>
              <w:ind w:firstLine="709"/>
              <w:rPr>
                <w:rFonts w:ascii="Times New Roman" w:hAnsi="Times New Roman"/>
                <w:sz w:val="24"/>
                <w:szCs w:val="24"/>
              </w:rPr>
            </w:pPr>
            <w:r w:rsidRPr="00845F9F">
              <w:rPr>
                <w:rFonts w:ascii="Times New Roman" w:hAnsi="Times New Roman"/>
                <w:sz w:val="24"/>
                <w:szCs w:val="24"/>
              </w:rPr>
              <w:t>Председатель:</w:t>
            </w:r>
          </w:p>
        </w:tc>
        <w:tc>
          <w:tcPr>
            <w:tcW w:w="1830" w:type="dxa"/>
            <w:tcBorders>
              <w:top w:val="nil"/>
              <w:left w:val="nil"/>
              <w:right w:val="nil"/>
            </w:tcBorders>
          </w:tcPr>
          <w:p w:rsidR="00EB1FBB" w:rsidRPr="00845F9F" w:rsidRDefault="00EB1FBB" w:rsidP="003B0298">
            <w:pPr>
              <w:pStyle w:val="31011"/>
              <w:tabs>
                <w:tab w:val="left" w:pos="4605"/>
              </w:tabs>
              <w:ind w:firstLine="709"/>
              <w:rPr>
                <w:rFonts w:ascii="Times New Roman" w:hAnsi="Times New Roman"/>
                <w:sz w:val="24"/>
                <w:szCs w:val="24"/>
              </w:rPr>
            </w:pPr>
          </w:p>
        </w:tc>
        <w:tc>
          <w:tcPr>
            <w:tcW w:w="3259" w:type="dxa"/>
            <w:tcBorders>
              <w:top w:val="nil"/>
              <w:left w:val="nil"/>
              <w:bottom w:val="nil"/>
              <w:right w:val="nil"/>
            </w:tcBorders>
            <w:vAlign w:val="bottom"/>
          </w:tcPr>
          <w:p w:rsidR="00EB1FBB" w:rsidRPr="00845F9F" w:rsidRDefault="00EB1FBB" w:rsidP="003B0298">
            <w:pPr>
              <w:tabs>
                <w:tab w:val="left" w:pos="4605"/>
              </w:tabs>
              <w:ind w:firstLine="709"/>
              <w:rPr>
                <w:sz w:val="24"/>
                <w:szCs w:val="24"/>
                <w:lang w:val="ru-RU"/>
              </w:rPr>
            </w:pPr>
            <w:r w:rsidRPr="00845F9F">
              <w:rPr>
                <w:sz w:val="24"/>
                <w:szCs w:val="24"/>
                <w:lang w:val="ru-RU"/>
              </w:rPr>
              <w:t>Козловский В.Р.</w:t>
            </w:r>
          </w:p>
        </w:tc>
      </w:tr>
      <w:tr w:rsidR="00EB1FBB" w:rsidRPr="00845F9F" w:rsidTr="003B0298">
        <w:trPr>
          <w:trHeight w:val="454"/>
        </w:trPr>
        <w:tc>
          <w:tcPr>
            <w:tcW w:w="4663" w:type="dxa"/>
            <w:tcBorders>
              <w:top w:val="nil"/>
              <w:left w:val="nil"/>
              <w:bottom w:val="nil"/>
              <w:right w:val="nil"/>
            </w:tcBorders>
          </w:tcPr>
          <w:p w:rsidR="00EB1FBB" w:rsidRPr="00845F9F" w:rsidRDefault="00EB1FBB" w:rsidP="003B0298">
            <w:pPr>
              <w:pStyle w:val="31011"/>
              <w:tabs>
                <w:tab w:val="left" w:pos="4605"/>
              </w:tabs>
              <w:ind w:firstLine="709"/>
              <w:rPr>
                <w:rFonts w:ascii="Times New Roman" w:hAnsi="Times New Roman"/>
                <w:sz w:val="24"/>
                <w:szCs w:val="24"/>
              </w:rPr>
            </w:pPr>
            <w:r w:rsidRPr="00845F9F">
              <w:rPr>
                <w:rFonts w:ascii="Times New Roman" w:hAnsi="Times New Roman"/>
                <w:sz w:val="24"/>
                <w:szCs w:val="24"/>
              </w:rPr>
              <w:t>Заместитель председателя</w:t>
            </w:r>
          </w:p>
        </w:tc>
        <w:tc>
          <w:tcPr>
            <w:tcW w:w="1830" w:type="dxa"/>
            <w:tcBorders>
              <w:left w:val="nil"/>
              <w:right w:val="nil"/>
            </w:tcBorders>
          </w:tcPr>
          <w:p w:rsidR="00EB1FBB" w:rsidRPr="00845F9F" w:rsidRDefault="00EB1FBB" w:rsidP="003B0298">
            <w:pPr>
              <w:pStyle w:val="31011"/>
              <w:tabs>
                <w:tab w:val="left" w:pos="4605"/>
              </w:tabs>
              <w:ind w:firstLine="709"/>
              <w:rPr>
                <w:rFonts w:ascii="Times New Roman" w:hAnsi="Times New Roman"/>
                <w:sz w:val="24"/>
                <w:szCs w:val="24"/>
              </w:rPr>
            </w:pPr>
          </w:p>
        </w:tc>
        <w:tc>
          <w:tcPr>
            <w:tcW w:w="3259" w:type="dxa"/>
            <w:tcBorders>
              <w:top w:val="nil"/>
              <w:left w:val="nil"/>
              <w:bottom w:val="nil"/>
              <w:right w:val="nil"/>
            </w:tcBorders>
            <w:vAlign w:val="bottom"/>
          </w:tcPr>
          <w:p w:rsidR="00EB1FBB" w:rsidRPr="00845F9F" w:rsidRDefault="00EB1FBB" w:rsidP="003B0298">
            <w:pPr>
              <w:tabs>
                <w:tab w:val="left" w:pos="4605"/>
              </w:tabs>
              <w:ind w:firstLine="709"/>
              <w:rPr>
                <w:sz w:val="24"/>
                <w:szCs w:val="24"/>
              </w:rPr>
            </w:pPr>
            <w:proofErr w:type="spellStart"/>
            <w:r w:rsidRPr="00845F9F">
              <w:rPr>
                <w:sz w:val="24"/>
                <w:szCs w:val="24"/>
              </w:rPr>
              <w:t>Худякова</w:t>
            </w:r>
            <w:proofErr w:type="spellEnd"/>
            <w:r w:rsidRPr="00845F9F">
              <w:rPr>
                <w:sz w:val="24"/>
                <w:szCs w:val="24"/>
              </w:rPr>
              <w:t xml:space="preserve"> М.А.</w:t>
            </w:r>
          </w:p>
        </w:tc>
      </w:tr>
      <w:tr w:rsidR="00EB1FBB" w:rsidRPr="00845F9F" w:rsidTr="003B0298">
        <w:trPr>
          <w:trHeight w:val="454"/>
        </w:trPr>
        <w:tc>
          <w:tcPr>
            <w:tcW w:w="4663" w:type="dxa"/>
            <w:tcBorders>
              <w:top w:val="nil"/>
              <w:left w:val="nil"/>
              <w:bottom w:val="nil"/>
              <w:right w:val="nil"/>
            </w:tcBorders>
          </w:tcPr>
          <w:p w:rsidR="00EB1FBB" w:rsidRPr="00845F9F" w:rsidRDefault="00EB1FBB" w:rsidP="003B0298">
            <w:pPr>
              <w:pStyle w:val="31011"/>
              <w:tabs>
                <w:tab w:val="left" w:pos="4605"/>
              </w:tabs>
              <w:ind w:firstLine="709"/>
              <w:rPr>
                <w:rFonts w:ascii="Times New Roman" w:hAnsi="Times New Roman"/>
                <w:sz w:val="24"/>
                <w:szCs w:val="24"/>
              </w:rPr>
            </w:pPr>
            <w:r w:rsidRPr="00845F9F">
              <w:rPr>
                <w:rFonts w:ascii="Times New Roman" w:hAnsi="Times New Roman"/>
                <w:sz w:val="24"/>
                <w:szCs w:val="24"/>
              </w:rPr>
              <w:t>Члены комиссии</w:t>
            </w:r>
          </w:p>
        </w:tc>
        <w:tc>
          <w:tcPr>
            <w:tcW w:w="1830" w:type="dxa"/>
            <w:tcBorders>
              <w:left w:val="nil"/>
              <w:right w:val="nil"/>
            </w:tcBorders>
          </w:tcPr>
          <w:p w:rsidR="00EB1FBB" w:rsidRPr="00845F9F" w:rsidRDefault="00EB1FBB" w:rsidP="003B0298">
            <w:pPr>
              <w:pStyle w:val="31011"/>
              <w:tabs>
                <w:tab w:val="left" w:pos="4605"/>
              </w:tabs>
              <w:ind w:firstLine="709"/>
              <w:rPr>
                <w:rFonts w:ascii="Times New Roman" w:hAnsi="Times New Roman"/>
                <w:sz w:val="24"/>
                <w:szCs w:val="24"/>
              </w:rPr>
            </w:pPr>
          </w:p>
        </w:tc>
        <w:tc>
          <w:tcPr>
            <w:tcW w:w="3259" w:type="dxa"/>
            <w:tcBorders>
              <w:top w:val="nil"/>
              <w:left w:val="nil"/>
              <w:bottom w:val="nil"/>
              <w:right w:val="nil"/>
            </w:tcBorders>
            <w:vAlign w:val="bottom"/>
          </w:tcPr>
          <w:p w:rsidR="00EB1FBB" w:rsidRPr="00845F9F" w:rsidRDefault="00EB1FBB" w:rsidP="003B0298">
            <w:pPr>
              <w:tabs>
                <w:tab w:val="left" w:pos="4605"/>
              </w:tabs>
              <w:ind w:firstLine="709"/>
              <w:rPr>
                <w:sz w:val="24"/>
                <w:szCs w:val="24"/>
                <w:lang w:val="ru-RU"/>
              </w:rPr>
            </w:pPr>
            <w:r w:rsidRPr="00845F9F">
              <w:rPr>
                <w:sz w:val="24"/>
                <w:szCs w:val="24"/>
                <w:lang w:val="ru-RU"/>
              </w:rPr>
              <w:t>Фролов С.А.</w:t>
            </w:r>
          </w:p>
        </w:tc>
      </w:tr>
      <w:tr w:rsidR="00EB1FBB" w:rsidRPr="00845F9F" w:rsidTr="003B0298">
        <w:trPr>
          <w:trHeight w:val="454"/>
        </w:trPr>
        <w:tc>
          <w:tcPr>
            <w:tcW w:w="4663" w:type="dxa"/>
            <w:tcBorders>
              <w:top w:val="nil"/>
              <w:left w:val="nil"/>
              <w:bottom w:val="nil"/>
              <w:right w:val="nil"/>
            </w:tcBorders>
          </w:tcPr>
          <w:p w:rsidR="00EB1FBB" w:rsidRPr="00845F9F" w:rsidRDefault="00EB1FBB" w:rsidP="003B0298">
            <w:pPr>
              <w:pStyle w:val="31011"/>
              <w:tabs>
                <w:tab w:val="left" w:pos="4605"/>
              </w:tabs>
              <w:ind w:firstLine="709"/>
              <w:rPr>
                <w:rFonts w:ascii="Times New Roman" w:hAnsi="Times New Roman"/>
                <w:sz w:val="24"/>
                <w:szCs w:val="24"/>
              </w:rPr>
            </w:pPr>
          </w:p>
        </w:tc>
        <w:tc>
          <w:tcPr>
            <w:tcW w:w="1830" w:type="dxa"/>
            <w:tcBorders>
              <w:left w:val="nil"/>
              <w:right w:val="nil"/>
            </w:tcBorders>
          </w:tcPr>
          <w:p w:rsidR="00EB1FBB" w:rsidRPr="00845F9F" w:rsidRDefault="00EB1FBB" w:rsidP="003B0298">
            <w:pPr>
              <w:pStyle w:val="31011"/>
              <w:tabs>
                <w:tab w:val="left" w:pos="4605"/>
              </w:tabs>
              <w:ind w:firstLine="709"/>
              <w:rPr>
                <w:rFonts w:ascii="Times New Roman" w:hAnsi="Times New Roman"/>
                <w:sz w:val="24"/>
                <w:szCs w:val="24"/>
              </w:rPr>
            </w:pPr>
          </w:p>
        </w:tc>
        <w:tc>
          <w:tcPr>
            <w:tcW w:w="3259" w:type="dxa"/>
            <w:tcBorders>
              <w:top w:val="nil"/>
              <w:left w:val="nil"/>
              <w:bottom w:val="nil"/>
              <w:right w:val="nil"/>
            </w:tcBorders>
            <w:vAlign w:val="bottom"/>
          </w:tcPr>
          <w:p w:rsidR="00EB1FBB" w:rsidRPr="00845F9F" w:rsidRDefault="00EB1FBB" w:rsidP="003B0298">
            <w:pPr>
              <w:tabs>
                <w:tab w:val="left" w:pos="4605"/>
              </w:tabs>
              <w:ind w:firstLine="709"/>
              <w:rPr>
                <w:sz w:val="24"/>
                <w:szCs w:val="24"/>
                <w:lang w:val="ru-RU"/>
              </w:rPr>
            </w:pPr>
            <w:r w:rsidRPr="00845F9F">
              <w:rPr>
                <w:sz w:val="24"/>
                <w:szCs w:val="24"/>
                <w:lang w:val="ru-RU"/>
              </w:rPr>
              <w:t>Позднякова Т.Ф.</w:t>
            </w:r>
          </w:p>
        </w:tc>
      </w:tr>
      <w:tr w:rsidR="00EB1FBB" w:rsidRPr="00845F9F" w:rsidTr="003B0298">
        <w:trPr>
          <w:trHeight w:val="454"/>
        </w:trPr>
        <w:tc>
          <w:tcPr>
            <w:tcW w:w="4663" w:type="dxa"/>
            <w:tcBorders>
              <w:top w:val="nil"/>
              <w:left w:val="nil"/>
              <w:bottom w:val="nil"/>
              <w:right w:val="nil"/>
            </w:tcBorders>
          </w:tcPr>
          <w:p w:rsidR="00EB1FBB" w:rsidRPr="00845F9F" w:rsidRDefault="00EB1FBB" w:rsidP="003B0298">
            <w:pPr>
              <w:pStyle w:val="31011"/>
              <w:tabs>
                <w:tab w:val="left" w:pos="4605"/>
              </w:tabs>
              <w:ind w:firstLine="709"/>
              <w:rPr>
                <w:rFonts w:ascii="Times New Roman" w:hAnsi="Times New Roman"/>
                <w:sz w:val="24"/>
                <w:szCs w:val="24"/>
              </w:rPr>
            </w:pPr>
            <w:r w:rsidRPr="00845F9F">
              <w:rPr>
                <w:rFonts w:ascii="Times New Roman" w:hAnsi="Times New Roman"/>
                <w:sz w:val="24"/>
                <w:szCs w:val="24"/>
              </w:rPr>
              <w:t>Секретарь комиссии</w:t>
            </w:r>
          </w:p>
        </w:tc>
        <w:tc>
          <w:tcPr>
            <w:tcW w:w="1830" w:type="dxa"/>
            <w:tcBorders>
              <w:left w:val="nil"/>
              <w:right w:val="nil"/>
            </w:tcBorders>
          </w:tcPr>
          <w:p w:rsidR="00EB1FBB" w:rsidRPr="00845F9F" w:rsidRDefault="00EB1FBB" w:rsidP="003B0298">
            <w:pPr>
              <w:pStyle w:val="31011"/>
              <w:tabs>
                <w:tab w:val="left" w:pos="4605"/>
              </w:tabs>
              <w:ind w:firstLine="709"/>
              <w:rPr>
                <w:rFonts w:ascii="Times New Roman" w:hAnsi="Times New Roman"/>
                <w:sz w:val="24"/>
                <w:szCs w:val="24"/>
              </w:rPr>
            </w:pPr>
          </w:p>
        </w:tc>
        <w:tc>
          <w:tcPr>
            <w:tcW w:w="3259" w:type="dxa"/>
            <w:tcBorders>
              <w:top w:val="nil"/>
              <w:left w:val="nil"/>
              <w:bottom w:val="nil"/>
              <w:right w:val="nil"/>
            </w:tcBorders>
            <w:vAlign w:val="bottom"/>
          </w:tcPr>
          <w:p w:rsidR="00EB1FBB" w:rsidRPr="00845F9F" w:rsidRDefault="00EB1FBB" w:rsidP="003B0298">
            <w:pPr>
              <w:tabs>
                <w:tab w:val="left" w:pos="4605"/>
              </w:tabs>
              <w:ind w:firstLine="709"/>
              <w:rPr>
                <w:sz w:val="24"/>
                <w:szCs w:val="24"/>
                <w:lang w:val="ru-RU"/>
              </w:rPr>
            </w:pPr>
            <w:r w:rsidRPr="00845F9F">
              <w:rPr>
                <w:sz w:val="24"/>
                <w:szCs w:val="24"/>
                <w:lang w:val="ru-RU"/>
              </w:rPr>
              <w:t>Волков К.В.</w:t>
            </w:r>
          </w:p>
        </w:tc>
      </w:tr>
    </w:tbl>
    <w:p w:rsidR="00524C66" w:rsidRPr="00845F9F" w:rsidRDefault="00524C66" w:rsidP="00A8448E">
      <w:pPr>
        <w:jc w:val="both"/>
        <w:rPr>
          <w:color w:val="000000"/>
          <w:sz w:val="24"/>
          <w:szCs w:val="24"/>
          <w:lang w:val="ru-RU"/>
        </w:rPr>
      </w:pPr>
    </w:p>
    <w:p w:rsidR="006C7864" w:rsidRPr="00845F9F" w:rsidRDefault="006C7864">
      <w:pPr>
        <w:jc w:val="both"/>
        <w:rPr>
          <w:color w:val="000000"/>
          <w:sz w:val="24"/>
          <w:szCs w:val="24"/>
          <w:lang w:val="ru-RU"/>
        </w:rPr>
      </w:pPr>
    </w:p>
    <w:p w:rsidR="00845F9F" w:rsidRPr="00845F9F" w:rsidRDefault="00845F9F">
      <w:pPr>
        <w:jc w:val="both"/>
        <w:rPr>
          <w:color w:val="000000"/>
          <w:sz w:val="24"/>
          <w:szCs w:val="24"/>
          <w:lang w:val="ru-RU"/>
        </w:rPr>
      </w:pPr>
    </w:p>
    <w:sectPr w:rsidR="00845F9F" w:rsidRPr="00845F9F" w:rsidSect="0018160E">
      <w:footerReference w:type="even" r:id="rId9"/>
      <w:footerReference w:type="default" r:id="rId10"/>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75CC" w:rsidRDefault="00F375CC">
      <w:r>
        <w:separator/>
      </w:r>
    </w:p>
  </w:endnote>
  <w:endnote w:type="continuationSeparator" w:id="0">
    <w:p w:rsidR="00F375CC" w:rsidRDefault="00F375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160BD8"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160BD8"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504A20">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75CC" w:rsidRDefault="00F375CC">
      <w:r>
        <w:separator/>
      </w:r>
    </w:p>
  </w:footnote>
  <w:footnote w:type="continuationSeparator" w:id="0">
    <w:p w:rsidR="00F375CC" w:rsidRDefault="00F375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FD707FA0"/>
    <w:lvl w:ilvl="0">
      <w:start w:val="4"/>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0BD8"/>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560"/>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6A5E"/>
    <w:rsid w:val="00407066"/>
    <w:rsid w:val="004077DC"/>
    <w:rsid w:val="004137FD"/>
    <w:rsid w:val="00415DCD"/>
    <w:rsid w:val="004162E0"/>
    <w:rsid w:val="00416E52"/>
    <w:rsid w:val="00417018"/>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BB3"/>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4A20"/>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47D"/>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4A7E"/>
    <w:rsid w:val="00845821"/>
    <w:rsid w:val="00845BA9"/>
    <w:rsid w:val="00845F9F"/>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5B4"/>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1FBB"/>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5CC"/>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ot-online.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45041-500A-4F3B-BE7F-8A2FDAEF1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729</Words>
  <Characters>4159</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4879</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5</cp:revision>
  <cp:lastPrinted>2019-12-27T10:26:00Z</cp:lastPrinted>
  <dcterms:created xsi:type="dcterms:W3CDTF">2019-12-27T10:18:00Z</dcterms:created>
  <dcterms:modified xsi:type="dcterms:W3CDTF">2019-12-27T10:29:00Z</dcterms:modified>
</cp:coreProperties>
</file>