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DB0" w:rsidRDefault="00162DA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F56DB0" w:rsidRPr="00162DA3" w:rsidRDefault="00162DA3">
      <w:pPr>
        <w:ind w:firstLine="567"/>
        <w:jc w:val="center"/>
      </w:pPr>
      <w:r w:rsidRPr="00162DA3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</w:t>
      </w:r>
      <w:r>
        <w:rPr>
          <w:rFonts w:eastAsia="Times New Roman"/>
          <w:b/>
          <w:bCs/>
          <w:sz w:val="20"/>
          <w:szCs w:val="20"/>
          <w:lang w:val="en-US"/>
        </w:rPr>
        <w:t>on</w:t>
      </w:r>
      <w:r w:rsidRPr="00162DA3">
        <w:rPr>
          <w:rFonts w:eastAsia="Times New Roman"/>
          <w:b/>
          <w:bCs/>
          <w:sz w:val="20"/>
          <w:szCs w:val="20"/>
        </w:rPr>
        <w:t>-</w:t>
      </w:r>
      <w:r>
        <w:rPr>
          <w:rFonts w:eastAsia="Times New Roman"/>
          <w:b/>
          <w:bCs/>
          <w:sz w:val="20"/>
          <w:szCs w:val="20"/>
          <w:lang w:val="en-US"/>
        </w:rPr>
        <w:t>line</w:t>
      </w:r>
      <w:r w:rsidRPr="00162DA3">
        <w:rPr>
          <w:rFonts w:eastAsia="Times New Roman"/>
          <w:b/>
          <w:bCs/>
          <w:sz w:val="20"/>
          <w:szCs w:val="20"/>
        </w:rPr>
        <w:t xml:space="preserve"> доступа к библиотеке нормативных документов в электронном виде информационной справочной системы «</w:t>
      </w:r>
      <w:proofErr w:type="spellStart"/>
      <w:r w:rsidRPr="00162DA3">
        <w:rPr>
          <w:rFonts w:eastAsia="Times New Roman"/>
          <w:b/>
          <w:bCs/>
          <w:sz w:val="20"/>
          <w:szCs w:val="20"/>
        </w:rPr>
        <w:t>Техэксперт</w:t>
      </w:r>
      <w:proofErr w:type="spellEnd"/>
      <w:r w:rsidRPr="00162DA3">
        <w:rPr>
          <w:rFonts w:eastAsia="Times New Roman"/>
          <w:b/>
          <w:bCs/>
          <w:sz w:val="20"/>
          <w:szCs w:val="20"/>
        </w:rPr>
        <w:t xml:space="preserve">: Базовые нормативные документы. Лаборатория»" </w:t>
      </w:r>
    </w:p>
    <w:p w:rsidR="00F56DB0" w:rsidRPr="00162DA3" w:rsidRDefault="00162DA3">
      <w:pPr>
        <w:ind w:firstLine="567"/>
        <w:jc w:val="center"/>
        <w:rPr>
          <w:rFonts w:eastAsia="Times New Roman"/>
          <w:b/>
          <w:bCs/>
        </w:rPr>
      </w:pPr>
      <w:r w:rsidRPr="00162DA3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0301200081219000129</w:t>
      </w:r>
      <w:r w:rsidRPr="00162DA3">
        <w:rPr>
          <w:rFonts w:eastAsia="Times New Roman"/>
          <w:b/>
          <w:bCs/>
          <w:sz w:val="20"/>
          <w:szCs w:val="20"/>
        </w:rPr>
        <w:t xml:space="preserve"> </w:t>
      </w:r>
    </w:p>
    <w:p w:rsidR="00F56DB0" w:rsidRPr="00162DA3" w:rsidRDefault="00F56DB0">
      <w:pPr>
        <w:ind w:firstLine="567"/>
        <w:jc w:val="center"/>
        <w:rPr>
          <w:sz w:val="20"/>
          <w:szCs w:val="20"/>
        </w:rPr>
      </w:pPr>
    </w:p>
    <w:p w:rsidR="00F56DB0" w:rsidRPr="00162DA3" w:rsidRDefault="00162DA3">
      <w:pPr>
        <w:ind w:firstLine="567"/>
        <w:jc w:val="right"/>
      </w:pPr>
      <w:r w:rsidRPr="00162DA3">
        <w:rPr>
          <w:rFonts w:eastAsia="Times New Roman"/>
          <w:sz w:val="20"/>
          <w:szCs w:val="20"/>
        </w:rPr>
        <w:t>14.01.20 09:49:37 (</w:t>
      </w:r>
      <w:r>
        <w:rPr>
          <w:rFonts w:eastAsia="Times New Roman"/>
          <w:sz w:val="20"/>
          <w:szCs w:val="20"/>
          <w:lang w:val="en-US"/>
        </w:rPr>
        <w:t>MSK</w:t>
      </w:r>
      <w:r w:rsidRPr="00162DA3">
        <w:rPr>
          <w:rFonts w:eastAsia="Times New Roman"/>
          <w:sz w:val="20"/>
          <w:szCs w:val="20"/>
        </w:rPr>
        <w:t>+02:00)</w:t>
      </w:r>
    </w:p>
    <w:p w:rsidR="00F56DB0" w:rsidRPr="00162DA3" w:rsidRDefault="00F56DB0">
      <w:pPr>
        <w:ind w:firstLine="567"/>
        <w:rPr>
          <w:rFonts w:eastAsia="Times New Roman"/>
          <w:sz w:val="20"/>
          <w:szCs w:val="20"/>
        </w:rPr>
      </w:pPr>
    </w:p>
    <w:p w:rsidR="00F56DB0" w:rsidRDefault="00162DA3"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F56DB0" w:rsidRDefault="00F56DB0">
      <w:pPr>
        <w:rPr>
          <w:rFonts w:eastAsia="Times New Roman"/>
          <w:sz w:val="20"/>
          <w:szCs w:val="20"/>
        </w:rPr>
      </w:pPr>
    </w:p>
    <w:p w:rsidR="00F56DB0" w:rsidRPr="00162DA3" w:rsidRDefault="00162DA3">
      <w:r>
        <w:rPr>
          <w:rFonts w:eastAsia="Times New Roman"/>
          <w:sz w:val="20"/>
          <w:szCs w:val="20"/>
        </w:rPr>
        <w:t>Организатор</w:t>
      </w:r>
      <w:r w:rsidRPr="00162D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2DA3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F56DB0" w:rsidRPr="00162DA3" w:rsidRDefault="00F56DB0">
      <w:pPr>
        <w:rPr>
          <w:rFonts w:eastAsia="Times New Roman"/>
          <w:sz w:val="20"/>
          <w:szCs w:val="20"/>
        </w:rPr>
      </w:pPr>
    </w:p>
    <w:p w:rsidR="00F56DB0" w:rsidRDefault="00162DA3">
      <w:r w:rsidRPr="00162DA3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</w:t>
      </w:r>
      <w:r w:rsidRPr="00162DA3">
        <w:rPr>
          <w:rFonts w:eastAsia="Times New Roman"/>
          <w:sz w:val="20"/>
          <w:szCs w:val="20"/>
        </w:rPr>
        <w:t>"</w:t>
      </w:r>
    </w:p>
    <w:p w:rsidR="00F56DB0" w:rsidRPr="00162DA3" w:rsidRDefault="00F56DB0">
      <w:pPr>
        <w:rPr>
          <w:rFonts w:eastAsia="Times New Roman"/>
          <w:sz w:val="20"/>
          <w:szCs w:val="20"/>
        </w:rPr>
      </w:pPr>
    </w:p>
    <w:p w:rsidR="00F56DB0" w:rsidRPr="00162DA3" w:rsidRDefault="00162DA3">
      <w:r>
        <w:rPr>
          <w:rFonts w:eastAsia="Times New Roman"/>
          <w:sz w:val="20"/>
          <w:szCs w:val="20"/>
        </w:rPr>
        <w:t>Наименование</w:t>
      </w:r>
      <w:r w:rsidRPr="00162D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2DA3">
        <w:rPr>
          <w:rFonts w:eastAsia="Times New Roman"/>
          <w:sz w:val="20"/>
          <w:szCs w:val="20"/>
        </w:rPr>
        <w:t xml:space="preserve">: Оказание услуг по предоставлению </w:t>
      </w:r>
      <w:r>
        <w:rPr>
          <w:rFonts w:eastAsia="Times New Roman"/>
          <w:sz w:val="20"/>
          <w:szCs w:val="20"/>
          <w:lang w:val="en-US"/>
        </w:rPr>
        <w:t>on</w:t>
      </w:r>
      <w:r w:rsidRPr="00162DA3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line</w:t>
      </w:r>
      <w:r w:rsidRPr="00162DA3">
        <w:rPr>
          <w:rFonts w:eastAsia="Times New Roman"/>
          <w:sz w:val="20"/>
          <w:szCs w:val="20"/>
        </w:rPr>
        <w:t xml:space="preserve"> доступа к библиотеке нормативных документов в электронном виде информационной справочной системы «</w:t>
      </w:r>
      <w:proofErr w:type="spellStart"/>
      <w:r w:rsidRPr="00162DA3">
        <w:rPr>
          <w:rFonts w:eastAsia="Times New Roman"/>
          <w:sz w:val="20"/>
          <w:szCs w:val="20"/>
        </w:rPr>
        <w:t>Техэксперт</w:t>
      </w:r>
      <w:proofErr w:type="spellEnd"/>
      <w:r w:rsidRPr="00162DA3">
        <w:rPr>
          <w:rFonts w:eastAsia="Times New Roman"/>
          <w:sz w:val="20"/>
          <w:szCs w:val="20"/>
        </w:rPr>
        <w:t xml:space="preserve">: Базовые нормативные документы. Лаборатория» </w:t>
      </w:r>
    </w:p>
    <w:p w:rsidR="00F56DB0" w:rsidRPr="00162DA3" w:rsidRDefault="00F56DB0">
      <w:pPr>
        <w:rPr>
          <w:rFonts w:eastAsia="Times New Roman"/>
          <w:sz w:val="20"/>
          <w:szCs w:val="20"/>
        </w:rPr>
      </w:pPr>
    </w:p>
    <w:p w:rsidR="00F56DB0" w:rsidRPr="00162DA3" w:rsidRDefault="00162D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</w:t>
      </w:r>
      <w:r>
        <w:rPr>
          <w:rFonts w:eastAsia="Times New Roman"/>
          <w:sz w:val="20"/>
          <w:szCs w:val="20"/>
        </w:rPr>
        <w:t>027815701102780100101231716311242</w:t>
      </w:r>
    </w:p>
    <w:p w:rsidR="00F56DB0" w:rsidRDefault="00F56DB0"/>
    <w:p w:rsidR="00F56DB0" w:rsidRDefault="00162DA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120 000,00 руб.</w:t>
      </w:r>
    </w:p>
    <w:p w:rsidR="00F56DB0" w:rsidRDefault="00F56DB0">
      <w:pPr>
        <w:rPr>
          <w:rFonts w:eastAsia="Times New Roman"/>
          <w:sz w:val="20"/>
          <w:szCs w:val="20"/>
        </w:rPr>
      </w:pPr>
    </w:p>
    <w:p w:rsidR="00F56DB0" w:rsidRDefault="00162DA3">
      <w:r>
        <w:rPr>
          <w:rFonts w:eastAsia="Times New Roman"/>
          <w:sz w:val="20"/>
          <w:szCs w:val="20"/>
        </w:rPr>
        <w:t>Снижение НМЦК, %: 0.00</w:t>
      </w:r>
    </w:p>
    <w:p w:rsidR="00F56DB0" w:rsidRDefault="00F56DB0">
      <w:pPr>
        <w:rPr>
          <w:rFonts w:eastAsia="Times New Roman"/>
          <w:sz w:val="20"/>
          <w:szCs w:val="20"/>
        </w:rPr>
      </w:pPr>
    </w:p>
    <w:p w:rsidR="00F56DB0" w:rsidRDefault="00162DA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56DB0">
        <w:tc>
          <w:tcPr>
            <w:tcW w:w="4960" w:type="dxa"/>
            <w:shd w:val="clear" w:color="auto" w:fill="auto"/>
          </w:tcPr>
          <w:p w:rsidR="00F56DB0" w:rsidRDefault="00162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56DB0" w:rsidRDefault="00162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F56DB0">
        <w:tc>
          <w:tcPr>
            <w:tcW w:w="4960" w:type="dxa"/>
            <w:shd w:val="clear" w:color="auto" w:fill="auto"/>
          </w:tcPr>
          <w:p w:rsidR="00F56DB0" w:rsidRDefault="00162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56DB0" w:rsidRDefault="00162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F56DB0">
        <w:tc>
          <w:tcPr>
            <w:tcW w:w="4960" w:type="dxa"/>
            <w:shd w:val="clear" w:color="auto" w:fill="auto"/>
          </w:tcPr>
          <w:p w:rsidR="00F56DB0" w:rsidRDefault="00162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56DB0" w:rsidRDefault="00162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56DB0">
        <w:tc>
          <w:tcPr>
            <w:tcW w:w="4960" w:type="dxa"/>
            <w:shd w:val="clear" w:color="auto" w:fill="auto"/>
          </w:tcPr>
          <w:p w:rsidR="00F56DB0" w:rsidRDefault="00162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56DB0" w:rsidRDefault="00162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56DB0">
        <w:tc>
          <w:tcPr>
            <w:tcW w:w="4960" w:type="dxa"/>
            <w:shd w:val="clear" w:color="auto" w:fill="auto"/>
          </w:tcPr>
          <w:p w:rsidR="00F56DB0" w:rsidRDefault="00162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56DB0" w:rsidRDefault="00162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F56DB0" w:rsidRDefault="00F56DB0">
      <w:pPr>
        <w:rPr>
          <w:rFonts w:eastAsia="Times New Roman"/>
          <w:sz w:val="20"/>
          <w:szCs w:val="20"/>
        </w:rPr>
      </w:pPr>
    </w:p>
    <w:p w:rsidR="00F56DB0" w:rsidRDefault="00162DA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56DB0" w:rsidRDefault="00F56DB0">
      <w:pPr>
        <w:rPr>
          <w:rFonts w:eastAsia="Times New Roman"/>
          <w:sz w:val="20"/>
          <w:szCs w:val="20"/>
        </w:rPr>
      </w:pPr>
    </w:p>
    <w:p w:rsidR="00F56DB0" w:rsidRDefault="00162DA3" w:rsidP="00162DA3">
      <w:pPr>
        <w:ind w:firstLine="708"/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Аукционная комиссия рассмотрела вторую часть </w:t>
      </w:r>
      <w:r>
        <w:rPr>
          <w:rFonts w:eastAsia="Times New Roman"/>
          <w:sz w:val="20"/>
          <w:szCs w:val="20"/>
        </w:rPr>
        <w:t>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F56DB0" w:rsidRDefault="00F56DB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402"/>
        <w:gridCol w:w="2409"/>
        <w:gridCol w:w="1929"/>
      </w:tblGrid>
      <w:tr w:rsidR="00F56DB0" w:rsidTr="00162DA3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F56DB0" w:rsidRDefault="00162D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56DB0" w:rsidTr="00162DA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 w:rsidP="00162DA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 w:rsidP="00162DA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56DB0" w:rsidTr="00162DA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EA-39531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КНЯЗЕВ АНДРЕЙ ПЕТРОВИЧ / 027502173820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 w:rsidP="0016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 w:rsidP="0016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56DB0" w:rsidRDefault="00F56DB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56DB0" w:rsidTr="00162DA3">
        <w:tc>
          <w:tcPr>
            <w:tcW w:w="9922" w:type="dxa"/>
            <w:gridSpan w:val="4"/>
            <w:shd w:val="clear" w:color="auto" w:fill="auto"/>
          </w:tcPr>
          <w:p w:rsidR="00F56DB0" w:rsidRDefault="00162D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56DB0" w:rsidTr="00162DA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 w:rsidP="00162DA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 w:rsidP="00162DA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F56DB0" w:rsidTr="00162DA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КНЯЗЕВ </w:t>
            </w:r>
            <w:r>
              <w:rPr>
                <w:sz w:val="20"/>
                <w:szCs w:val="20"/>
                <w:lang w:val="en-US"/>
              </w:rPr>
              <w:t>АНДРЕЙ ПЕТРОВИЧ / 027502173820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 w:rsidP="00162DA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 w:rsidP="0016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6DB0" w:rsidTr="00162DA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КНЯЗЕВ АНДРЕЙ ПЕТРОВИЧ / 027502173820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 w:rsidP="0016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 w:rsidP="0016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6DB0" w:rsidTr="00162DA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КНЯЗЕВ АНДРЕЙ ПЕТРОВИЧ / 027502173820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 w:rsidP="00162DA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 w:rsidP="0016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6DB0" w:rsidTr="00162DA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КНЯЗЕВ АНДРЕЙ ПЕТРОВИЧ / 027502173820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 w:rsidP="00162DA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 w:rsidP="0016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56DB0" w:rsidTr="00162DA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КНЯЗЕВ АНДРЕЙ ПЕТРОВИЧ / 027502173820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 w:rsidP="0016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56DB0" w:rsidRDefault="00162DA3" w:rsidP="00162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56DB0" w:rsidRDefault="00F56DB0">
      <w:pPr>
        <w:jc w:val="both"/>
        <w:rPr>
          <w:rFonts w:eastAsia="Times New Roman"/>
          <w:sz w:val="20"/>
          <w:szCs w:val="20"/>
          <w:lang w:val="en-US"/>
        </w:rPr>
      </w:pPr>
    </w:p>
    <w:p w:rsidR="00F56DB0" w:rsidRDefault="00162DA3" w:rsidP="00162DA3">
      <w:pPr>
        <w:ind w:firstLine="708"/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КНЯЗЕВ АНДРЕЙ ПЕТРОВИЧ, предложивший цену контракта 120 000,00 руб. руб.</w:t>
      </w:r>
    </w:p>
    <w:p w:rsidR="00F56DB0" w:rsidRDefault="00F56DB0">
      <w:pPr>
        <w:jc w:val="both"/>
        <w:rPr>
          <w:rFonts w:eastAsia="Times New Roman"/>
          <w:sz w:val="20"/>
          <w:szCs w:val="20"/>
        </w:rPr>
      </w:pPr>
    </w:p>
    <w:p w:rsidR="00F56DB0" w:rsidRDefault="00162DA3" w:rsidP="00162DA3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КНЯЗЕВ АНДРЕЙ ПЕТРОВИЧ, заявка на участие в эле</w:t>
      </w:r>
      <w:r>
        <w:rPr>
          <w:rFonts w:eastAsia="Times New Roman"/>
          <w:sz w:val="20"/>
          <w:szCs w:val="20"/>
        </w:rPr>
        <w:t>ктронном аукционе которого соответствует требованиям, установленным документацией об электронном аукционе.</w:t>
      </w:r>
    </w:p>
    <w:p w:rsidR="00F56DB0" w:rsidRDefault="00F56DB0">
      <w:pPr>
        <w:jc w:val="both"/>
        <w:rPr>
          <w:sz w:val="20"/>
          <w:szCs w:val="20"/>
        </w:rPr>
      </w:pPr>
    </w:p>
    <w:p w:rsidR="00F56DB0" w:rsidRDefault="00162DA3" w:rsidP="00162DA3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</w:t>
      </w:r>
      <w:r>
        <w:rPr>
          <w:rFonts w:eastAsia="Times New Roman"/>
          <w:sz w:val="20"/>
          <w:szCs w:val="20"/>
        </w:rPr>
        <w:t>а на участие в нем.</w:t>
      </w:r>
    </w:p>
    <w:p w:rsidR="00F56DB0" w:rsidRDefault="00F56DB0">
      <w:pPr>
        <w:jc w:val="both"/>
        <w:rPr>
          <w:rFonts w:eastAsia="Times New Roman"/>
          <w:sz w:val="20"/>
          <w:szCs w:val="20"/>
        </w:rPr>
      </w:pPr>
    </w:p>
    <w:p w:rsidR="00F56DB0" w:rsidRDefault="00162DA3" w:rsidP="00162DA3">
      <w:pPr>
        <w:ind w:firstLine="708"/>
        <w:jc w:val="both"/>
      </w:pPr>
      <w:r w:rsidRPr="00162DA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F56DB0" w:rsidRDefault="00F56DB0">
      <w:pPr>
        <w:jc w:val="both"/>
        <w:rPr>
          <w:rFonts w:eastAsia="Times New Roman"/>
          <w:sz w:val="20"/>
          <w:szCs w:val="20"/>
        </w:rPr>
      </w:pPr>
    </w:p>
    <w:p w:rsidR="00F56DB0" w:rsidRDefault="00162DA3">
      <w:r>
        <w:rPr>
          <w:rFonts w:eastAsia="Times New Roman"/>
          <w:sz w:val="20"/>
          <w:szCs w:val="20"/>
        </w:rPr>
        <w:t>Подписи</w:t>
      </w:r>
    </w:p>
    <w:p w:rsidR="00F56DB0" w:rsidRDefault="00F56DB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56DB0">
        <w:tc>
          <w:tcPr>
            <w:tcW w:w="3307" w:type="dxa"/>
            <w:shd w:val="clear" w:color="auto" w:fill="auto"/>
            <w:vAlign w:val="bottom"/>
          </w:tcPr>
          <w:p w:rsidR="00F56DB0" w:rsidRDefault="00162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6DB0" w:rsidRDefault="00F56DB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6DB0" w:rsidRDefault="00162D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F56DB0">
        <w:tc>
          <w:tcPr>
            <w:tcW w:w="3307" w:type="dxa"/>
            <w:shd w:val="clear" w:color="auto" w:fill="auto"/>
            <w:vAlign w:val="bottom"/>
          </w:tcPr>
          <w:p w:rsidR="00F56DB0" w:rsidRDefault="00162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6DB0" w:rsidRDefault="00F56DB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6DB0" w:rsidRDefault="00162DA3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F56DB0">
        <w:tc>
          <w:tcPr>
            <w:tcW w:w="3307" w:type="dxa"/>
            <w:shd w:val="clear" w:color="auto" w:fill="auto"/>
            <w:vAlign w:val="bottom"/>
          </w:tcPr>
          <w:p w:rsidR="00F56DB0" w:rsidRDefault="00162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6DB0" w:rsidRDefault="00F56DB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6DB0" w:rsidRDefault="00162D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56DB0">
        <w:tc>
          <w:tcPr>
            <w:tcW w:w="3307" w:type="dxa"/>
            <w:shd w:val="clear" w:color="auto" w:fill="auto"/>
            <w:vAlign w:val="bottom"/>
          </w:tcPr>
          <w:p w:rsidR="00F56DB0" w:rsidRDefault="00162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6DB0" w:rsidRDefault="00F56DB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6DB0" w:rsidRDefault="00162D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56DB0">
        <w:tc>
          <w:tcPr>
            <w:tcW w:w="3307" w:type="dxa"/>
            <w:shd w:val="clear" w:color="auto" w:fill="auto"/>
            <w:vAlign w:val="bottom"/>
          </w:tcPr>
          <w:p w:rsidR="00F56DB0" w:rsidRDefault="00162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6DB0" w:rsidRDefault="00F56DB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6DB0" w:rsidRDefault="00162DA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162DA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6DB0"/>
    <w:rsid w:val="00162DA3"/>
    <w:rsid w:val="00F56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99C0F"/>
  <w15:docId w15:val="{03E0A795-5DAA-4D22-A60F-BEFF1AFAE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2</Pages>
  <Words>509</Words>
  <Characters>2905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106</cp:revision>
  <dcterms:created xsi:type="dcterms:W3CDTF">2018-07-02T14:52:00Z</dcterms:created>
  <dcterms:modified xsi:type="dcterms:W3CDTF">2020-01-14T04:52:00Z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