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06C" w:rsidRDefault="00DD58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0606C" w:rsidRDefault="00DD58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>
        <w:rPr>
          <w:rFonts w:eastAsia="Times New Roman"/>
          <w:b/>
          <w:bCs/>
          <w:sz w:val="20"/>
          <w:szCs w:val="20"/>
        </w:rPr>
        <w:t>Меглюмина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натрия </w:t>
      </w:r>
      <w:proofErr w:type="spellStart"/>
      <w:r>
        <w:rPr>
          <w:rFonts w:eastAsia="Times New Roman"/>
          <w:b/>
          <w:bCs/>
          <w:sz w:val="20"/>
          <w:szCs w:val="20"/>
        </w:rPr>
        <w:t>сукцинат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10606C" w:rsidRPr="003F28DE" w:rsidRDefault="00DD589D">
      <w:pPr>
        <w:ind w:firstLine="567"/>
        <w:jc w:val="center"/>
        <w:rPr>
          <w:rFonts w:eastAsia="Times New Roman"/>
          <w:b/>
          <w:bCs/>
        </w:rPr>
      </w:pPr>
      <w:r w:rsidRPr="003F28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28DE">
        <w:rPr>
          <w:rFonts w:eastAsia="Times New Roman"/>
          <w:b/>
          <w:bCs/>
          <w:sz w:val="20"/>
          <w:szCs w:val="20"/>
        </w:rPr>
        <w:t xml:space="preserve"> 0362200061419001002) </w:t>
      </w:r>
    </w:p>
    <w:p w:rsidR="0010606C" w:rsidRPr="003F28DE" w:rsidRDefault="0010606C">
      <w:pPr>
        <w:ind w:firstLine="567"/>
        <w:jc w:val="center"/>
        <w:rPr>
          <w:sz w:val="20"/>
          <w:szCs w:val="20"/>
        </w:rPr>
      </w:pPr>
    </w:p>
    <w:p w:rsidR="0010606C" w:rsidRPr="003F28DE" w:rsidRDefault="00DD589D">
      <w:pPr>
        <w:ind w:firstLine="567"/>
        <w:jc w:val="right"/>
      </w:pPr>
      <w:r w:rsidRPr="003F28DE">
        <w:rPr>
          <w:rFonts w:eastAsia="Times New Roman"/>
          <w:sz w:val="20"/>
          <w:szCs w:val="20"/>
        </w:rPr>
        <w:t>17.01.20 13:39:28 (</w:t>
      </w:r>
      <w:r>
        <w:rPr>
          <w:rFonts w:eastAsia="Times New Roman"/>
          <w:sz w:val="20"/>
          <w:szCs w:val="20"/>
          <w:lang w:val="en-US"/>
        </w:rPr>
        <w:t>MSK</w:t>
      </w:r>
      <w:r w:rsidRPr="003F28DE">
        <w:rPr>
          <w:rFonts w:eastAsia="Times New Roman"/>
          <w:sz w:val="20"/>
          <w:szCs w:val="20"/>
        </w:rPr>
        <w:t>+02:00)</w:t>
      </w:r>
    </w:p>
    <w:p w:rsidR="0010606C" w:rsidRPr="003F28DE" w:rsidRDefault="0010606C">
      <w:pPr>
        <w:ind w:firstLine="567"/>
        <w:rPr>
          <w:rFonts w:eastAsia="Times New Roman"/>
          <w:sz w:val="20"/>
          <w:szCs w:val="20"/>
        </w:rPr>
      </w:pPr>
    </w:p>
    <w:p w:rsidR="0010606C" w:rsidRDefault="00DD589D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10606C" w:rsidRDefault="0010606C">
      <w:pPr>
        <w:rPr>
          <w:rFonts w:eastAsia="Times New Roman"/>
          <w:sz w:val="20"/>
          <w:szCs w:val="20"/>
        </w:rPr>
      </w:pPr>
    </w:p>
    <w:p w:rsidR="0010606C" w:rsidRPr="003F28DE" w:rsidRDefault="00DD589D">
      <w:r>
        <w:rPr>
          <w:rFonts w:eastAsia="Times New Roman"/>
          <w:sz w:val="20"/>
          <w:szCs w:val="20"/>
        </w:rPr>
        <w:t>Организатор</w:t>
      </w:r>
      <w:r w:rsidRPr="003F28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28DE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10606C" w:rsidRPr="003F28DE" w:rsidRDefault="0010606C">
      <w:pPr>
        <w:rPr>
          <w:rFonts w:eastAsia="Times New Roman"/>
          <w:sz w:val="20"/>
          <w:szCs w:val="20"/>
        </w:rPr>
      </w:pPr>
    </w:p>
    <w:p w:rsidR="0010606C" w:rsidRDefault="00DD589D">
      <w:r w:rsidRPr="003F28DE">
        <w:rPr>
          <w:rFonts w:eastAsia="Times New Roman"/>
          <w:sz w:val="20"/>
          <w:szCs w:val="20"/>
        </w:rPr>
        <w:t xml:space="preserve">Заказчик: ГОСУДАРСТВЕННОЕ БЮДЖЕТНОЕ </w:t>
      </w:r>
      <w:r w:rsidRPr="003F28DE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10606C" w:rsidRPr="003F28DE" w:rsidRDefault="0010606C">
      <w:pPr>
        <w:rPr>
          <w:rFonts w:eastAsia="Times New Roman"/>
          <w:sz w:val="20"/>
          <w:szCs w:val="20"/>
        </w:rPr>
      </w:pPr>
    </w:p>
    <w:p w:rsidR="0010606C" w:rsidRDefault="00DD58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лекарственного препарата (МНН </w:t>
      </w:r>
      <w:proofErr w:type="spellStart"/>
      <w:r>
        <w:rPr>
          <w:rFonts w:eastAsia="Times New Roman"/>
          <w:sz w:val="20"/>
          <w:szCs w:val="20"/>
        </w:rPr>
        <w:t>Меглюмина</w:t>
      </w:r>
      <w:proofErr w:type="spellEnd"/>
      <w:r>
        <w:rPr>
          <w:rFonts w:eastAsia="Times New Roman"/>
          <w:sz w:val="20"/>
          <w:szCs w:val="20"/>
        </w:rPr>
        <w:t xml:space="preserve"> натрия </w:t>
      </w:r>
      <w:proofErr w:type="spellStart"/>
      <w:r>
        <w:rPr>
          <w:rFonts w:eastAsia="Times New Roman"/>
          <w:sz w:val="20"/>
          <w:szCs w:val="20"/>
        </w:rPr>
        <w:t>сукцинат</w:t>
      </w:r>
      <w:proofErr w:type="spellEnd"/>
      <w:r>
        <w:rPr>
          <w:rFonts w:eastAsia="Times New Roman"/>
          <w:sz w:val="20"/>
          <w:szCs w:val="20"/>
        </w:rPr>
        <w:t>)</w:t>
      </w:r>
    </w:p>
    <w:p w:rsidR="0010606C" w:rsidRDefault="0010606C">
      <w:pPr>
        <w:rPr>
          <w:rFonts w:eastAsia="Times New Roman"/>
          <w:sz w:val="20"/>
          <w:szCs w:val="20"/>
        </w:rPr>
      </w:pPr>
    </w:p>
    <w:p w:rsidR="0010606C" w:rsidRDefault="00DD58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192665801087366580100100130580000000</w:t>
      </w:r>
    </w:p>
    <w:p w:rsidR="0010606C" w:rsidRDefault="0010606C"/>
    <w:p w:rsidR="0010606C" w:rsidRDefault="00DD589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52 500,00 руб.</w:t>
      </w:r>
    </w:p>
    <w:p w:rsidR="0010606C" w:rsidRPr="003F28DE" w:rsidRDefault="0010606C">
      <w:pPr>
        <w:rPr>
          <w:rFonts w:eastAsia="Times New Roman"/>
          <w:sz w:val="20"/>
          <w:szCs w:val="20"/>
        </w:rPr>
      </w:pPr>
    </w:p>
    <w:p w:rsidR="0010606C" w:rsidRPr="003F28DE" w:rsidRDefault="00DD589D">
      <w:r>
        <w:rPr>
          <w:rFonts w:eastAsia="Times New Roman"/>
          <w:sz w:val="20"/>
          <w:szCs w:val="20"/>
        </w:rPr>
        <w:t>Снижение</w:t>
      </w:r>
      <w:r w:rsidRPr="003F28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F28DE">
        <w:rPr>
          <w:rFonts w:eastAsia="Times New Roman"/>
          <w:sz w:val="20"/>
          <w:szCs w:val="20"/>
        </w:rPr>
        <w:t>, %: 1.50</w:t>
      </w:r>
    </w:p>
    <w:p w:rsidR="0010606C" w:rsidRPr="003F28DE" w:rsidRDefault="0010606C">
      <w:pPr>
        <w:rPr>
          <w:rFonts w:eastAsia="Times New Roman"/>
          <w:sz w:val="20"/>
          <w:szCs w:val="20"/>
        </w:rPr>
      </w:pPr>
    </w:p>
    <w:p w:rsidR="0010606C" w:rsidRDefault="00DD58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0606C">
        <w:tc>
          <w:tcPr>
            <w:tcW w:w="4960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10606C">
        <w:tc>
          <w:tcPr>
            <w:tcW w:w="4960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0606C">
        <w:tc>
          <w:tcPr>
            <w:tcW w:w="4960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0606C">
        <w:tc>
          <w:tcPr>
            <w:tcW w:w="4960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10606C">
        <w:tc>
          <w:tcPr>
            <w:tcW w:w="4960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10606C" w:rsidRDefault="0010606C">
      <w:pPr>
        <w:rPr>
          <w:rFonts w:eastAsia="Times New Roman"/>
          <w:sz w:val="20"/>
          <w:szCs w:val="20"/>
        </w:rPr>
      </w:pPr>
    </w:p>
    <w:p w:rsidR="0010606C" w:rsidRDefault="00DD58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0606C">
        <w:tc>
          <w:tcPr>
            <w:tcW w:w="4960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0606C">
        <w:tc>
          <w:tcPr>
            <w:tcW w:w="4960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0606C">
        <w:tc>
          <w:tcPr>
            <w:tcW w:w="4960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606C" w:rsidRDefault="00DD58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10606C" w:rsidRDefault="0010606C">
      <w:pPr>
        <w:rPr>
          <w:rFonts w:eastAsia="Times New Roman"/>
          <w:sz w:val="20"/>
          <w:szCs w:val="20"/>
        </w:rPr>
      </w:pPr>
    </w:p>
    <w:p w:rsidR="0010606C" w:rsidRDefault="00DD58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0606C" w:rsidRDefault="0010606C">
      <w:pPr>
        <w:rPr>
          <w:rFonts w:eastAsia="Times New Roman"/>
          <w:sz w:val="20"/>
          <w:szCs w:val="20"/>
        </w:rPr>
      </w:pPr>
    </w:p>
    <w:p w:rsidR="0010606C" w:rsidRDefault="00DD58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0606C" w:rsidRDefault="0010606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10606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0606C" w:rsidRDefault="00DD58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060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060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EA-40009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Pr="003F28DE" w:rsidRDefault="00DD589D">
            <w:pPr>
              <w:rPr>
                <w:sz w:val="20"/>
                <w:szCs w:val="20"/>
              </w:rPr>
            </w:pPr>
            <w:r w:rsidRPr="003F28DE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51 712,50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060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EA-40039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Pr="003F28DE" w:rsidRDefault="00DD589D">
            <w:pPr>
              <w:rPr>
                <w:sz w:val="20"/>
                <w:szCs w:val="20"/>
              </w:rPr>
            </w:pPr>
            <w:r w:rsidRPr="003F28DE">
              <w:rPr>
                <w:sz w:val="20"/>
                <w:szCs w:val="20"/>
              </w:rPr>
              <w:t xml:space="preserve">ОБЩЕСТВО С ОГРАНИЧЕННОЙ ОТВЕТСТВЕННОСТЬЮ "ВАТРА" / </w:t>
            </w:r>
            <w:r w:rsidRPr="003F28DE">
              <w:rPr>
                <w:sz w:val="20"/>
                <w:szCs w:val="20"/>
              </w:rPr>
              <w:t>6670437622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51 975,00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0606C" w:rsidRDefault="0010606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77"/>
        <w:gridCol w:w="2368"/>
        <w:gridCol w:w="1542"/>
        <w:gridCol w:w="1292"/>
      </w:tblGrid>
      <w:tr w:rsidR="0010606C">
        <w:tc>
          <w:tcPr>
            <w:tcW w:w="9977" w:type="dxa"/>
            <w:gridSpan w:val="5"/>
            <w:shd w:val="clear" w:color="auto" w:fill="auto"/>
          </w:tcPr>
          <w:p w:rsidR="0010606C" w:rsidRDefault="00DD589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10606C" w:rsidTr="003F28D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0606C" w:rsidTr="003F28D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EA-40009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Pr="003F28DE" w:rsidRDefault="00DD589D">
            <w:pPr>
              <w:rPr>
                <w:sz w:val="20"/>
                <w:szCs w:val="20"/>
              </w:rPr>
            </w:pPr>
            <w:r w:rsidRPr="003F28DE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51 712,50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606C" w:rsidTr="003F28D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EA-40009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Pr="003F28DE" w:rsidRDefault="00DD589D">
            <w:pPr>
              <w:rPr>
                <w:sz w:val="20"/>
                <w:szCs w:val="20"/>
              </w:rPr>
            </w:pPr>
            <w:r w:rsidRPr="003F28DE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51 712,50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606C" w:rsidTr="003F28D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EA-40009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Pr="003F28DE" w:rsidRDefault="00DD589D">
            <w:pPr>
              <w:rPr>
                <w:sz w:val="20"/>
                <w:szCs w:val="20"/>
              </w:rPr>
            </w:pPr>
            <w:r w:rsidRPr="003F28DE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51 712,50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606C" w:rsidTr="003F28D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EA-40039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Pr="003F28DE" w:rsidRDefault="00DD589D">
            <w:pPr>
              <w:rPr>
                <w:sz w:val="20"/>
                <w:szCs w:val="20"/>
              </w:rPr>
            </w:pPr>
            <w:r w:rsidRPr="003F28D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51 975,00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606C" w:rsidTr="003F28D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EA-40039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Pr="003F28DE" w:rsidRDefault="00DD589D">
            <w:pPr>
              <w:rPr>
                <w:sz w:val="20"/>
                <w:szCs w:val="20"/>
              </w:rPr>
            </w:pPr>
            <w:r w:rsidRPr="003F28D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51 975,00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606C" w:rsidTr="003F28D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EA-40039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Pr="003F28DE" w:rsidRDefault="00DD589D">
            <w:pPr>
              <w:rPr>
                <w:sz w:val="20"/>
                <w:szCs w:val="20"/>
              </w:rPr>
            </w:pPr>
            <w:r w:rsidRPr="003F28D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51 975,00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06C" w:rsidRDefault="00DD589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606C" w:rsidRDefault="0010606C">
      <w:pPr>
        <w:jc w:val="both"/>
        <w:rPr>
          <w:rFonts w:eastAsia="Times New Roman"/>
          <w:sz w:val="20"/>
          <w:szCs w:val="20"/>
          <w:lang w:val="en-US"/>
        </w:rPr>
      </w:pPr>
    </w:p>
    <w:p w:rsidR="0010606C" w:rsidRPr="003F28DE" w:rsidRDefault="00DD589D">
      <w:pPr>
        <w:jc w:val="both"/>
        <w:rPr>
          <w:b/>
        </w:rPr>
      </w:pPr>
      <w:r w:rsidRPr="003F28DE">
        <w:rPr>
          <w:rFonts w:eastAsia="Times New Roman"/>
          <w:b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"ЛЕКМЕДИКА", предложивший цену контракта 51 712,50 руб.</w:t>
      </w:r>
      <w:bookmarkStart w:id="1" w:name="_GoBack"/>
      <w:bookmarkEnd w:id="1"/>
    </w:p>
    <w:p w:rsidR="0010606C" w:rsidRDefault="0010606C">
      <w:pPr>
        <w:jc w:val="both"/>
        <w:rPr>
          <w:rFonts w:eastAsia="Times New Roman"/>
          <w:sz w:val="20"/>
          <w:szCs w:val="20"/>
        </w:rPr>
      </w:pPr>
    </w:p>
    <w:p w:rsidR="0010606C" w:rsidRDefault="00DD589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 контракт заключается с участником ОБЩЕСТВО С ОГРАНИЧЕННОЙ ОТВЕТСТВЕННОСТЬЮ "ЛЕКМЕДИКА",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</w:t>
      </w:r>
      <w:r>
        <w:rPr>
          <w:rFonts w:eastAsia="Times New Roman"/>
          <w:sz w:val="20"/>
          <w:szCs w:val="20"/>
        </w:rPr>
        <w:t>ентацией об электронном аукционе.</w:t>
      </w:r>
    </w:p>
    <w:p w:rsidR="0010606C" w:rsidRPr="003F28DE" w:rsidRDefault="0010606C">
      <w:pPr>
        <w:jc w:val="both"/>
        <w:rPr>
          <w:rFonts w:eastAsia="Times New Roman"/>
          <w:sz w:val="20"/>
          <w:szCs w:val="20"/>
        </w:rPr>
      </w:pPr>
    </w:p>
    <w:p w:rsidR="0010606C" w:rsidRDefault="00DD589D">
      <w:pPr>
        <w:jc w:val="both"/>
      </w:pPr>
      <w:r w:rsidRPr="003F28D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нужд».</w:t>
      </w:r>
    </w:p>
    <w:p w:rsidR="0010606C" w:rsidRPr="003F28DE" w:rsidRDefault="0010606C">
      <w:pPr>
        <w:jc w:val="both"/>
        <w:rPr>
          <w:rFonts w:eastAsia="Times New Roman"/>
          <w:sz w:val="20"/>
          <w:szCs w:val="20"/>
        </w:rPr>
      </w:pPr>
    </w:p>
    <w:p w:rsidR="0010606C" w:rsidRDefault="00DD589D">
      <w:r>
        <w:rPr>
          <w:rFonts w:eastAsia="Times New Roman"/>
          <w:sz w:val="20"/>
          <w:szCs w:val="20"/>
        </w:rPr>
        <w:t>Подписи</w:t>
      </w:r>
    </w:p>
    <w:p w:rsidR="0010606C" w:rsidRDefault="0010606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0606C">
        <w:tc>
          <w:tcPr>
            <w:tcW w:w="3307" w:type="dxa"/>
            <w:shd w:val="clear" w:color="auto" w:fill="auto"/>
            <w:vAlign w:val="bottom"/>
          </w:tcPr>
          <w:p w:rsidR="0010606C" w:rsidRDefault="00DD58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606C" w:rsidRDefault="0010606C" w:rsidP="003F28DE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606C" w:rsidRDefault="00DD589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0606C">
        <w:tc>
          <w:tcPr>
            <w:tcW w:w="3307" w:type="dxa"/>
            <w:shd w:val="clear" w:color="auto" w:fill="auto"/>
            <w:vAlign w:val="bottom"/>
          </w:tcPr>
          <w:p w:rsidR="0010606C" w:rsidRDefault="00DD58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606C" w:rsidRDefault="0010606C" w:rsidP="003F28DE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606C" w:rsidRDefault="00DD589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0606C">
        <w:tc>
          <w:tcPr>
            <w:tcW w:w="3307" w:type="dxa"/>
            <w:shd w:val="clear" w:color="auto" w:fill="auto"/>
            <w:vAlign w:val="bottom"/>
          </w:tcPr>
          <w:p w:rsidR="0010606C" w:rsidRDefault="00DD58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606C" w:rsidRDefault="0010606C" w:rsidP="003F28DE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606C" w:rsidRDefault="00DD589D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D589D" w:rsidRDefault="00DD589D"/>
    <w:sectPr w:rsidR="00DD589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06C"/>
    <w:rsid w:val="000B16B9"/>
    <w:rsid w:val="0010606C"/>
    <w:rsid w:val="003F28DE"/>
    <w:rsid w:val="00DD5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4F406"/>
  <w15:docId w15:val="{A27FDDCE-6F4A-4E7B-87D8-7202D00A7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2020-01-17T08:54:00Z</dcterms:created>
  <dcterms:modified xsi:type="dcterms:W3CDTF">2020-01-17T08:54:00Z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