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51F1" w:rsidRDefault="00DF1BD1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B751F1" w:rsidRPr="00F663D7" w:rsidRDefault="00DF1BD1">
      <w:pPr>
        <w:ind w:firstLine="567"/>
        <w:jc w:val="center"/>
      </w:pPr>
      <w:r w:rsidRPr="00F663D7">
        <w:rPr>
          <w:rFonts w:eastAsia="Times New Roman"/>
          <w:b/>
          <w:bCs/>
          <w:sz w:val="20"/>
          <w:szCs w:val="20"/>
        </w:rPr>
        <w:t xml:space="preserve">"Поставка медицинских перчаток для обеспечения государственных нужд Ставропольского края" </w:t>
      </w:r>
    </w:p>
    <w:p w:rsidR="00B751F1" w:rsidRPr="00F663D7" w:rsidRDefault="00DF1BD1">
      <w:pPr>
        <w:ind w:firstLine="567"/>
        <w:jc w:val="center"/>
        <w:rPr>
          <w:rFonts w:eastAsia="Times New Roman"/>
          <w:b/>
          <w:bCs/>
        </w:rPr>
      </w:pPr>
      <w:r w:rsidRPr="00F663D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63D7">
        <w:rPr>
          <w:rFonts w:eastAsia="Times New Roman"/>
          <w:b/>
          <w:bCs/>
          <w:sz w:val="20"/>
          <w:szCs w:val="20"/>
        </w:rPr>
        <w:t xml:space="preserve"> 0321300035819000252) </w:t>
      </w:r>
    </w:p>
    <w:p w:rsidR="00B751F1" w:rsidRPr="00F663D7" w:rsidRDefault="00B751F1">
      <w:pPr>
        <w:ind w:firstLine="567"/>
        <w:jc w:val="center"/>
        <w:rPr>
          <w:sz w:val="20"/>
          <w:szCs w:val="20"/>
        </w:rPr>
      </w:pPr>
    </w:p>
    <w:p w:rsidR="00B751F1" w:rsidRPr="00F663D7" w:rsidRDefault="00DF1BD1">
      <w:pPr>
        <w:ind w:firstLine="567"/>
        <w:jc w:val="right"/>
      </w:pPr>
      <w:r w:rsidRPr="00F663D7">
        <w:rPr>
          <w:rFonts w:eastAsia="Times New Roman"/>
          <w:sz w:val="20"/>
          <w:szCs w:val="20"/>
        </w:rPr>
        <w:t>24.01.20 17:35:18 (</w:t>
      </w:r>
      <w:r>
        <w:rPr>
          <w:rFonts w:eastAsia="Times New Roman"/>
          <w:sz w:val="20"/>
          <w:szCs w:val="20"/>
          <w:lang w:val="en-US"/>
        </w:rPr>
        <w:t>MSK</w:t>
      </w:r>
      <w:r w:rsidRPr="00F663D7">
        <w:rPr>
          <w:rFonts w:eastAsia="Times New Roman"/>
          <w:sz w:val="20"/>
          <w:szCs w:val="20"/>
        </w:rPr>
        <w:t>+00:00)</w:t>
      </w:r>
    </w:p>
    <w:p w:rsidR="00B751F1" w:rsidRPr="00F663D7" w:rsidRDefault="00B751F1">
      <w:pPr>
        <w:ind w:firstLine="567"/>
        <w:rPr>
          <w:rFonts w:eastAsia="Times New Roman"/>
          <w:sz w:val="20"/>
          <w:szCs w:val="20"/>
        </w:rPr>
      </w:pPr>
    </w:p>
    <w:p w:rsidR="00B751F1" w:rsidRDefault="00DF1BD1"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B751F1" w:rsidRDefault="00B751F1">
      <w:pPr>
        <w:rPr>
          <w:rFonts w:eastAsia="Times New Roman"/>
          <w:sz w:val="20"/>
          <w:szCs w:val="20"/>
        </w:rPr>
      </w:pPr>
    </w:p>
    <w:p w:rsidR="00B751F1" w:rsidRPr="00F663D7" w:rsidRDefault="00DF1BD1">
      <w:r>
        <w:rPr>
          <w:rFonts w:eastAsia="Times New Roman"/>
          <w:sz w:val="20"/>
          <w:szCs w:val="20"/>
        </w:rPr>
        <w:t>Организатор</w:t>
      </w:r>
      <w:r w:rsidRPr="00F66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63D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751F1" w:rsidRPr="00F663D7" w:rsidRDefault="00B751F1">
      <w:pPr>
        <w:rPr>
          <w:rFonts w:eastAsia="Times New Roman"/>
          <w:sz w:val="20"/>
          <w:szCs w:val="20"/>
        </w:rPr>
      </w:pPr>
    </w:p>
    <w:p w:rsidR="00B751F1" w:rsidRDefault="00DF1BD1">
      <w:r w:rsidRPr="00F663D7">
        <w:rPr>
          <w:rFonts w:eastAsia="Times New Roman"/>
          <w:sz w:val="20"/>
          <w:szCs w:val="20"/>
        </w:rPr>
        <w:t>Заказчик: ГОСУДАРСТВЕННОЕ БЮДЖ</w:t>
      </w:r>
      <w:r w:rsidRPr="00F663D7">
        <w:rPr>
          <w:rFonts w:eastAsia="Times New Roman"/>
          <w:sz w:val="20"/>
          <w:szCs w:val="20"/>
        </w:rPr>
        <w:t>ЕТНОЕ УЧРЕЖДЕНИЕ ЗДРАВООХРАНЕНИЯ СТАВРОПОЛЬСКОГО КРАЯ "ШПАКОВСКАЯ РАЙОННАЯ БОЛЬНИЦА"</w:t>
      </w:r>
    </w:p>
    <w:p w:rsidR="00B751F1" w:rsidRPr="00F663D7" w:rsidRDefault="00B751F1">
      <w:pPr>
        <w:rPr>
          <w:rFonts w:eastAsia="Times New Roman"/>
          <w:sz w:val="20"/>
          <w:szCs w:val="20"/>
        </w:rPr>
      </w:pPr>
    </w:p>
    <w:p w:rsidR="00B751F1" w:rsidRPr="00F663D7" w:rsidRDefault="00DF1BD1">
      <w:r>
        <w:rPr>
          <w:rFonts w:eastAsia="Times New Roman"/>
          <w:sz w:val="20"/>
          <w:szCs w:val="20"/>
        </w:rPr>
        <w:t>Наименование</w:t>
      </w:r>
      <w:r w:rsidRPr="00F663D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63D7">
        <w:rPr>
          <w:rFonts w:eastAsia="Times New Roman"/>
          <w:sz w:val="20"/>
          <w:szCs w:val="20"/>
        </w:rPr>
        <w:t xml:space="preserve">: Поставка медицинских перчаток для обеспечения государственных нужд Ставропольского края </w:t>
      </w:r>
    </w:p>
    <w:p w:rsidR="00B751F1" w:rsidRPr="00F663D7" w:rsidRDefault="00B751F1">
      <w:pPr>
        <w:rPr>
          <w:rFonts w:eastAsia="Times New Roman"/>
          <w:sz w:val="20"/>
          <w:szCs w:val="20"/>
        </w:rPr>
      </w:pPr>
    </w:p>
    <w:p w:rsidR="00B751F1" w:rsidRPr="00F663D7" w:rsidRDefault="00DF1B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192262301195026230100102020</w:t>
      </w:r>
      <w:r>
        <w:rPr>
          <w:rFonts w:eastAsia="Times New Roman"/>
          <w:sz w:val="20"/>
          <w:szCs w:val="20"/>
        </w:rPr>
        <w:t>710000000</w:t>
      </w:r>
    </w:p>
    <w:p w:rsidR="00B751F1" w:rsidRDefault="00B751F1"/>
    <w:p w:rsidR="00B751F1" w:rsidRDefault="00DF1B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2 990 129,00 руб.</w:t>
      </w:r>
    </w:p>
    <w:p w:rsidR="00B751F1" w:rsidRDefault="00B751F1">
      <w:pPr>
        <w:rPr>
          <w:rFonts w:eastAsia="Times New Roman"/>
          <w:sz w:val="20"/>
          <w:szCs w:val="20"/>
        </w:rPr>
      </w:pPr>
    </w:p>
    <w:p w:rsidR="00B751F1" w:rsidRDefault="00DF1BD1">
      <w:r>
        <w:rPr>
          <w:rFonts w:eastAsia="Times New Roman"/>
          <w:sz w:val="20"/>
          <w:szCs w:val="20"/>
        </w:rPr>
        <w:t>Снижение НМЦК, %: 0.50</w:t>
      </w:r>
    </w:p>
    <w:p w:rsidR="00B751F1" w:rsidRDefault="00B751F1">
      <w:pPr>
        <w:rPr>
          <w:rFonts w:eastAsia="Times New Roman"/>
          <w:sz w:val="20"/>
          <w:szCs w:val="20"/>
        </w:rPr>
      </w:pPr>
    </w:p>
    <w:p w:rsidR="00B751F1" w:rsidRDefault="00DF1BD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F663D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751F1">
        <w:tc>
          <w:tcPr>
            <w:tcW w:w="4960" w:type="dxa"/>
            <w:shd w:val="clear" w:color="auto" w:fill="auto"/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751F1">
        <w:tc>
          <w:tcPr>
            <w:tcW w:w="4960" w:type="dxa"/>
            <w:shd w:val="clear" w:color="auto" w:fill="auto"/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751F1">
        <w:tc>
          <w:tcPr>
            <w:tcW w:w="4960" w:type="dxa"/>
            <w:shd w:val="clear" w:color="auto" w:fill="auto"/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B751F1" w:rsidRDefault="00B751F1">
      <w:pPr>
        <w:rPr>
          <w:rFonts w:eastAsia="Times New Roman"/>
          <w:sz w:val="20"/>
          <w:szCs w:val="20"/>
        </w:rPr>
      </w:pPr>
    </w:p>
    <w:p w:rsidR="00B751F1" w:rsidRDefault="00DF1BD1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F663D7" w:rsidRPr="00F663D7">
        <w:t xml:space="preserve"> </w:t>
      </w:r>
      <w:r w:rsidR="00F663D7" w:rsidRPr="00F663D7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B751F1" w:rsidRDefault="00B751F1">
      <w:pPr>
        <w:rPr>
          <w:rFonts w:eastAsia="Times New Roman"/>
          <w:sz w:val="20"/>
          <w:szCs w:val="20"/>
        </w:rPr>
      </w:pPr>
    </w:p>
    <w:p w:rsidR="00B751F1" w:rsidRDefault="00F663D7">
      <w:r>
        <w:rPr>
          <w:rFonts w:eastAsia="Times New Roman"/>
          <w:sz w:val="20"/>
          <w:szCs w:val="20"/>
        </w:rPr>
        <w:t>Единая</w:t>
      </w:r>
      <w:r w:rsidRPr="00F663D7">
        <w:rPr>
          <w:rFonts w:eastAsia="Times New Roman"/>
          <w:sz w:val="20"/>
          <w:szCs w:val="20"/>
        </w:rPr>
        <w:t xml:space="preserve"> </w:t>
      </w:r>
      <w:r w:rsidR="00DF1BD1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предусмотренные </w:t>
      </w:r>
      <w:r w:rsidR="00DF1BD1"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B751F1" w:rsidRDefault="00B751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751F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751F1" w:rsidRDefault="00DF1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F663D7" w:rsidRPr="00F663D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751F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751F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EA-40272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 w:rsidRPr="00F663D7">
              <w:rPr>
                <w:sz w:val="20"/>
                <w:szCs w:val="20"/>
              </w:rPr>
              <w:t>ОБЩЕСТВО С ОГРАНИЧЕННОЙ ОТВЕТСТВЕННОСТЬЮ "ИНТЕРФАРМ" / 2635808274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Pr="00F663D7" w:rsidRDefault="00F663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фз-44 и документации об аукционе в электронной форме</w:t>
            </w:r>
          </w:p>
        </w:tc>
      </w:tr>
    </w:tbl>
    <w:p w:rsidR="00B751F1" w:rsidRDefault="00B751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751F1">
        <w:tc>
          <w:tcPr>
            <w:tcW w:w="9921" w:type="dxa"/>
            <w:gridSpan w:val="4"/>
            <w:shd w:val="clear" w:color="auto" w:fill="auto"/>
          </w:tcPr>
          <w:p w:rsidR="00B751F1" w:rsidRDefault="00DF1B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F663D7" w:rsidRPr="00F663D7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B751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F663D7" w:rsidRPr="00F663D7">
              <w:rPr>
                <w:rFonts w:eastAsia="Times New Roman"/>
                <w:sz w:val="20"/>
                <w:szCs w:val="20"/>
              </w:rPr>
              <w:t xml:space="preserve">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751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 w:rsidRPr="00F663D7">
              <w:rPr>
                <w:sz w:val="20"/>
                <w:szCs w:val="20"/>
              </w:rPr>
              <w:t>ОБЩЕСТВО С ОГРАНИЧЕННОЙ ОТВЕТСТВЕННОСТЬЮ "ИНТЕРФАРМ" / 2635808274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1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 w:rsidRPr="00F663D7">
              <w:rPr>
                <w:sz w:val="20"/>
                <w:szCs w:val="20"/>
              </w:rPr>
              <w:t>ОБЩЕСТВО С ОГРАНИЧЕННОЙ ОТВЕТСТВЕННОСТЬЮ "ИНТЕРФАРМ" / 2635808274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51F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EA-40272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r w:rsidRPr="00F663D7">
              <w:rPr>
                <w:sz w:val="20"/>
                <w:szCs w:val="20"/>
              </w:rPr>
              <w:t>ОБЩЕСТВО С ОГРАНИЧЕННОЙ ОТВЕТСТВЕННОСТЬЮ "ИНТЕРФАРМ" / 2635808274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B751F1" w:rsidRDefault="00DF1B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51F1" w:rsidRDefault="00B751F1">
      <w:pPr>
        <w:jc w:val="both"/>
        <w:rPr>
          <w:rFonts w:eastAsia="Times New Roman"/>
          <w:sz w:val="20"/>
          <w:szCs w:val="20"/>
          <w:lang w:val="en-US"/>
        </w:rPr>
      </w:pPr>
    </w:p>
    <w:p w:rsidR="00B751F1" w:rsidRDefault="00DF1BD1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 аукциона признается ОБЩЕСТВО С ОГРАНИЧЕННОЙ ОТВЕТСТВЕННОСТЬЮ "ИНТЕРФАРМ", предложивший цену контракта 2 975 178,00 руб. руб.</w:t>
      </w:r>
    </w:p>
    <w:p w:rsidR="00B751F1" w:rsidRDefault="00B751F1">
      <w:pPr>
        <w:jc w:val="both"/>
        <w:rPr>
          <w:rFonts w:eastAsia="Times New Roman"/>
          <w:sz w:val="20"/>
          <w:szCs w:val="20"/>
        </w:rPr>
      </w:pPr>
    </w:p>
    <w:p w:rsidR="00B751F1" w:rsidRDefault="00DF1BD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"ИНТЕРФАРМ",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</w:t>
      </w:r>
      <w:r>
        <w:rPr>
          <w:rFonts w:eastAsia="Times New Roman"/>
          <w:sz w:val="20"/>
          <w:szCs w:val="20"/>
        </w:rPr>
        <w:t>ным документацией об электронном аукционе.</w:t>
      </w:r>
    </w:p>
    <w:p w:rsidR="00B751F1" w:rsidRDefault="00B751F1">
      <w:pPr>
        <w:jc w:val="both"/>
        <w:rPr>
          <w:sz w:val="20"/>
          <w:szCs w:val="20"/>
        </w:rPr>
      </w:pPr>
    </w:p>
    <w:p w:rsidR="00B751F1" w:rsidRDefault="00DF1BD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B751F1" w:rsidRDefault="00B751F1">
      <w:pPr>
        <w:jc w:val="both"/>
        <w:rPr>
          <w:rFonts w:eastAsia="Times New Roman"/>
          <w:sz w:val="20"/>
          <w:szCs w:val="20"/>
        </w:rPr>
      </w:pPr>
    </w:p>
    <w:p w:rsidR="00B751F1" w:rsidRDefault="00DF1BD1">
      <w:pPr>
        <w:jc w:val="both"/>
      </w:pPr>
      <w:r w:rsidRPr="00F663D7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</w:t>
      </w:r>
      <w:r>
        <w:rPr>
          <w:rFonts w:eastAsia="Times New Roman"/>
          <w:sz w:val="20"/>
          <w:szCs w:val="20"/>
        </w:rPr>
        <w:t xml:space="preserve">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</w:t>
      </w:r>
      <w:r>
        <w:rPr>
          <w:rFonts w:eastAsia="Times New Roman"/>
          <w:sz w:val="20"/>
          <w:szCs w:val="20"/>
        </w:rPr>
        <w:t>нужд».</w:t>
      </w:r>
    </w:p>
    <w:p w:rsidR="00B751F1" w:rsidRDefault="00B751F1">
      <w:pPr>
        <w:jc w:val="both"/>
        <w:rPr>
          <w:rFonts w:eastAsia="Times New Roman"/>
          <w:sz w:val="20"/>
          <w:szCs w:val="20"/>
        </w:rPr>
      </w:pPr>
    </w:p>
    <w:p w:rsidR="00B751F1" w:rsidRDefault="00DF1BD1">
      <w:r>
        <w:rPr>
          <w:rFonts w:eastAsia="Times New Roman"/>
          <w:sz w:val="20"/>
          <w:szCs w:val="20"/>
        </w:rPr>
        <w:t>Подписи</w:t>
      </w:r>
    </w:p>
    <w:p w:rsidR="00B751F1" w:rsidRDefault="00B751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751F1">
        <w:tc>
          <w:tcPr>
            <w:tcW w:w="3307" w:type="dxa"/>
            <w:shd w:val="clear" w:color="auto" w:fill="auto"/>
            <w:vAlign w:val="bottom"/>
          </w:tcPr>
          <w:p w:rsidR="00B751F1" w:rsidRDefault="00DF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1F1" w:rsidRDefault="00B751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1F1" w:rsidRDefault="00DF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751F1">
        <w:tc>
          <w:tcPr>
            <w:tcW w:w="3307" w:type="dxa"/>
            <w:shd w:val="clear" w:color="auto" w:fill="auto"/>
            <w:vAlign w:val="bottom"/>
          </w:tcPr>
          <w:p w:rsidR="00B751F1" w:rsidRDefault="00DF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1F1" w:rsidRDefault="00B751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1F1" w:rsidRDefault="00DF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751F1">
        <w:tc>
          <w:tcPr>
            <w:tcW w:w="3307" w:type="dxa"/>
            <w:shd w:val="clear" w:color="auto" w:fill="auto"/>
            <w:vAlign w:val="bottom"/>
          </w:tcPr>
          <w:p w:rsidR="00B751F1" w:rsidRDefault="00DF1B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751F1" w:rsidRDefault="00B751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751F1" w:rsidRDefault="00DF1B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Солгалова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DF1BD1" w:rsidRDefault="00DF1BD1"/>
    <w:sectPr w:rsidR="00DF1BD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1F1"/>
    <w:rsid w:val="00B751F1"/>
    <w:rsid w:val="00DF1BD1"/>
    <w:rsid w:val="00F6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2020-01-24T14:38:00Z</dcterms:created>
  <dcterms:modified xsi:type="dcterms:W3CDTF">2020-01-24T14:38:00Z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