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82A" w:rsidRDefault="008A4B2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B082A" w:rsidRPr="008A4B23" w:rsidRDefault="008A4B23">
      <w:pPr>
        <w:ind w:firstLine="567"/>
        <w:jc w:val="center"/>
      </w:pPr>
      <w:proofErr w:type="gramStart"/>
      <w:r w:rsidRPr="008A4B23">
        <w:rPr>
          <w:rFonts w:eastAsia="Times New Roman"/>
          <w:b/>
          <w:bCs/>
          <w:sz w:val="20"/>
          <w:szCs w:val="20"/>
        </w:rPr>
        <w:t>"</w:t>
      </w:r>
      <w:r w:rsidRPr="008A4B23">
        <w:rPr>
          <w:rFonts w:eastAsia="Times New Roman"/>
          <w:b/>
          <w:bCs/>
          <w:sz w:val="20"/>
          <w:szCs w:val="20"/>
        </w:rPr>
        <w:t>Оказание услуг по настройке, конфигурированию, адаптации платформы ИКС с целью формирования на ее основе единого информационного пространства (ЕИП) медицинского учреждения, консолидации информации из разрозненных специализированных информационных систем ле</w:t>
      </w:r>
      <w:r w:rsidRPr="008A4B23">
        <w:rPr>
          <w:rFonts w:eastAsia="Times New Roman"/>
          <w:b/>
          <w:bCs/>
          <w:sz w:val="20"/>
          <w:szCs w:val="20"/>
        </w:rPr>
        <w:t xml:space="preserve">чебного учреждения, управления метаданными, формирования унифицированных интерфейсов к данным ЕИП, формированию отчетности в различных аналитических разрезах на основе данных ЕИП для СПб ГБУЗ "Городская больница №40" в 2020 году" </w:t>
      </w:r>
      <w:proofErr w:type="gramEnd"/>
    </w:p>
    <w:p w:rsidR="004B082A" w:rsidRPr="008A4B23" w:rsidRDefault="008A4B23">
      <w:pPr>
        <w:ind w:firstLine="567"/>
        <w:jc w:val="center"/>
        <w:rPr>
          <w:rFonts w:eastAsia="Times New Roman"/>
          <w:b/>
          <w:bCs/>
        </w:rPr>
      </w:pPr>
      <w:r w:rsidRPr="008A4B2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A4B23">
        <w:rPr>
          <w:rFonts w:eastAsia="Times New Roman"/>
          <w:b/>
          <w:bCs/>
          <w:sz w:val="20"/>
          <w:szCs w:val="20"/>
        </w:rPr>
        <w:t xml:space="preserve"> 017220000062</w:t>
      </w:r>
      <w:r w:rsidRPr="008A4B23">
        <w:rPr>
          <w:rFonts w:eastAsia="Times New Roman"/>
          <w:b/>
          <w:bCs/>
          <w:sz w:val="20"/>
          <w:szCs w:val="20"/>
        </w:rPr>
        <w:t xml:space="preserve">0000001) </w:t>
      </w:r>
    </w:p>
    <w:p w:rsidR="004B082A" w:rsidRPr="008A4B23" w:rsidRDefault="004B082A">
      <w:pPr>
        <w:ind w:firstLine="567"/>
        <w:jc w:val="center"/>
        <w:rPr>
          <w:sz w:val="20"/>
          <w:szCs w:val="20"/>
        </w:rPr>
      </w:pPr>
    </w:p>
    <w:p w:rsidR="004B082A" w:rsidRDefault="008A4B23">
      <w:pPr>
        <w:ind w:firstLine="567"/>
        <w:jc w:val="right"/>
      </w:pPr>
      <w:r w:rsidRPr="008A4B23">
        <w:rPr>
          <w:rFonts w:eastAsia="Times New Roman"/>
          <w:sz w:val="20"/>
          <w:szCs w:val="20"/>
        </w:rPr>
        <w:t>31.01.20 12:56:06 (</w:t>
      </w:r>
      <w:r>
        <w:rPr>
          <w:rFonts w:eastAsia="Times New Roman"/>
          <w:sz w:val="20"/>
          <w:szCs w:val="20"/>
          <w:lang w:val="en-US"/>
        </w:rPr>
        <w:t>MSK</w:t>
      </w:r>
      <w:r w:rsidRPr="008A4B23">
        <w:rPr>
          <w:rFonts w:eastAsia="Times New Roman"/>
          <w:sz w:val="20"/>
          <w:szCs w:val="20"/>
        </w:rPr>
        <w:t>+00:00)</w:t>
      </w:r>
    </w:p>
    <w:p w:rsidR="004B082A" w:rsidRPr="008A4B23" w:rsidRDefault="004B082A">
      <w:pPr>
        <w:ind w:firstLine="567"/>
        <w:rPr>
          <w:rFonts w:eastAsia="Times New Roman"/>
          <w:sz w:val="20"/>
          <w:szCs w:val="20"/>
        </w:rPr>
      </w:pPr>
    </w:p>
    <w:p w:rsidR="004B082A" w:rsidRDefault="008A4B23">
      <w:r>
        <w:rPr>
          <w:rFonts w:eastAsia="Times New Roman"/>
          <w:sz w:val="20"/>
          <w:szCs w:val="20"/>
        </w:rPr>
        <w:t>Организатор</w:t>
      </w:r>
      <w:r w:rsidRPr="008A4B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4B2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B082A" w:rsidRPr="008A4B23" w:rsidRDefault="004B082A">
      <w:pPr>
        <w:rPr>
          <w:rFonts w:eastAsia="Times New Roman"/>
          <w:sz w:val="20"/>
          <w:szCs w:val="20"/>
        </w:rPr>
      </w:pPr>
    </w:p>
    <w:p w:rsidR="004B082A" w:rsidRDefault="008A4B23">
      <w:r>
        <w:rPr>
          <w:rFonts w:eastAsia="Times New Roman"/>
          <w:sz w:val="20"/>
          <w:szCs w:val="20"/>
        </w:rPr>
        <w:t>Заказчик</w:t>
      </w:r>
      <w:r w:rsidRPr="008A4B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B082A" w:rsidRPr="008A4B23" w:rsidRDefault="004B082A">
      <w:pPr>
        <w:rPr>
          <w:rFonts w:eastAsia="Times New Roman"/>
          <w:sz w:val="20"/>
          <w:szCs w:val="20"/>
        </w:rPr>
      </w:pPr>
    </w:p>
    <w:p w:rsidR="004B082A" w:rsidRDefault="008A4B23">
      <w:r>
        <w:rPr>
          <w:rFonts w:eastAsia="Times New Roman"/>
          <w:sz w:val="20"/>
          <w:szCs w:val="20"/>
        </w:rPr>
        <w:t>Наименовани</w:t>
      </w:r>
      <w:r>
        <w:rPr>
          <w:rFonts w:eastAsia="Times New Roman"/>
          <w:sz w:val="20"/>
          <w:szCs w:val="20"/>
        </w:rPr>
        <w:t>е</w:t>
      </w:r>
      <w:r w:rsidRPr="008A4B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4B23">
        <w:rPr>
          <w:rFonts w:eastAsia="Times New Roman"/>
          <w:sz w:val="20"/>
          <w:szCs w:val="20"/>
        </w:rPr>
        <w:t>: Оказание услуг по настройке, конфигурированию, адаптации платформы ИКС с целью формирования на ее основе единого информационного пространства (ЕИП) медицинского учреждения, консолидации информации из разрозненных специализированных информационны</w:t>
      </w:r>
      <w:r w:rsidRPr="008A4B23">
        <w:rPr>
          <w:rFonts w:eastAsia="Times New Roman"/>
          <w:sz w:val="20"/>
          <w:szCs w:val="20"/>
        </w:rPr>
        <w:t>х систем лечебного учреждения, управления метаданными, формирования унифицированных интерфейсов к данным ЕИП, формированию отчетности в различных аналитических разрезах на основе данных ЕИП для СПб ГБУЗ "Городская больница №40" в 2020 году</w:t>
      </w:r>
    </w:p>
    <w:p w:rsidR="004B082A" w:rsidRPr="008A4B23" w:rsidRDefault="004B082A">
      <w:pPr>
        <w:rPr>
          <w:rFonts w:eastAsia="Times New Roman"/>
          <w:sz w:val="20"/>
          <w:szCs w:val="20"/>
        </w:rPr>
      </w:pPr>
    </w:p>
    <w:p w:rsidR="004B082A" w:rsidRDefault="008A4B23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контракта: 6 133 333,32 руб.</w:t>
      </w:r>
    </w:p>
    <w:p w:rsidR="004B082A" w:rsidRDefault="004B082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B082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B08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B082A" w:rsidRDefault="008A4B23">
                  <w:pPr>
                    <w:jc w:val="both"/>
                  </w:pPr>
                  <w:r w:rsidRPr="008A4B2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B082A" w:rsidRDefault="008A4B23">
                  <w:pPr>
                    <w:jc w:val="both"/>
                  </w:pPr>
                  <w:r w:rsidRPr="008A4B2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A4B23">
                    <w:rPr>
                      <w:sz w:val="20"/>
                      <w:szCs w:val="20"/>
                    </w:rPr>
                    <w:t xml:space="preserve"> части</w:t>
                  </w:r>
                  <w:r w:rsidRPr="008A4B23">
                    <w:rPr>
                      <w:sz w:val="20"/>
                      <w:szCs w:val="20"/>
                    </w:rPr>
                    <w:t xml:space="preserve">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4B08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B082A" w:rsidRDefault="008A4B23">
                  <w:pPr>
                    <w:jc w:val="both"/>
                  </w:pPr>
                  <w:r w:rsidRPr="008A4B2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B082A" w:rsidRDefault="008A4B23">
                  <w:pPr>
                    <w:jc w:val="both"/>
                  </w:pPr>
                  <w:r w:rsidRPr="008A4B23">
                    <w:rPr>
                      <w:sz w:val="20"/>
                      <w:szCs w:val="20"/>
                    </w:rPr>
                    <w:t xml:space="preserve">Установлено требование об </w:t>
                  </w:r>
                  <w:r w:rsidRPr="008A4B23">
                    <w:rPr>
                      <w:sz w:val="20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8A4B23">
                    <w:rPr>
                      <w:sz w:val="20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4B082A" w:rsidRPr="008A4B23" w:rsidRDefault="004B082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B08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B08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B082A" w:rsidRDefault="004B082A"/>
                <w:p w:rsidR="004B082A" w:rsidRDefault="008A4B23">
                  <w:r w:rsidRPr="008A4B2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</w:t>
                  </w:r>
                  <w:r w:rsidRPr="008A4B23">
                    <w:rPr>
                      <w:sz w:val="20"/>
                      <w:szCs w:val="20"/>
                    </w:rPr>
                    <w:t xml:space="preserve"> № 44-ФЗ</w:t>
                  </w:r>
                </w:p>
              </w:tc>
            </w:tr>
            <w:tr w:rsidR="004B08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B082A" w:rsidRDefault="008A4B23">
                  <w:r w:rsidRPr="008A4B2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B082A" w:rsidRDefault="008A4B23">
                  <w:r w:rsidRPr="008A4B2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8A4B23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B082A" w:rsidRDefault="004B082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B082A" w:rsidRDefault="004B082A">
      <w:pPr>
        <w:rPr>
          <w:rFonts w:eastAsia="Times New Roman"/>
          <w:sz w:val="20"/>
          <w:szCs w:val="20"/>
        </w:rPr>
      </w:pPr>
    </w:p>
    <w:p w:rsidR="004B082A" w:rsidRDefault="008A4B2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B082A">
        <w:tc>
          <w:tcPr>
            <w:tcW w:w="4960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B082A">
        <w:tc>
          <w:tcPr>
            <w:tcW w:w="4960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B082A">
        <w:tc>
          <w:tcPr>
            <w:tcW w:w="4960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B082A">
        <w:tc>
          <w:tcPr>
            <w:tcW w:w="4960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B082A">
        <w:tc>
          <w:tcPr>
            <w:tcW w:w="4960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B082A">
        <w:tc>
          <w:tcPr>
            <w:tcW w:w="4960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B082A">
        <w:tc>
          <w:tcPr>
            <w:tcW w:w="4960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082A">
        <w:tc>
          <w:tcPr>
            <w:tcW w:w="4960" w:type="dxa"/>
            <w:shd w:val="clear" w:color="auto" w:fill="auto"/>
          </w:tcPr>
          <w:p w:rsidR="004B082A" w:rsidRDefault="008A4B23">
            <w:r w:rsidRPr="008A4B2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B082A" w:rsidRDefault="004B082A">
      <w:pPr>
        <w:rPr>
          <w:rFonts w:eastAsia="Times New Roman"/>
          <w:sz w:val="20"/>
          <w:szCs w:val="20"/>
        </w:rPr>
      </w:pPr>
    </w:p>
    <w:p w:rsidR="004B082A" w:rsidRDefault="008A4B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B082A" w:rsidRDefault="004B082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B082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B082A" w:rsidRDefault="008A4B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082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082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EA-40485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</w:t>
            </w:r>
            <w:r w:rsidRPr="008A4B23">
              <w:rPr>
                <w:sz w:val="20"/>
                <w:szCs w:val="20"/>
              </w:rPr>
              <w:t xml:space="preserve">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B082A" w:rsidRDefault="004B082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B082A">
        <w:tc>
          <w:tcPr>
            <w:tcW w:w="9914" w:type="dxa"/>
            <w:gridSpan w:val="4"/>
            <w:shd w:val="clear" w:color="auto" w:fill="auto"/>
          </w:tcPr>
          <w:p w:rsidR="004B082A" w:rsidRDefault="008A4B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B08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B082A" w:rsidRDefault="008A4B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B08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>
              <w:rPr>
                <w:sz w:val="20"/>
                <w:szCs w:val="20"/>
                <w:lang w:val="en-US"/>
              </w:rPr>
              <w:t>EA-40485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 xml:space="preserve">ОБЩЕСТВО С ОГРАНИЧЕННОЙ ОТВЕТСТВЕННОСТЬЮ "ИНФОТЕХСИНТЕЗ" / </w:t>
            </w:r>
            <w:r w:rsidRPr="008A4B23">
              <w:rPr>
                <w:sz w:val="20"/>
                <w:szCs w:val="20"/>
              </w:rPr>
              <w:t>4706040468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B08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>
              <w:rPr>
                <w:sz w:val="20"/>
                <w:szCs w:val="20"/>
                <w:lang w:val="en-US"/>
              </w:rPr>
              <w:t>EA-40485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B08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>
              <w:rPr>
                <w:sz w:val="20"/>
                <w:szCs w:val="20"/>
                <w:lang w:val="en-US"/>
              </w:rPr>
              <w:t>EA-40485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Участник электронного ау</w:t>
            </w:r>
            <w:r w:rsidRPr="008A4B23"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</w:p>
        </w:tc>
      </w:tr>
      <w:tr w:rsidR="004B08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>
              <w:rPr>
                <w:sz w:val="20"/>
                <w:szCs w:val="20"/>
                <w:lang w:val="en-US"/>
              </w:rPr>
              <w:t>EA-40485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8A4B23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4B08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>
              <w:rPr>
                <w:sz w:val="20"/>
                <w:szCs w:val="20"/>
                <w:lang w:val="en-US"/>
              </w:rPr>
              <w:t>EA-40485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</w:t>
            </w:r>
            <w:r w:rsidRPr="008A4B23">
              <w:rPr>
                <w:sz w:val="20"/>
                <w:szCs w:val="20"/>
              </w:rPr>
              <w:t>нтации об электронном аукционе</w:t>
            </w:r>
          </w:p>
        </w:tc>
      </w:tr>
      <w:tr w:rsidR="004B08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>
              <w:rPr>
                <w:sz w:val="20"/>
                <w:szCs w:val="20"/>
                <w:lang w:val="en-US"/>
              </w:rPr>
              <w:t>EA-40485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B082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A-40485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 xml:space="preserve">ОБЩЕСТВО С ОГРАНИЧЕННОЙ ОТВЕТСТВЕННОСТЬЮ "ИНФОТЕХСИНТЕЗ" / </w:t>
            </w:r>
            <w:r w:rsidRPr="008A4B23">
              <w:rPr>
                <w:sz w:val="20"/>
                <w:szCs w:val="20"/>
              </w:rPr>
              <w:lastRenderedPageBreak/>
              <w:t>4706040468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082A" w:rsidRDefault="008A4B23">
            <w:r w:rsidRPr="008A4B2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8A4B23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</w:tbl>
    <w:p w:rsidR="004B082A" w:rsidRPr="008A4B23" w:rsidRDefault="004B082A">
      <w:pPr>
        <w:jc w:val="both"/>
        <w:rPr>
          <w:sz w:val="20"/>
          <w:szCs w:val="20"/>
        </w:rPr>
      </w:pPr>
    </w:p>
    <w:p w:rsidR="004B082A" w:rsidRDefault="008A4B23">
      <w:pPr>
        <w:jc w:val="both"/>
      </w:pPr>
      <w:r w:rsidRPr="008A4B23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8A4B23">
        <w:rPr>
          <w:rFonts w:eastAsia="Times New Roman"/>
          <w:sz w:val="20"/>
          <w:szCs w:val="20"/>
        </w:rPr>
        <w:t xml:space="preserve">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16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66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8A4B23">
        <w:rPr>
          <w:rFonts w:eastAsia="Times New Roman"/>
          <w:sz w:val="20"/>
          <w:szCs w:val="20"/>
        </w:rPr>
        <w:t>Причина признания электронного аукциона не состо</w:t>
      </w:r>
      <w:r w:rsidRPr="008A4B23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B082A" w:rsidRPr="008A4B23" w:rsidRDefault="004B082A">
      <w:pPr>
        <w:jc w:val="both"/>
        <w:rPr>
          <w:sz w:val="20"/>
          <w:szCs w:val="20"/>
        </w:rPr>
      </w:pPr>
    </w:p>
    <w:p w:rsidR="004B082A" w:rsidRDefault="008A4B23">
      <w:pPr>
        <w:jc w:val="both"/>
      </w:pPr>
      <w:r w:rsidRPr="008A4B2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8A4B23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</w:t>
      </w:r>
      <w:r w:rsidRPr="008A4B23">
        <w:rPr>
          <w:rFonts w:eastAsia="Times New Roman"/>
          <w:sz w:val="20"/>
          <w:szCs w:val="20"/>
        </w:rPr>
        <w:t>ОТЕХСИНТЕЗ".</w:t>
      </w:r>
    </w:p>
    <w:p w:rsidR="004B082A" w:rsidRDefault="008A4B2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нужд.</w:t>
      </w:r>
    </w:p>
    <w:p w:rsidR="004B082A" w:rsidRDefault="004B082A">
      <w:pPr>
        <w:rPr>
          <w:rFonts w:eastAsia="Times New Roman"/>
          <w:sz w:val="20"/>
          <w:szCs w:val="20"/>
        </w:rPr>
      </w:pPr>
    </w:p>
    <w:p w:rsidR="004B082A" w:rsidRDefault="008A4B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B082A" w:rsidRDefault="004B082A">
      <w:pPr>
        <w:rPr>
          <w:rFonts w:eastAsia="Times New Roman"/>
          <w:sz w:val="20"/>
          <w:szCs w:val="20"/>
        </w:rPr>
      </w:pPr>
    </w:p>
    <w:p w:rsidR="004B082A" w:rsidRDefault="004B082A">
      <w:pPr>
        <w:rPr>
          <w:rFonts w:eastAsia="Times New Roman"/>
          <w:sz w:val="20"/>
          <w:szCs w:val="20"/>
        </w:rPr>
      </w:pPr>
    </w:p>
    <w:p w:rsidR="004B082A" w:rsidRDefault="008A4B2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B082A" w:rsidRDefault="004B08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B082A">
        <w:tc>
          <w:tcPr>
            <w:tcW w:w="3307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082A" w:rsidRDefault="004B082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B082A">
        <w:tc>
          <w:tcPr>
            <w:tcW w:w="3307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082A" w:rsidRDefault="004B082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B082A">
        <w:tc>
          <w:tcPr>
            <w:tcW w:w="3307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082A" w:rsidRDefault="004B082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B082A">
        <w:tc>
          <w:tcPr>
            <w:tcW w:w="3307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082A" w:rsidRDefault="004B082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B082A">
        <w:tc>
          <w:tcPr>
            <w:tcW w:w="3307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082A" w:rsidRDefault="004B082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B082A">
        <w:tc>
          <w:tcPr>
            <w:tcW w:w="3307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082A" w:rsidRDefault="004B082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B082A">
        <w:tc>
          <w:tcPr>
            <w:tcW w:w="3307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B082A" w:rsidRDefault="004B082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082A">
        <w:tc>
          <w:tcPr>
            <w:tcW w:w="3307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r w:rsidRPr="008A4B2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B082A" w:rsidRPr="008A4B23" w:rsidRDefault="004B082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B082A" w:rsidRDefault="008A4B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8A4B23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4B23">
      <w:r>
        <w:separator/>
      </w:r>
    </w:p>
  </w:endnote>
  <w:endnote w:type="continuationSeparator" w:id="0">
    <w:p w:rsidR="00000000" w:rsidRDefault="008A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82A" w:rsidRDefault="004B082A">
    <w:pPr>
      <w:jc w:val="both"/>
    </w:pPr>
  </w:p>
  <w:p w:rsidR="004B082A" w:rsidRDefault="004B082A">
    <w:pPr>
      <w:pStyle w:val="afd"/>
    </w:pPr>
  </w:p>
  <w:p w:rsidR="004B082A" w:rsidRDefault="004B082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82A" w:rsidRDefault="004B082A"/>
  </w:footnote>
  <w:footnote w:type="continuationSeparator" w:id="0">
    <w:p w:rsidR="004B082A" w:rsidRDefault="008A4B23">
      <w:r>
        <w:continuationSeparator/>
      </w:r>
    </w:p>
  </w:footnote>
  <w:footnote w:id="1">
    <w:p w:rsidR="004B082A" w:rsidRDefault="008A4B2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2A"/>
    <w:rsid w:val="004B082A"/>
    <w:rsid w:val="008A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5883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2020-01-31T09:58:00Z</dcterms:created>
  <dcterms:modified xsi:type="dcterms:W3CDTF">2020-01-31T09:58:00Z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