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348" w:rsidRDefault="00EC71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13348" w:rsidRDefault="00EC713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отделений стационара СПб ГБУЗ «Городская больница № 40» в 2020 году" </w:t>
      </w:r>
    </w:p>
    <w:p w:rsidR="00113348" w:rsidRDefault="00EC7133">
      <w:pPr>
        <w:ind w:firstLine="567"/>
        <w:jc w:val="center"/>
      </w:pPr>
      <w:r w:rsidRPr="00EC713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C7133">
        <w:rPr>
          <w:rFonts w:eastAsia="Times New Roman"/>
          <w:b/>
          <w:bCs/>
          <w:sz w:val="20"/>
          <w:szCs w:val="20"/>
        </w:rPr>
        <w:t xml:space="preserve"> 0172200000620000023) </w:t>
      </w:r>
    </w:p>
    <w:p w:rsidR="00113348" w:rsidRPr="00EC7133" w:rsidRDefault="00113348">
      <w:pPr>
        <w:ind w:firstLine="567"/>
        <w:jc w:val="center"/>
        <w:rPr>
          <w:sz w:val="20"/>
          <w:szCs w:val="20"/>
        </w:rPr>
      </w:pPr>
    </w:p>
    <w:p w:rsidR="00113348" w:rsidRDefault="00EC7133">
      <w:pPr>
        <w:ind w:firstLine="567"/>
        <w:jc w:val="right"/>
      </w:pPr>
      <w:r w:rsidRPr="00EC7133">
        <w:rPr>
          <w:rFonts w:eastAsia="Times New Roman"/>
          <w:sz w:val="20"/>
          <w:szCs w:val="20"/>
        </w:rPr>
        <w:t>20.02.20 16:19:50 (</w:t>
      </w:r>
      <w:r>
        <w:rPr>
          <w:rFonts w:eastAsia="Times New Roman"/>
          <w:sz w:val="20"/>
          <w:szCs w:val="20"/>
          <w:lang w:val="en-US"/>
        </w:rPr>
        <w:t>MSK</w:t>
      </w:r>
      <w:r w:rsidRPr="00EC7133">
        <w:rPr>
          <w:rFonts w:eastAsia="Times New Roman"/>
          <w:sz w:val="20"/>
          <w:szCs w:val="20"/>
        </w:rPr>
        <w:t>+00:00)</w:t>
      </w:r>
    </w:p>
    <w:p w:rsidR="00113348" w:rsidRDefault="00EC7133">
      <w:r w:rsidRPr="00EC7133">
        <w:rPr>
          <w:rFonts w:eastAsia="Times New Roman"/>
          <w:sz w:val="20"/>
          <w:szCs w:val="20"/>
        </w:rPr>
        <w:t>Уполномоченный орган</w:t>
      </w:r>
      <w:r w:rsidRPr="00EC7133">
        <w:rPr>
          <w:rFonts w:eastAsia="Times New Roman"/>
          <w:sz w:val="20"/>
          <w:szCs w:val="20"/>
        </w:rPr>
        <w:t>: АДМИНИСТРАЦИЯ</w:t>
      </w:r>
      <w:r w:rsidRPr="00EC7133">
        <w:rPr>
          <w:rFonts w:eastAsia="Times New Roman"/>
          <w:sz w:val="20"/>
          <w:szCs w:val="20"/>
        </w:rPr>
        <w:t xml:space="preserve">  КУРОРТНОГО  РАЙОНА  САНКТ-ПЕТЕРБУРГА</w:t>
      </w:r>
    </w:p>
    <w:p w:rsidR="00113348" w:rsidRDefault="00EC7133">
      <w:r>
        <w:rPr>
          <w:rFonts w:eastAsia="Times New Roman"/>
          <w:sz w:val="20"/>
          <w:szCs w:val="20"/>
        </w:rPr>
        <w:t>Заказчик</w:t>
      </w:r>
      <w:r w:rsidRPr="00EC713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13348" w:rsidRDefault="00EC713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медицинских изделий для отделений стационара СПб ГБУЗ «Го</w:t>
      </w:r>
      <w:r>
        <w:rPr>
          <w:rFonts w:eastAsia="Times New Roman"/>
          <w:sz w:val="20"/>
          <w:szCs w:val="20"/>
        </w:rPr>
        <w:t>родская больница № 40» в 2020 году</w:t>
      </w:r>
    </w:p>
    <w:p w:rsidR="00113348" w:rsidRDefault="00EC7133">
      <w:r>
        <w:rPr>
          <w:rFonts w:eastAsia="Times New Roman"/>
          <w:sz w:val="20"/>
          <w:szCs w:val="20"/>
        </w:rPr>
        <w:t>Начальная (максимальная) цена контракта: 12 520 335,20 руб.</w:t>
      </w:r>
    </w:p>
    <w:tbl>
      <w:tblPr>
        <w:tblW w:w="10004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113348" w:rsidTr="00EC7133">
        <w:tc>
          <w:tcPr>
            <w:tcW w:w="12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13348" w:rsidRDefault="00EC713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1334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13348" w:rsidRDefault="00EC7133">
                  <w:pPr>
                    <w:jc w:val="both"/>
                  </w:pPr>
                  <w:r w:rsidRPr="00EC7133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113348" w:rsidRDefault="00EC7133">
                  <w:pPr>
                    <w:jc w:val="both"/>
                  </w:pPr>
                  <w:r w:rsidRPr="00EC7133">
                    <w:rPr>
                      <w:sz w:val="20"/>
                      <w:szCs w:val="20"/>
                    </w:rPr>
                    <w:t>Участник закупки должен соответствовать единым треб</w:t>
                  </w:r>
                  <w:r w:rsidRPr="00EC7133">
                    <w:rPr>
                      <w:sz w:val="20"/>
                      <w:szCs w:val="20"/>
                    </w:rPr>
                    <w:t xml:space="preserve">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EC7133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1334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13348" w:rsidRDefault="00EC7133">
                  <w:pPr>
                    <w:jc w:val="both"/>
                  </w:pPr>
                  <w:r w:rsidRPr="00EC7133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</w:t>
                  </w:r>
                  <w:r>
                    <w:rPr>
                      <w:sz w:val="20"/>
                      <w:szCs w:val="20"/>
                      <w:lang w:val="en-US"/>
                    </w:rPr>
                    <w:t>44-ФЗ)</w:t>
                  </w:r>
                </w:p>
                <w:p w:rsidR="00113348" w:rsidRDefault="00EC7133">
                  <w:pPr>
                    <w:jc w:val="both"/>
                  </w:pPr>
                  <w:r w:rsidRPr="00EC7133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</w:t>
                  </w:r>
                  <w:r w:rsidRPr="00EC7133">
                    <w:rPr>
                      <w:sz w:val="20"/>
                      <w:szCs w:val="20"/>
                    </w:rPr>
                    <w:t>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13348" w:rsidRPr="00EC7133" w:rsidRDefault="00113348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113348" w:rsidTr="00EC7133">
        <w:tc>
          <w:tcPr>
            <w:tcW w:w="135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13348" w:rsidRDefault="00EC713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113348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113348" w:rsidRDefault="00EC7133">
                  <w:pPr>
                    <w:jc w:val="both"/>
                  </w:pPr>
                  <w:r w:rsidRPr="00EC7133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</w:t>
                  </w:r>
                  <w:r w:rsidRPr="00EC7133">
                    <w:rPr>
                      <w:sz w:val="20"/>
                      <w:szCs w:val="20"/>
                    </w:rPr>
                    <w:t xml:space="preserve"> России № 126н от 04.06.2018</w:t>
                  </w:r>
                </w:p>
                <w:p w:rsidR="00113348" w:rsidRDefault="00EC7133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13348" w:rsidRDefault="00113348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113348" w:rsidTr="00EC7133">
        <w:tc>
          <w:tcPr>
            <w:tcW w:w="13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13348" w:rsidRDefault="00EC713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1334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13348" w:rsidRDefault="00113348">
                  <w:pPr>
                    <w:jc w:val="both"/>
                  </w:pPr>
                </w:p>
                <w:p w:rsidR="00113348" w:rsidRDefault="00EC7133">
                  <w:pPr>
                    <w:jc w:val="both"/>
                  </w:pPr>
                  <w:r w:rsidRPr="00EC7133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11334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13348" w:rsidRDefault="00EC7133">
                  <w:pPr>
                    <w:jc w:val="both"/>
                  </w:pPr>
                  <w:r w:rsidRPr="00EC7133">
                    <w:rPr>
                      <w:sz w:val="20"/>
                      <w:szCs w:val="20"/>
                    </w:rPr>
                    <w:t xml:space="preserve">Закупка </w:t>
                  </w:r>
                  <w:r w:rsidRPr="00EC7133">
                    <w:rPr>
                      <w:sz w:val="20"/>
                      <w:szCs w:val="20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113348" w:rsidRDefault="00EC7133">
                  <w:pPr>
                    <w:jc w:val="both"/>
                  </w:pPr>
                  <w:r w:rsidRPr="00EC7133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</w:t>
                  </w:r>
                  <w:r w:rsidRPr="00EC7133">
                    <w:rPr>
                      <w:sz w:val="20"/>
                      <w:szCs w:val="20"/>
                    </w:rPr>
                    <w:t xml:space="preserve">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13348" w:rsidRDefault="00113348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113348" w:rsidRDefault="00EC713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13348">
        <w:tc>
          <w:tcPr>
            <w:tcW w:w="4960" w:type="dxa"/>
            <w:shd w:val="clear" w:color="auto" w:fill="auto"/>
          </w:tcPr>
          <w:p w:rsidR="00113348" w:rsidRDefault="00EC713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3348" w:rsidRDefault="00EC7133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13348">
        <w:tc>
          <w:tcPr>
            <w:tcW w:w="4960" w:type="dxa"/>
            <w:shd w:val="clear" w:color="auto" w:fill="auto"/>
          </w:tcPr>
          <w:p w:rsidR="00113348" w:rsidRDefault="00EC713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3348" w:rsidRDefault="00EC7133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13348">
        <w:tc>
          <w:tcPr>
            <w:tcW w:w="4960" w:type="dxa"/>
            <w:shd w:val="clear" w:color="auto" w:fill="auto"/>
          </w:tcPr>
          <w:p w:rsidR="00113348" w:rsidRDefault="00EC71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3348" w:rsidRDefault="00EC7133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13348">
        <w:tc>
          <w:tcPr>
            <w:tcW w:w="4960" w:type="dxa"/>
            <w:shd w:val="clear" w:color="auto" w:fill="auto"/>
          </w:tcPr>
          <w:p w:rsidR="00113348" w:rsidRDefault="00EC71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3348" w:rsidRDefault="00EC7133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13348">
        <w:tc>
          <w:tcPr>
            <w:tcW w:w="4960" w:type="dxa"/>
            <w:shd w:val="clear" w:color="auto" w:fill="auto"/>
          </w:tcPr>
          <w:p w:rsidR="00113348" w:rsidRDefault="00EC71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3348" w:rsidRDefault="00EC7133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113348">
        <w:tc>
          <w:tcPr>
            <w:tcW w:w="4960" w:type="dxa"/>
            <w:shd w:val="clear" w:color="auto" w:fill="auto"/>
          </w:tcPr>
          <w:p w:rsidR="00113348" w:rsidRDefault="00EC71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3348" w:rsidRDefault="00EC7133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113348">
        <w:tc>
          <w:tcPr>
            <w:tcW w:w="4960" w:type="dxa"/>
            <w:shd w:val="clear" w:color="auto" w:fill="auto"/>
          </w:tcPr>
          <w:p w:rsidR="00113348" w:rsidRDefault="00EC71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3348" w:rsidRDefault="00EC713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13348">
        <w:tc>
          <w:tcPr>
            <w:tcW w:w="4960" w:type="dxa"/>
            <w:shd w:val="clear" w:color="auto" w:fill="auto"/>
          </w:tcPr>
          <w:p w:rsidR="00113348" w:rsidRDefault="00EC71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3348" w:rsidRDefault="00EC7133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113348">
        <w:tc>
          <w:tcPr>
            <w:tcW w:w="4960" w:type="dxa"/>
            <w:shd w:val="clear" w:color="auto" w:fill="auto"/>
          </w:tcPr>
          <w:p w:rsidR="00113348" w:rsidRDefault="00EC7133">
            <w:r w:rsidRPr="00EC713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13348" w:rsidRDefault="00EC7133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13348" w:rsidRDefault="00EC7133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13348">
        <w:tc>
          <w:tcPr>
            <w:tcW w:w="9922" w:type="dxa"/>
            <w:shd w:val="clear" w:color="auto" w:fill="auto"/>
          </w:tcPr>
          <w:p w:rsidR="00113348" w:rsidRDefault="00EC713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</w:t>
            </w:r>
            <w:r>
              <w:rPr>
                <w:rFonts w:eastAsia="Times New Roman"/>
                <w:sz w:val="20"/>
                <w:szCs w:val="20"/>
              </w:rPr>
              <w:t xml:space="preserve">ия о решении членов аукционной комиссии: </w:t>
            </w:r>
          </w:p>
        </w:tc>
      </w:tr>
      <w:tr w:rsidR="0011334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3348" w:rsidRDefault="00EC7133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EA-41394</w:t>
            </w:r>
          </w:p>
          <w:p w:rsidR="00113348" w:rsidRDefault="00EC713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"СПЕКТР-М" / 7816689860</w:t>
            </w:r>
          </w:p>
          <w:p w:rsidR="00113348" w:rsidRDefault="00EC7133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sz w:val="20"/>
                <w:szCs w:val="20"/>
              </w:rPr>
              <w:t>аукциона: 11 765 000,00 руб.</w:t>
            </w:r>
          </w:p>
          <w:p w:rsidR="00113348" w:rsidRDefault="00EC713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C713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13348" w:rsidRDefault="00EC713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13348" w:rsidRDefault="00EC7133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</w:t>
            </w:r>
            <w:r>
              <w:rPr>
                <w:sz w:val="20"/>
                <w:szCs w:val="20"/>
              </w:rPr>
              <w:t>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</w:t>
            </w:r>
            <w:r>
              <w:rPr>
                <w:sz w:val="20"/>
                <w:szCs w:val="20"/>
              </w:rPr>
              <w:t>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документации об электронн</w:t>
            </w:r>
            <w:r>
              <w:rPr>
                <w:sz w:val="20"/>
                <w:szCs w:val="20"/>
              </w:rPr>
              <w:t>ом аукционе</w:t>
            </w:r>
            <w:r>
              <w:rPr>
                <w:sz w:val="20"/>
                <w:szCs w:val="20"/>
              </w:rPr>
              <w:br/>
              <w:t>5.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Косарева Марина Гавриловна: Участник электронного аукциона и поданная им заявка СООТВЕТСТВУЕТ тр</w:t>
            </w:r>
            <w:r>
              <w:rPr>
                <w:sz w:val="20"/>
                <w:szCs w:val="20"/>
              </w:rPr>
              <w:t>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Лаптев Валерий Вениаминович: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</w:p>
          <w:p w:rsidR="00113348" w:rsidRDefault="00113348">
            <w:pPr>
              <w:ind w:left="-45"/>
              <w:rPr>
                <w:sz w:val="20"/>
                <w:szCs w:val="20"/>
              </w:rPr>
            </w:pPr>
          </w:p>
        </w:tc>
      </w:tr>
      <w:tr w:rsidR="0011334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3348" w:rsidRDefault="00EC7133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EA-41380</w:t>
            </w:r>
          </w:p>
          <w:p w:rsidR="00113348" w:rsidRDefault="00EC713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"МАРСИЛЕЯ" / 4703124092</w:t>
            </w:r>
          </w:p>
          <w:p w:rsidR="00113348" w:rsidRDefault="00EC713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</w:t>
            </w:r>
            <w:r>
              <w:rPr>
                <w:sz w:val="20"/>
                <w:szCs w:val="20"/>
              </w:rPr>
              <w:t>ене контракта, сделанное участником аукциона: 12 144 725,12 руб.</w:t>
            </w:r>
          </w:p>
          <w:p w:rsidR="00113348" w:rsidRDefault="00EC713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C713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13348" w:rsidRDefault="00EC713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13348" w:rsidRDefault="00EC7133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</w:t>
            </w:r>
            <w:r>
              <w:rPr>
                <w:sz w:val="20"/>
                <w:szCs w:val="20"/>
              </w:rPr>
              <w:t xml:space="preserve">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</w:t>
            </w:r>
            <w:r>
              <w:rPr>
                <w:sz w:val="20"/>
                <w:szCs w:val="20"/>
              </w:rPr>
              <w:t>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Косарева Марина Гавриловна: Участник электронного аукциона и</w:t>
            </w:r>
            <w:r>
              <w:rPr>
                <w:sz w:val="20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Лаптев Валерий Вениаминович:</w:t>
            </w:r>
            <w:r>
              <w:rPr>
                <w:sz w:val="20"/>
                <w:szCs w:val="20"/>
              </w:rPr>
              <w:t xml:space="preserve">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13348" w:rsidRDefault="00113348">
            <w:pPr>
              <w:ind w:left="-45"/>
              <w:rPr>
                <w:sz w:val="20"/>
                <w:szCs w:val="20"/>
              </w:rPr>
            </w:pPr>
          </w:p>
        </w:tc>
      </w:tr>
    </w:tbl>
    <w:p w:rsidR="00113348" w:rsidRDefault="00EC7133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ОБЩЕСТВО С ОГРАНИЧЕННОЙ ОТВЕТСТВЕННОСТЬЮ "СПЕКТР-М", </w:t>
      </w:r>
      <w:r w:rsidRPr="00EC7133">
        <w:rPr>
          <w:rFonts w:eastAsia="Times New Roman"/>
          <w:sz w:val="20"/>
          <w:szCs w:val="20"/>
        </w:rPr>
        <w:t>предложение о цене контракта, сделанное участником аукциона: 11 765 000,00 руб.</w:t>
      </w:r>
    </w:p>
    <w:p w:rsidR="00113348" w:rsidRDefault="00EC7133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</w:t>
      </w:r>
      <w:r>
        <w:rPr>
          <w:rFonts w:eastAsia="Times New Roman"/>
          <w:sz w:val="20"/>
          <w:szCs w:val="20"/>
        </w:rPr>
        <w:t>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13348" w:rsidRDefault="00EC7133">
      <w:pPr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хранению в течение трех лет.</w:t>
      </w:r>
    </w:p>
    <w:p w:rsidR="00113348" w:rsidRDefault="00113348">
      <w:pPr>
        <w:rPr>
          <w:rFonts w:eastAsia="Times New Roman"/>
          <w:sz w:val="20"/>
          <w:szCs w:val="20"/>
        </w:rPr>
      </w:pPr>
    </w:p>
    <w:p w:rsidR="00113348" w:rsidRDefault="00EC713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13348" w:rsidRDefault="00113348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13348">
        <w:tc>
          <w:tcPr>
            <w:tcW w:w="3307" w:type="dxa"/>
            <w:shd w:val="clear" w:color="auto" w:fill="auto"/>
            <w:vAlign w:val="bottom"/>
          </w:tcPr>
          <w:p w:rsidR="00113348" w:rsidRDefault="00EC713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13348" w:rsidRDefault="0011334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13348" w:rsidRDefault="00EC713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13348">
        <w:tc>
          <w:tcPr>
            <w:tcW w:w="3307" w:type="dxa"/>
            <w:shd w:val="clear" w:color="auto" w:fill="auto"/>
            <w:vAlign w:val="bottom"/>
          </w:tcPr>
          <w:p w:rsidR="00113348" w:rsidRDefault="00EC713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13348" w:rsidRDefault="0011334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13348" w:rsidRDefault="00EC713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13348">
        <w:tc>
          <w:tcPr>
            <w:tcW w:w="3307" w:type="dxa"/>
            <w:shd w:val="clear" w:color="auto" w:fill="auto"/>
            <w:vAlign w:val="bottom"/>
          </w:tcPr>
          <w:p w:rsidR="00113348" w:rsidRDefault="00EC713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13348" w:rsidRDefault="0011334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13348" w:rsidRDefault="00EC713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13348">
        <w:tc>
          <w:tcPr>
            <w:tcW w:w="3307" w:type="dxa"/>
            <w:shd w:val="clear" w:color="auto" w:fill="auto"/>
            <w:vAlign w:val="bottom"/>
          </w:tcPr>
          <w:p w:rsidR="00113348" w:rsidRDefault="00EC713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13348" w:rsidRDefault="0011334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13348" w:rsidRDefault="00EC713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13348">
        <w:tc>
          <w:tcPr>
            <w:tcW w:w="3307" w:type="dxa"/>
            <w:shd w:val="clear" w:color="auto" w:fill="auto"/>
            <w:vAlign w:val="bottom"/>
          </w:tcPr>
          <w:p w:rsidR="00113348" w:rsidRDefault="00EC713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13348" w:rsidRDefault="0011334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13348" w:rsidRDefault="00EC713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113348">
        <w:tc>
          <w:tcPr>
            <w:tcW w:w="3307" w:type="dxa"/>
            <w:shd w:val="clear" w:color="auto" w:fill="auto"/>
            <w:vAlign w:val="bottom"/>
          </w:tcPr>
          <w:p w:rsidR="00113348" w:rsidRDefault="00EC713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13348" w:rsidRDefault="0011334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13348" w:rsidRDefault="00EC713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113348">
        <w:tc>
          <w:tcPr>
            <w:tcW w:w="3307" w:type="dxa"/>
            <w:shd w:val="clear" w:color="auto" w:fill="auto"/>
            <w:vAlign w:val="bottom"/>
          </w:tcPr>
          <w:p w:rsidR="00113348" w:rsidRDefault="00EC713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13348" w:rsidRDefault="0011334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13348" w:rsidRDefault="00EC713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13348">
        <w:tc>
          <w:tcPr>
            <w:tcW w:w="3307" w:type="dxa"/>
            <w:shd w:val="clear" w:color="auto" w:fill="auto"/>
            <w:vAlign w:val="bottom"/>
          </w:tcPr>
          <w:p w:rsidR="00113348" w:rsidRDefault="00EC713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13348" w:rsidRDefault="0011334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13348" w:rsidRDefault="00EC713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113348">
        <w:tc>
          <w:tcPr>
            <w:tcW w:w="3307" w:type="dxa"/>
            <w:shd w:val="clear" w:color="auto" w:fill="auto"/>
            <w:vAlign w:val="bottom"/>
          </w:tcPr>
          <w:p w:rsidR="00113348" w:rsidRDefault="00EC7133">
            <w:pPr>
              <w:pStyle w:val="af8"/>
            </w:pPr>
            <w:r w:rsidRPr="00EC713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113348" w:rsidRPr="00EC7133" w:rsidRDefault="0011334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13348" w:rsidRDefault="00EC713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EC7133"/>
    <w:sectPr w:rsidR="00000000" w:rsidSect="00EC7133">
      <w:footerReference w:type="default" r:id="rId7"/>
      <w:pgSz w:w="11906" w:h="16838"/>
      <w:pgMar w:top="426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C7133">
      <w:r>
        <w:separator/>
      </w:r>
    </w:p>
  </w:endnote>
  <w:endnote w:type="continuationSeparator" w:id="0">
    <w:p w:rsidR="00000000" w:rsidRDefault="00EC7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348" w:rsidRDefault="00113348">
    <w:pPr>
      <w:jc w:val="both"/>
      <w:rPr>
        <w:sz w:val="18"/>
        <w:szCs w:val="18"/>
        <w:vertAlign w:val="superscript"/>
      </w:rPr>
    </w:pPr>
  </w:p>
  <w:p w:rsidR="00113348" w:rsidRDefault="00113348">
    <w:pPr>
      <w:pStyle w:val="afd"/>
    </w:pPr>
  </w:p>
  <w:p w:rsidR="00113348" w:rsidRDefault="0011334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3348" w:rsidRDefault="00113348"/>
  </w:footnote>
  <w:footnote w:type="continuationSeparator" w:id="0">
    <w:p w:rsidR="00113348" w:rsidRDefault="00EC7133">
      <w:r>
        <w:continuationSeparator/>
      </w:r>
    </w:p>
  </w:footnote>
  <w:footnote w:id="1">
    <w:p w:rsidR="00113348" w:rsidRDefault="00EC713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348"/>
    <w:rsid w:val="00113348"/>
    <w:rsid w:val="00E14873"/>
    <w:rsid w:val="00EC7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Ларий Дарья Григорьевна</dc:creator>
  <cp:lastModifiedBy>М.Г. Косарева</cp:lastModifiedBy>
  <cp:revision>3</cp:revision>
  <dcterms:created xsi:type="dcterms:W3CDTF">2020-02-20T13:20:00Z</dcterms:created>
  <dcterms:modified xsi:type="dcterms:W3CDTF">2020-02-20T13:23:00Z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