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DDF" w:rsidRDefault="00282DD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D2AE7">
        <w:rPr>
          <w:rFonts w:eastAsia="Times New Roman"/>
          <w:b/>
          <w:bCs/>
          <w:sz w:val="20"/>
          <w:szCs w:val="20"/>
        </w:rPr>
        <w:t>№ 0372200028820000004</w:t>
      </w:r>
      <w:r>
        <w:rPr>
          <w:rFonts w:eastAsia="Times New Roman"/>
          <w:b/>
          <w:bCs/>
          <w:sz w:val="20"/>
          <w:szCs w:val="20"/>
        </w:rPr>
        <w:t>-3</w:t>
      </w:r>
    </w:p>
    <w:p w:rsidR="008F40B3" w:rsidRDefault="00282DD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8F40B3" w:rsidRPr="00CD2AE7" w:rsidRDefault="00282DDF">
      <w:pPr>
        <w:ind w:firstLine="567"/>
        <w:jc w:val="center"/>
      </w:pPr>
      <w:r w:rsidRPr="00CD2AE7">
        <w:rPr>
          <w:rFonts w:eastAsia="Times New Roman"/>
          <w:b/>
          <w:bCs/>
          <w:sz w:val="20"/>
          <w:szCs w:val="20"/>
        </w:rPr>
        <w:t xml:space="preserve">"Поставка материалов для контроля качества стерилизации для Санкт-Петербургского государственного бюджетного учреждения здравоохранения "Городская поликлиника №39"" </w:t>
      </w:r>
    </w:p>
    <w:p w:rsidR="008F40B3" w:rsidRPr="00CD2AE7" w:rsidRDefault="00282DDF">
      <w:pPr>
        <w:ind w:firstLine="567"/>
        <w:jc w:val="center"/>
        <w:rPr>
          <w:rFonts w:eastAsia="Times New Roman"/>
          <w:b/>
          <w:bCs/>
        </w:rPr>
      </w:pPr>
      <w:r w:rsidRPr="00CD2A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2AE7">
        <w:rPr>
          <w:rFonts w:eastAsia="Times New Roman"/>
          <w:b/>
          <w:bCs/>
          <w:sz w:val="20"/>
          <w:szCs w:val="20"/>
        </w:rPr>
        <w:t xml:space="preserve"> 0372200028820000004) </w:t>
      </w:r>
    </w:p>
    <w:p w:rsidR="008F40B3" w:rsidRPr="00CD2AE7" w:rsidRDefault="008F40B3">
      <w:pPr>
        <w:ind w:firstLine="567"/>
        <w:jc w:val="center"/>
        <w:rPr>
          <w:sz w:val="20"/>
          <w:szCs w:val="20"/>
        </w:rPr>
      </w:pPr>
    </w:p>
    <w:p w:rsidR="008F40B3" w:rsidRPr="00CD2AE7" w:rsidRDefault="00282DDF">
      <w:pPr>
        <w:ind w:firstLine="567"/>
        <w:jc w:val="right"/>
      </w:pPr>
      <w:r w:rsidRPr="00CD2AE7">
        <w:rPr>
          <w:rFonts w:eastAsia="Times New Roman"/>
          <w:sz w:val="20"/>
          <w:szCs w:val="20"/>
        </w:rPr>
        <w:t>27.02.20 10:36:48 (</w:t>
      </w:r>
      <w:r>
        <w:rPr>
          <w:rFonts w:eastAsia="Times New Roman"/>
          <w:sz w:val="20"/>
          <w:szCs w:val="20"/>
          <w:lang w:val="en-US"/>
        </w:rPr>
        <w:t>MSK</w:t>
      </w:r>
      <w:r w:rsidRPr="00CD2AE7">
        <w:rPr>
          <w:rFonts w:eastAsia="Times New Roman"/>
          <w:sz w:val="20"/>
          <w:szCs w:val="20"/>
        </w:rPr>
        <w:t>+00:00)</w:t>
      </w:r>
    </w:p>
    <w:p w:rsidR="008F40B3" w:rsidRPr="00CD2AE7" w:rsidRDefault="008F40B3">
      <w:pPr>
        <w:ind w:firstLine="567"/>
        <w:rPr>
          <w:rFonts w:eastAsia="Times New Roman"/>
          <w:sz w:val="20"/>
          <w:szCs w:val="20"/>
        </w:rPr>
      </w:pPr>
    </w:p>
    <w:p w:rsidR="008F40B3" w:rsidRDefault="00282DDF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F40B3" w:rsidRDefault="008F40B3">
      <w:pPr>
        <w:rPr>
          <w:rFonts w:eastAsia="Times New Roman"/>
          <w:sz w:val="20"/>
          <w:szCs w:val="20"/>
        </w:rPr>
      </w:pPr>
    </w:p>
    <w:p w:rsidR="008F40B3" w:rsidRPr="00CD2AE7" w:rsidRDefault="00282DDF">
      <w:r>
        <w:rPr>
          <w:rFonts w:eastAsia="Times New Roman"/>
          <w:sz w:val="20"/>
          <w:szCs w:val="20"/>
        </w:rPr>
        <w:t>Организатор</w:t>
      </w:r>
      <w:r w:rsidRPr="00CD2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2AE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D2AE7">
        <w:rPr>
          <w:rFonts w:eastAsia="Times New Roman"/>
          <w:sz w:val="20"/>
          <w:szCs w:val="20"/>
        </w:rPr>
        <w:t>ПОЛИКЛИНИКА  №39"</w:t>
      </w:r>
    </w:p>
    <w:p w:rsidR="008F40B3" w:rsidRPr="00CD2AE7" w:rsidRDefault="008F40B3">
      <w:pPr>
        <w:rPr>
          <w:rFonts w:eastAsia="Times New Roman"/>
          <w:sz w:val="20"/>
          <w:szCs w:val="20"/>
        </w:rPr>
      </w:pPr>
    </w:p>
    <w:p w:rsidR="008F40B3" w:rsidRDefault="00282DDF">
      <w:r w:rsidRPr="00CD2AE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F40B3" w:rsidRPr="00CD2AE7" w:rsidRDefault="008F40B3">
      <w:pPr>
        <w:rPr>
          <w:rFonts w:eastAsia="Times New Roman"/>
          <w:sz w:val="20"/>
          <w:szCs w:val="20"/>
        </w:rPr>
      </w:pPr>
    </w:p>
    <w:p w:rsidR="008F40B3" w:rsidRPr="00CD2AE7" w:rsidRDefault="00282DDF">
      <w:r>
        <w:rPr>
          <w:rFonts w:eastAsia="Times New Roman"/>
          <w:sz w:val="20"/>
          <w:szCs w:val="20"/>
        </w:rPr>
        <w:t>Наименование</w:t>
      </w:r>
      <w:r w:rsidRPr="00CD2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2AE7">
        <w:rPr>
          <w:rFonts w:eastAsia="Times New Roman"/>
          <w:sz w:val="20"/>
          <w:szCs w:val="20"/>
        </w:rPr>
        <w:t>: Поставка материалов для контроля качества стерилизации для Санкт-Петербургского государственного бюдже</w:t>
      </w:r>
      <w:r w:rsidRPr="00CD2AE7">
        <w:rPr>
          <w:rFonts w:eastAsia="Times New Roman"/>
          <w:sz w:val="20"/>
          <w:szCs w:val="20"/>
        </w:rPr>
        <w:t xml:space="preserve">тного учреждения здравоохранения "Городская поликлиника №39" </w:t>
      </w:r>
    </w:p>
    <w:p w:rsidR="008F40B3" w:rsidRPr="00CD2AE7" w:rsidRDefault="008F40B3">
      <w:pPr>
        <w:rPr>
          <w:rFonts w:eastAsia="Times New Roman"/>
          <w:sz w:val="20"/>
          <w:szCs w:val="20"/>
        </w:rPr>
      </w:pPr>
    </w:p>
    <w:p w:rsidR="008F40B3" w:rsidRPr="00CD2AE7" w:rsidRDefault="00282D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202782502447878410100100160010000000</w:t>
      </w:r>
    </w:p>
    <w:p w:rsidR="008F40B3" w:rsidRDefault="008F40B3"/>
    <w:p w:rsidR="008F40B3" w:rsidRDefault="00282D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69 184,98 руб.</w:t>
      </w:r>
    </w:p>
    <w:p w:rsidR="008F40B3" w:rsidRDefault="008F40B3">
      <w:pPr>
        <w:rPr>
          <w:rFonts w:eastAsia="Times New Roman"/>
          <w:sz w:val="20"/>
          <w:szCs w:val="20"/>
        </w:rPr>
      </w:pPr>
    </w:p>
    <w:p w:rsidR="008F40B3" w:rsidRDefault="00282DDF">
      <w:r>
        <w:rPr>
          <w:rFonts w:eastAsia="Times New Roman"/>
          <w:sz w:val="20"/>
          <w:szCs w:val="20"/>
        </w:rPr>
        <w:t>Снижение НМЦК, %: 0.00</w:t>
      </w:r>
    </w:p>
    <w:p w:rsidR="008F40B3" w:rsidRDefault="008F40B3">
      <w:pPr>
        <w:rPr>
          <w:rFonts w:eastAsia="Times New Roman"/>
          <w:sz w:val="20"/>
          <w:szCs w:val="20"/>
        </w:rPr>
      </w:pPr>
    </w:p>
    <w:p w:rsidR="008F40B3" w:rsidRDefault="00282DD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40B3">
        <w:tc>
          <w:tcPr>
            <w:tcW w:w="4960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F40B3">
        <w:tc>
          <w:tcPr>
            <w:tcW w:w="4960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F40B3">
        <w:tc>
          <w:tcPr>
            <w:tcW w:w="4960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F40B3">
        <w:tc>
          <w:tcPr>
            <w:tcW w:w="4960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F40B3">
        <w:tc>
          <w:tcPr>
            <w:tcW w:w="4960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r w:rsidRPr="00CD2AE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F40B3" w:rsidRDefault="008F40B3">
      <w:pPr>
        <w:rPr>
          <w:rFonts w:eastAsia="Times New Roman"/>
          <w:sz w:val="20"/>
          <w:szCs w:val="20"/>
        </w:rPr>
      </w:pPr>
    </w:p>
    <w:p w:rsidR="008F40B3" w:rsidRDefault="00282D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40B3" w:rsidRDefault="008F40B3">
      <w:pPr>
        <w:rPr>
          <w:rFonts w:eastAsia="Times New Roman"/>
          <w:sz w:val="20"/>
          <w:szCs w:val="20"/>
        </w:rPr>
      </w:pPr>
    </w:p>
    <w:p w:rsidR="008F40B3" w:rsidRDefault="00282DDF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</w:t>
      </w:r>
      <w:r>
        <w:rPr>
          <w:rFonts w:eastAsia="Times New Roman"/>
          <w:sz w:val="20"/>
          <w:szCs w:val="20"/>
        </w:rPr>
        <w:t xml:space="preserve"> закона №44-ФЗ.</w:t>
      </w:r>
    </w:p>
    <w:p w:rsidR="008F40B3" w:rsidRDefault="008F40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F40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40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40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 w:rsidRPr="00CD2AE7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F40B3" w:rsidRDefault="008F40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F40B3">
        <w:tc>
          <w:tcPr>
            <w:tcW w:w="9921" w:type="dxa"/>
            <w:gridSpan w:val="4"/>
            <w:shd w:val="clear" w:color="auto" w:fill="auto"/>
          </w:tcPr>
          <w:p w:rsidR="008F40B3" w:rsidRDefault="00282D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40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40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 w:rsidRPr="00CD2AE7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40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 w:rsidRPr="00CD2AE7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40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 w:rsidRPr="00CD2AE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D2AE7">
              <w:rPr>
                <w:sz w:val="20"/>
                <w:szCs w:val="20"/>
              </w:rPr>
              <w:lastRenderedPageBreak/>
              <w:t xml:space="preserve">"СТОЛИЧНАЯ УПАКОВОЧНАЯ </w:t>
            </w:r>
            <w:r w:rsidRPr="00CD2AE7">
              <w:rPr>
                <w:sz w:val="20"/>
                <w:szCs w:val="20"/>
              </w:rPr>
              <w:t>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40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EA-42204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r w:rsidRPr="00CD2AE7">
              <w:rPr>
                <w:sz w:val="20"/>
                <w:szCs w:val="20"/>
              </w:rPr>
              <w:t>ОБЩЕСТВО С ОГРАНИЧЕННОЙ ОТВЕТСТВЕННОСТЬЮ "СТОЛИЧНАЯ УПАКОВОЧНАЯ КОМПАНИЯ" / 7817092160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40B3" w:rsidRDefault="00282D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40B3" w:rsidRDefault="008F40B3">
      <w:pPr>
        <w:jc w:val="both"/>
        <w:rPr>
          <w:rFonts w:eastAsia="Times New Roman"/>
          <w:sz w:val="20"/>
          <w:szCs w:val="20"/>
          <w:lang w:val="en-US"/>
        </w:rPr>
      </w:pPr>
    </w:p>
    <w:p w:rsidR="008F40B3" w:rsidRDefault="00282DD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"СТОЛИЧНАЯ УПАКОВОЧНАЯ КОМПАНИЯ", предложивший цену контракта 69 184,98 руб. руб.</w:t>
      </w:r>
    </w:p>
    <w:p w:rsidR="008F40B3" w:rsidRDefault="008F40B3">
      <w:pPr>
        <w:jc w:val="both"/>
        <w:rPr>
          <w:rFonts w:eastAsia="Times New Roman"/>
          <w:sz w:val="20"/>
          <w:szCs w:val="20"/>
        </w:rPr>
      </w:pPr>
    </w:p>
    <w:p w:rsidR="008F40B3" w:rsidRDefault="00282DD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"СТОЛИЧНАЯ УПАКОВОЧНАЯ КОМПАНИЯ",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</w:t>
      </w:r>
      <w:r>
        <w:rPr>
          <w:rFonts w:eastAsia="Times New Roman"/>
          <w:sz w:val="20"/>
          <w:szCs w:val="20"/>
        </w:rPr>
        <w:t>ебованиям, установленным документацией об электронном аукционе.</w:t>
      </w:r>
    </w:p>
    <w:p w:rsidR="008F40B3" w:rsidRDefault="008F40B3">
      <w:pPr>
        <w:jc w:val="both"/>
        <w:rPr>
          <w:sz w:val="20"/>
          <w:szCs w:val="20"/>
        </w:rPr>
      </w:pPr>
    </w:p>
    <w:p w:rsidR="008F40B3" w:rsidRDefault="00282D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</w:t>
      </w:r>
      <w:r>
        <w:rPr>
          <w:rFonts w:eastAsia="Times New Roman"/>
          <w:sz w:val="20"/>
          <w:szCs w:val="20"/>
        </w:rPr>
        <w:t>ем.</w:t>
      </w:r>
    </w:p>
    <w:p w:rsidR="008F40B3" w:rsidRDefault="008F40B3">
      <w:pPr>
        <w:jc w:val="both"/>
        <w:rPr>
          <w:rFonts w:eastAsia="Times New Roman"/>
          <w:sz w:val="20"/>
          <w:szCs w:val="20"/>
        </w:rPr>
      </w:pPr>
    </w:p>
    <w:p w:rsidR="008F40B3" w:rsidRDefault="00282DDF">
      <w:pPr>
        <w:jc w:val="both"/>
      </w:pPr>
      <w:r w:rsidRPr="00CD2AE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8F40B3" w:rsidRDefault="008F40B3">
      <w:pPr>
        <w:jc w:val="both"/>
        <w:rPr>
          <w:rFonts w:eastAsia="Times New Roman"/>
          <w:sz w:val="20"/>
          <w:szCs w:val="20"/>
        </w:rPr>
      </w:pPr>
    </w:p>
    <w:p w:rsidR="008F40B3" w:rsidRDefault="00282DDF">
      <w:r>
        <w:rPr>
          <w:rFonts w:eastAsia="Times New Roman"/>
          <w:sz w:val="20"/>
          <w:szCs w:val="20"/>
        </w:rPr>
        <w:t>Подписи</w:t>
      </w:r>
    </w:p>
    <w:p w:rsidR="008F40B3" w:rsidRDefault="008F40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40B3">
        <w:tc>
          <w:tcPr>
            <w:tcW w:w="3307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40B3" w:rsidRDefault="008F40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F40B3">
        <w:tc>
          <w:tcPr>
            <w:tcW w:w="3307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40B3" w:rsidRDefault="008F40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F40B3">
        <w:tc>
          <w:tcPr>
            <w:tcW w:w="3307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40B3" w:rsidRDefault="008F40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F40B3">
        <w:tc>
          <w:tcPr>
            <w:tcW w:w="3307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40B3" w:rsidRDefault="008F40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F40B3">
        <w:tc>
          <w:tcPr>
            <w:tcW w:w="3307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r w:rsidRPr="00CD2AE7">
              <w:rPr>
                <w:rFonts w:eastAsia="Times New Roman"/>
                <w:sz w:val="20"/>
                <w:szCs w:val="20"/>
              </w:rPr>
              <w:t>Секретарь комиссии (без</w:t>
            </w:r>
            <w:r w:rsidRPr="00CD2AE7">
              <w:rPr>
                <w:rFonts w:eastAsia="Times New Roman"/>
                <w:sz w:val="20"/>
                <w:szCs w:val="20"/>
              </w:rPr>
              <w:t xml:space="preserve"> права голоса)</w:t>
            </w:r>
          </w:p>
        </w:tc>
        <w:tc>
          <w:tcPr>
            <w:tcW w:w="3303" w:type="dxa"/>
            <w:shd w:val="clear" w:color="auto" w:fill="auto"/>
          </w:tcPr>
          <w:p w:rsidR="008F40B3" w:rsidRPr="00CD2AE7" w:rsidRDefault="008F40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40B3" w:rsidRDefault="00282D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82DD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82DDF" w:rsidRPr="00282DDF" w:rsidRDefault="00282DDF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</w:t>
      </w:r>
      <w:r>
        <w:rPr>
          <w:sz w:val="20"/>
          <w:szCs w:val="20"/>
        </w:rPr>
        <w:tab/>
        <w:t xml:space="preserve">       Иванова Оль</w:t>
      </w:r>
      <w:bookmarkStart w:id="0" w:name="_GoBack"/>
      <w:bookmarkEnd w:id="0"/>
      <w:r>
        <w:rPr>
          <w:sz w:val="20"/>
          <w:szCs w:val="20"/>
        </w:rPr>
        <w:t>га Павловна</w:t>
      </w:r>
      <w:r>
        <w:rPr>
          <w:sz w:val="20"/>
          <w:szCs w:val="20"/>
        </w:rPr>
        <w:tab/>
      </w:r>
    </w:p>
    <w:sectPr w:rsidR="00282DDF" w:rsidRPr="00282DD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0B3"/>
    <w:rsid w:val="00282DDF"/>
    <w:rsid w:val="008F40B3"/>
    <w:rsid w:val="00CD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2020-02-27T07:40:00Z</cp:lastPrinted>
  <dcterms:created xsi:type="dcterms:W3CDTF">2020-02-27T07:38:00Z</dcterms:created>
  <dcterms:modified xsi:type="dcterms:W3CDTF">2020-02-27T07:41:00Z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