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33" w:rsidRDefault="00B92DF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06E33" w:rsidRPr="00784A01" w:rsidRDefault="00B92DF1">
      <w:pPr>
        <w:ind w:firstLine="567"/>
        <w:jc w:val="center"/>
        <w:rPr>
          <w:rFonts w:eastAsia="Times New Roman"/>
          <w:b/>
          <w:bCs/>
        </w:rPr>
      </w:pPr>
      <w:r w:rsidRPr="00784A01">
        <w:rPr>
          <w:rFonts w:eastAsia="Times New Roman"/>
          <w:b/>
          <w:bCs/>
          <w:sz w:val="20"/>
          <w:szCs w:val="20"/>
        </w:rPr>
        <w:t xml:space="preserve">№ </w:t>
      </w:r>
      <w:r w:rsidRPr="00784A01">
        <w:rPr>
          <w:rFonts w:eastAsia="Times New Roman"/>
          <w:b/>
          <w:bCs/>
          <w:sz w:val="20"/>
          <w:szCs w:val="20"/>
        </w:rPr>
        <w:t>0301200061920000012</w:t>
      </w:r>
      <w:r w:rsidRPr="00784A01">
        <w:rPr>
          <w:rFonts w:eastAsia="Times New Roman"/>
          <w:b/>
          <w:bCs/>
          <w:sz w:val="20"/>
          <w:szCs w:val="20"/>
        </w:rPr>
        <w:t xml:space="preserve"> </w:t>
      </w:r>
    </w:p>
    <w:p w:rsidR="00506E33" w:rsidRPr="00784A01" w:rsidRDefault="00506E33">
      <w:pPr>
        <w:ind w:firstLine="567"/>
        <w:jc w:val="center"/>
        <w:rPr>
          <w:sz w:val="20"/>
          <w:szCs w:val="20"/>
        </w:rPr>
      </w:pPr>
    </w:p>
    <w:p w:rsidR="00506E33" w:rsidRPr="00784A01" w:rsidRDefault="00B92DF1">
      <w:pPr>
        <w:ind w:firstLine="567"/>
        <w:jc w:val="right"/>
      </w:pPr>
      <w:r w:rsidRPr="00784A01">
        <w:rPr>
          <w:rFonts w:eastAsia="Times New Roman"/>
          <w:sz w:val="20"/>
          <w:szCs w:val="20"/>
        </w:rPr>
        <w:t>06.03.20 10:42:36 (</w:t>
      </w:r>
      <w:r>
        <w:rPr>
          <w:rFonts w:eastAsia="Times New Roman"/>
          <w:sz w:val="20"/>
          <w:szCs w:val="20"/>
          <w:lang w:val="en-US"/>
        </w:rPr>
        <w:t>MSK</w:t>
      </w:r>
      <w:r w:rsidRPr="00784A01">
        <w:rPr>
          <w:rFonts w:eastAsia="Times New Roman"/>
          <w:sz w:val="20"/>
          <w:szCs w:val="20"/>
        </w:rPr>
        <w:t>+02:00)</w:t>
      </w:r>
    </w:p>
    <w:p w:rsidR="00506E33" w:rsidRPr="00784A01" w:rsidRDefault="00506E33">
      <w:pPr>
        <w:ind w:firstLine="567"/>
        <w:rPr>
          <w:rFonts w:eastAsia="Times New Roman"/>
          <w:sz w:val="20"/>
          <w:szCs w:val="20"/>
        </w:rPr>
      </w:pPr>
    </w:p>
    <w:p w:rsidR="00506E33" w:rsidRDefault="00B92DF1" w:rsidP="00DB3C8C">
      <w:pPr>
        <w:jc w:val="both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506E33" w:rsidRDefault="00506E33" w:rsidP="00DB3C8C">
      <w:pPr>
        <w:jc w:val="both"/>
        <w:rPr>
          <w:rFonts w:eastAsia="Times New Roman"/>
          <w:sz w:val="20"/>
          <w:szCs w:val="20"/>
        </w:rPr>
      </w:pPr>
    </w:p>
    <w:p w:rsidR="00506E33" w:rsidRPr="00784A01" w:rsidRDefault="00B92DF1" w:rsidP="00DB3C8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84A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4A0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06E33" w:rsidRPr="00784A01" w:rsidRDefault="00506E33" w:rsidP="00DB3C8C">
      <w:pPr>
        <w:jc w:val="both"/>
        <w:rPr>
          <w:rFonts w:eastAsia="Times New Roman"/>
          <w:sz w:val="20"/>
          <w:szCs w:val="20"/>
        </w:rPr>
      </w:pPr>
    </w:p>
    <w:p w:rsidR="00506E33" w:rsidRDefault="00B92DF1" w:rsidP="00DB3C8C">
      <w:pPr>
        <w:jc w:val="both"/>
      </w:pPr>
      <w:r w:rsidRPr="00784A01">
        <w:rPr>
          <w:rFonts w:eastAsia="Times New Roman"/>
          <w:sz w:val="20"/>
          <w:szCs w:val="20"/>
        </w:rPr>
        <w:t>Заказчик: ГОС</w:t>
      </w:r>
      <w:r w:rsidRPr="00784A01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06E33" w:rsidRPr="00784A01" w:rsidRDefault="00506E33" w:rsidP="00DB3C8C">
      <w:pPr>
        <w:jc w:val="both"/>
        <w:rPr>
          <w:rFonts w:eastAsia="Times New Roman"/>
          <w:sz w:val="20"/>
          <w:szCs w:val="20"/>
        </w:rPr>
      </w:pPr>
    </w:p>
    <w:p w:rsidR="00506E33" w:rsidRPr="00784A01" w:rsidRDefault="00B92DF1" w:rsidP="00DB3C8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784A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4A01">
        <w:rPr>
          <w:rFonts w:eastAsia="Times New Roman"/>
          <w:sz w:val="20"/>
          <w:szCs w:val="20"/>
        </w:rPr>
        <w:t xml:space="preserve">: Закупка самоклеящихся стерильных повязок для глаз для ухода за послеоперационными ранами </w:t>
      </w:r>
    </w:p>
    <w:p w:rsidR="00506E33" w:rsidRPr="00784A01" w:rsidRDefault="00506E33" w:rsidP="00DB3C8C">
      <w:pPr>
        <w:jc w:val="both"/>
        <w:rPr>
          <w:rFonts w:eastAsia="Times New Roman"/>
          <w:sz w:val="20"/>
          <w:szCs w:val="20"/>
        </w:rPr>
      </w:pPr>
    </w:p>
    <w:p w:rsidR="00506E33" w:rsidRPr="00784A01" w:rsidRDefault="00B92DF1" w:rsidP="00DB3C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202027401807002740100100050052120000</w:t>
      </w:r>
    </w:p>
    <w:p w:rsidR="00506E33" w:rsidRDefault="00506E33" w:rsidP="00DB3C8C">
      <w:pPr>
        <w:jc w:val="both"/>
      </w:pPr>
    </w:p>
    <w:p w:rsidR="00506E33" w:rsidRDefault="00B92DF1" w:rsidP="00DB3C8C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2 012 010,00 руб.</w:t>
      </w:r>
    </w:p>
    <w:p w:rsidR="00506E33" w:rsidRDefault="00506E33">
      <w:pPr>
        <w:rPr>
          <w:rFonts w:eastAsia="Times New Roman"/>
          <w:sz w:val="20"/>
          <w:szCs w:val="20"/>
        </w:rPr>
      </w:pPr>
    </w:p>
    <w:p w:rsidR="00506E33" w:rsidRDefault="00B92DF1">
      <w:r>
        <w:rPr>
          <w:rFonts w:eastAsia="Times New Roman"/>
          <w:sz w:val="20"/>
          <w:szCs w:val="20"/>
        </w:rPr>
        <w:t>Снижение НМЦК, %: 0.50</w:t>
      </w:r>
    </w:p>
    <w:p w:rsidR="00506E33" w:rsidRDefault="00506E33">
      <w:pPr>
        <w:rPr>
          <w:rFonts w:eastAsia="Times New Roman"/>
          <w:sz w:val="20"/>
          <w:szCs w:val="20"/>
        </w:rPr>
      </w:pPr>
    </w:p>
    <w:p w:rsidR="00506E33" w:rsidRDefault="00B92DF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84A0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06E33">
        <w:tc>
          <w:tcPr>
            <w:tcW w:w="4960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06E33" w:rsidRDefault="00506E33">
      <w:pPr>
        <w:rPr>
          <w:rFonts w:eastAsia="Times New Roman"/>
          <w:sz w:val="20"/>
          <w:szCs w:val="20"/>
        </w:rPr>
      </w:pPr>
    </w:p>
    <w:p w:rsidR="00506E33" w:rsidRDefault="00B92DF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06E33" w:rsidRDefault="00506E33">
      <w:pPr>
        <w:rPr>
          <w:rFonts w:eastAsia="Times New Roman"/>
          <w:sz w:val="20"/>
          <w:szCs w:val="20"/>
        </w:rPr>
      </w:pPr>
    </w:p>
    <w:p w:rsidR="00506E33" w:rsidRDefault="00784A01">
      <w:r>
        <w:rPr>
          <w:rFonts w:eastAsia="Times New Roman"/>
          <w:sz w:val="20"/>
          <w:szCs w:val="20"/>
        </w:rPr>
        <w:t xml:space="preserve">Единой </w:t>
      </w:r>
      <w:r w:rsidR="00B92DF1"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06E33" w:rsidRDefault="00506E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4569"/>
        <w:gridCol w:w="1560"/>
        <w:gridCol w:w="1503"/>
      </w:tblGrid>
      <w:tr w:rsidR="00506E33" w:rsidTr="00784A0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84A0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06E33" w:rsidTr="00784A0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6E33" w:rsidTr="00784A01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6E33" w:rsidRDefault="00506E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06E33">
        <w:tc>
          <w:tcPr>
            <w:tcW w:w="9921" w:type="dxa"/>
            <w:gridSpan w:val="4"/>
            <w:shd w:val="clear" w:color="auto" w:fill="auto"/>
          </w:tcPr>
          <w:p w:rsidR="00506E33" w:rsidRDefault="00B92D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84A0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84A0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</w:t>
            </w:r>
            <w:r w:rsidRPr="00784A01">
              <w:rPr>
                <w:sz w:val="20"/>
                <w:szCs w:val="20"/>
              </w:rPr>
              <w:t>МЕДАЛЬЯНС" / 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 xml:space="preserve">ОБЩЕСТВО С ОГРАНИЧЕННОЙ ОТВЕТСТВЕННОСТЬЮ "МЕДАЛЬЯНС" / </w:t>
            </w:r>
            <w:r w:rsidRPr="00784A01">
              <w:rPr>
                <w:sz w:val="20"/>
                <w:szCs w:val="20"/>
              </w:rPr>
              <w:t>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E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r w:rsidRPr="00784A01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6E33" w:rsidRDefault="00B92D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6E33" w:rsidRDefault="00506E33">
      <w:pPr>
        <w:jc w:val="both"/>
        <w:rPr>
          <w:rFonts w:eastAsia="Times New Roman"/>
          <w:sz w:val="20"/>
          <w:szCs w:val="20"/>
          <w:lang w:val="en-US"/>
        </w:rPr>
      </w:pPr>
    </w:p>
    <w:p w:rsidR="00506E33" w:rsidRPr="00784A01" w:rsidRDefault="00B92DF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784A01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"МЕДАЛЬЯНС", предложивший цену контракта 2 001 949,50 руб. руб.</w:t>
      </w:r>
    </w:p>
    <w:p w:rsidR="00506E33" w:rsidRDefault="00506E33">
      <w:pPr>
        <w:jc w:val="both"/>
        <w:rPr>
          <w:rFonts w:eastAsia="Times New Roman"/>
          <w:sz w:val="20"/>
          <w:szCs w:val="20"/>
        </w:rPr>
      </w:pPr>
    </w:p>
    <w:p w:rsidR="00506E33" w:rsidRDefault="00B92DF1">
      <w:pPr>
        <w:jc w:val="both"/>
      </w:pPr>
      <w:r>
        <w:rPr>
          <w:rFonts w:eastAsia="Times New Roman"/>
          <w:sz w:val="20"/>
          <w:szCs w:val="20"/>
        </w:rPr>
        <w:t>На основании рассмотрен</w:t>
      </w:r>
      <w:r>
        <w:rPr>
          <w:rFonts w:eastAsia="Times New Roman"/>
          <w:sz w:val="20"/>
          <w:szCs w:val="20"/>
        </w:rPr>
        <w:t xml:space="preserve">ия вторых частей заявок на участие в электронном аукционе контракт заключается с участником ОБЩЕСТВО С ОГРАНИЧЕННОЙ ОТВЕТСТВЕННОСТЬЮ "МЕДАЛЬЯНС",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506E33" w:rsidRDefault="00506E33">
      <w:pPr>
        <w:jc w:val="both"/>
        <w:rPr>
          <w:sz w:val="20"/>
          <w:szCs w:val="20"/>
        </w:rPr>
      </w:pPr>
    </w:p>
    <w:p w:rsidR="00506E33" w:rsidRDefault="00B92D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06E33" w:rsidRDefault="00506E33">
      <w:pPr>
        <w:jc w:val="both"/>
        <w:rPr>
          <w:rFonts w:eastAsia="Times New Roman"/>
          <w:sz w:val="20"/>
          <w:szCs w:val="20"/>
        </w:rPr>
      </w:pPr>
    </w:p>
    <w:p w:rsidR="00506E33" w:rsidRDefault="00B92DF1">
      <w:pPr>
        <w:jc w:val="both"/>
      </w:pPr>
      <w:r w:rsidRPr="00784A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6E33" w:rsidRDefault="00506E33">
      <w:pPr>
        <w:jc w:val="both"/>
        <w:rPr>
          <w:rFonts w:eastAsia="Times New Roman"/>
          <w:sz w:val="20"/>
          <w:szCs w:val="20"/>
        </w:rPr>
      </w:pPr>
    </w:p>
    <w:p w:rsidR="00506E33" w:rsidRDefault="00B92DF1">
      <w:r>
        <w:rPr>
          <w:rFonts w:eastAsia="Times New Roman"/>
          <w:sz w:val="20"/>
          <w:szCs w:val="20"/>
        </w:rPr>
        <w:t>Подписи</w:t>
      </w:r>
    </w:p>
    <w:p w:rsidR="00506E33" w:rsidRDefault="00506E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06E33">
        <w:tc>
          <w:tcPr>
            <w:tcW w:w="3307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6E33" w:rsidRDefault="00506E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6E33" w:rsidRDefault="00B92D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92DF1"/>
    <w:sectPr w:rsidR="00000000" w:rsidSect="00B92DF1">
      <w:pgSz w:w="11906" w:h="16838"/>
      <w:pgMar w:top="1134" w:right="566" w:bottom="709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06E33"/>
    <w:rsid w:val="00506E33"/>
    <w:rsid w:val="00784A01"/>
    <w:rsid w:val="00B92DF1"/>
    <w:rsid w:val="00DB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E3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06E3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06E33"/>
    <w:pPr>
      <w:spacing w:after="140" w:line="288" w:lineRule="auto"/>
    </w:pPr>
  </w:style>
  <w:style w:type="paragraph" w:styleId="a9">
    <w:name w:val="List"/>
    <w:basedOn w:val="a8"/>
    <w:rsid w:val="00506E33"/>
    <w:rPr>
      <w:rFonts w:cs="Noto Sans Devanagari"/>
    </w:rPr>
  </w:style>
  <w:style w:type="paragraph" w:customStyle="1" w:styleId="Caption">
    <w:name w:val="Caption"/>
    <w:basedOn w:val="a"/>
    <w:qFormat/>
    <w:rsid w:val="00506E3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06E3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06E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06E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06E33"/>
    <w:pPr>
      <w:spacing w:beforeAutospacing="1" w:afterAutospacing="1"/>
    </w:pPr>
  </w:style>
  <w:style w:type="paragraph" w:customStyle="1" w:styleId="th">
    <w:name w:val="th"/>
    <w:basedOn w:val="a"/>
    <w:qFormat/>
    <w:rsid w:val="00506E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06E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06E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06E33"/>
    <w:pPr>
      <w:spacing w:beforeAutospacing="1" w:after="200"/>
    </w:pPr>
  </w:style>
  <w:style w:type="paragraph" w:customStyle="1" w:styleId="usual2">
    <w:name w:val="usual2"/>
    <w:basedOn w:val="a"/>
    <w:qFormat/>
    <w:rsid w:val="00506E3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06E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06E33"/>
    <w:pPr>
      <w:spacing w:beforeAutospacing="1" w:afterAutospacing="1"/>
    </w:pPr>
  </w:style>
  <w:style w:type="paragraph" w:customStyle="1" w:styleId="requests">
    <w:name w:val="requests"/>
    <w:basedOn w:val="a"/>
    <w:qFormat/>
    <w:rsid w:val="00506E3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06E3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06E33"/>
  </w:style>
  <w:style w:type="paragraph" w:customStyle="1" w:styleId="af2">
    <w:name w:val="Заголовок таблицы"/>
    <w:basedOn w:val="af1"/>
    <w:qFormat/>
    <w:rsid w:val="00506E33"/>
  </w:style>
  <w:style w:type="paragraph" w:customStyle="1" w:styleId="DocumentMap">
    <w:name w:val="DocumentMap"/>
    <w:qFormat/>
    <w:rsid w:val="00506E3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553</Words>
  <Characters>3158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4</cp:revision>
  <cp:lastPrinted>2020-03-06T05:47:00Z</cp:lastPrinted>
  <dcterms:created xsi:type="dcterms:W3CDTF">2020-03-06T05:47:00Z</dcterms:created>
  <dcterms:modified xsi:type="dcterms:W3CDTF">2020-03-06T05:47:00Z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