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DC4" w:rsidRDefault="0034182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3DC4" w:rsidRDefault="003418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монтаж кондиционеров"</w:t>
      </w:r>
    </w:p>
    <w:p w:rsidR="00D53DC4" w:rsidRPr="007A125C" w:rsidRDefault="00341822">
      <w:pPr>
        <w:ind w:firstLine="567"/>
        <w:jc w:val="center"/>
        <w:rPr>
          <w:rFonts w:eastAsia="Times New Roman"/>
          <w:b/>
          <w:bCs/>
        </w:rPr>
      </w:pPr>
      <w:r w:rsidRPr="007A12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125C">
        <w:rPr>
          <w:rFonts w:eastAsia="Times New Roman"/>
          <w:b/>
          <w:bCs/>
          <w:sz w:val="20"/>
          <w:szCs w:val="20"/>
        </w:rPr>
        <w:t xml:space="preserve"> 0301300323020000023) </w:t>
      </w:r>
    </w:p>
    <w:p w:rsidR="00D53DC4" w:rsidRPr="007A125C" w:rsidRDefault="00D53DC4">
      <w:pPr>
        <w:ind w:firstLine="567"/>
        <w:jc w:val="center"/>
        <w:rPr>
          <w:sz w:val="20"/>
          <w:szCs w:val="20"/>
        </w:rPr>
      </w:pPr>
    </w:p>
    <w:p w:rsidR="00D53DC4" w:rsidRPr="007A125C" w:rsidRDefault="00341822">
      <w:pPr>
        <w:ind w:firstLine="567"/>
        <w:jc w:val="right"/>
      </w:pPr>
      <w:r w:rsidRPr="007A125C">
        <w:rPr>
          <w:rFonts w:eastAsia="Times New Roman"/>
          <w:sz w:val="20"/>
          <w:szCs w:val="20"/>
        </w:rPr>
        <w:t>12.03.20 15:37:21 (</w:t>
      </w:r>
      <w:r>
        <w:rPr>
          <w:rFonts w:eastAsia="Times New Roman"/>
          <w:sz w:val="20"/>
          <w:szCs w:val="20"/>
          <w:lang w:val="en-US"/>
        </w:rPr>
        <w:t>MSK</w:t>
      </w:r>
      <w:r w:rsidRPr="007A125C">
        <w:rPr>
          <w:rFonts w:eastAsia="Times New Roman"/>
          <w:sz w:val="20"/>
          <w:szCs w:val="20"/>
        </w:rPr>
        <w:t>+02:00)</w:t>
      </w:r>
    </w:p>
    <w:p w:rsidR="00D53DC4" w:rsidRPr="007A125C" w:rsidRDefault="00D53DC4">
      <w:pPr>
        <w:ind w:firstLine="567"/>
        <w:rPr>
          <w:rFonts w:eastAsia="Times New Roman"/>
          <w:sz w:val="20"/>
          <w:szCs w:val="20"/>
        </w:rPr>
      </w:pPr>
    </w:p>
    <w:p w:rsidR="00D53DC4" w:rsidRPr="007A125C" w:rsidRDefault="00341822">
      <w:r>
        <w:rPr>
          <w:rFonts w:eastAsia="Times New Roman"/>
          <w:sz w:val="20"/>
          <w:szCs w:val="20"/>
        </w:rPr>
        <w:t>Место</w:t>
      </w:r>
      <w:r w:rsidRPr="007A12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A125C">
        <w:rPr>
          <w:rFonts w:eastAsia="Times New Roman"/>
          <w:sz w:val="20"/>
          <w:szCs w:val="20"/>
        </w:rPr>
        <w:t xml:space="preserve">: Российская Федерация, 450075, Башкортостан Респ, Уфа г, ПРОСПЕКТ ОКТЯБРЯ, 105/3, </w:t>
      </w:r>
      <w:r w:rsidRPr="007A125C">
        <w:rPr>
          <w:rFonts w:eastAsia="Times New Roman"/>
          <w:sz w:val="20"/>
          <w:szCs w:val="20"/>
        </w:rPr>
        <w:t>-------------</w:t>
      </w:r>
    </w:p>
    <w:p w:rsidR="00D53DC4" w:rsidRPr="007A125C" w:rsidRDefault="00D53DC4">
      <w:pPr>
        <w:rPr>
          <w:rFonts w:eastAsia="Times New Roman"/>
          <w:sz w:val="20"/>
          <w:szCs w:val="20"/>
        </w:rPr>
      </w:pPr>
    </w:p>
    <w:p w:rsidR="00D53DC4" w:rsidRPr="007A125C" w:rsidRDefault="00341822">
      <w:r>
        <w:rPr>
          <w:rFonts w:eastAsia="Times New Roman"/>
          <w:sz w:val="20"/>
          <w:szCs w:val="20"/>
        </w:rPr>
        <w:t>Организатор</w:t>
      </w:r>
      <w:r w:rsidRPr="007A12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125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D53DC4" w:rsidRPr="007A125C" w:rsidRDefault="00D53DC4">
      <w:pPr>
        <w:rPr>
          <w:rFonts w:eastAsia="Times New Roman"/>
          <w:sz w:val="20"/>
          <w:szCs w:val="20"/>
        </w:rPr>
      </w:pPr>
    </w:p>
    <w:p w:rsidR="00D53DC4" w:rsidRPr="007A125C" w:rsidRDefault="00341822">
      <w:r w:rsidRPr="007A125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</w:t>
      </w:r>
      <w:r w:rsidRPr="007A125C">
        <w:rPr>
          <w:rFonts w:eastAsia="Times New Roman"/>
          <w:sz w:val="20"/>
          <w:szCs w:val="20"/>
        </w:rPr>
        <w:t>ГИЧЕСКАЯ ПОЛИКЛИНИКА № 2 ГОРОДА УФА</w:t>
      </w:r>
    </w:p>
    <w:p w:rsidR="00D53DC4" w:rsidRPr="007A125C" w:rsidRDefault="00D53DC4">
      <w:pPr>
        <w:rPr>
          <w:rFonts w:eastAsia="Times New Roman"/>
          <w:sz w:val="20"/>
          <w:szCs w:val="20"/>
        </w:rPr>
      </w:pPr>
    </w:p>
    <w:p w:rsidR="00D53DC4" w:rsidRPr="007A125C" w:rsidRDefault="003418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A12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125C">
        <w:rPr>
          <w:rFonts w:eastAsia="Times New Roman"/>
          <w:sz w:val="20"/>
          <w:szCs w:val="20"/>
        </w:rPr>
        <w:t xml:space="preserve">: Поставка и монтаж кондиционеров </w:t>
      </w:r>
    </w:p>
    <w:p w:rsidR="00D53DC4" w:rsidRPr="007A125C" w:rsidRDefault="00D53DC4">
      <w:pPr>
        <w:rPr>
          <w:rFonts w:eastAsia="Times New Roman"/>
          <w:sz w:val="20"/>
          <w:szCs w:val="20"/>
        </w:rPr>
      </w:pPr>
    </w:p>
    <w:p w:rsidR="00D53DC4" w:rsidRDefault="003418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203027701340102770100100400402825000</w:t>
      </w:r>
    </w:p>
    <w:p w:rsidR="00D53DC4" w:rsidRDefault="00D53DC4"/>
    <w:p w:rsidR="00D53DC4" w:rsidRDefault="0034182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193 066,67 руб.</w:t>
      </w:r>
    </w:p>
    <w:p w:rsidR="00D53DC4" w:rsidRPr="007A125C" w:rsidRDefault="00D53DC4">
      <w:pPr>
        <w:rPr>
          <w:rFonts w:eastAsia="Times New Roman"/>
          <w:sz w:val="20"/>
          <w:szCs w:val="20"/>
        </w:rPr>
      </w:pPr>
    </w:p>
    <w:p w:rsidR="00D53DC4" w:rsidRPr="007A125C" w:rsidRDefault="00341822">
      <w:r>
        <w:rPr>
          <w:rFonts w:eastAsia="Times New Roman"/>
          <w:sz w:val="20"/>
          <w:szCs w:val="20"/>
        </w:rPr>
        <w:t>Снижение</w:t>
      </w:r>
      <w:r w:rsidRPr="007A12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125C">
        <w:rPr>
          <w:rFonts w:eastAsia="Times New Roman"/>
          <w:sz w:val="20"/>
          <w:szCs w:val="20"/>
        </w:rPr>
        <w:t>, %: 25.50</w:t>
      </w:r>
    </w:p>
    <w:p w:rsidR="00D53DC4" w:rsidRPr="007A125C" w:rsidRDefault="00D53DC4">
      <w:pPr>
        <w:rPr>
          <w:rFonts w:eastAsia="Times New Roman"/>
          <w:sz w:val="20"/>
          <w:szCs w:val="20"/>
        </w:rPr>
      </w:pPr>
    </w:p>
    <w:p w:rsidR="00D53DC4" w:rsidRDefault="003418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 w:rsidR="00D53DC4" w:rsidRDefault="00D53DC4">
      <w:pPr>
        <w:rPr>
          <w:rFonts w:eastAsia="Times New Roman"/>
          <w:sz w:val="20"/>
          <w:szCs w:val="20"/>
        </w:rPr>
      </w:pPr>
    </w:p>
    <w:p w:rsidR="00D53DC4" w:rsidRDefault="003418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Зарецкая </w:t>
            </w:r>
            <w:r>
              <w:rPr>
                <w:sz w:val="20"/>
                <w:szCs w:val="20"/>
                <w:lang w:val="en-US"/>
              </w:rPr>
              <w:t>Елена Витальевна</w:t>
            </w:r>
          </w:p>
        </w:tc>
      </w:tr>
      <w:tr w:rsidR="00D53DC4">
        <w:tc>
          <w:tcPr>
            <w:tcW w:w="4960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 w:rsidR="00D53DC4" w:rsidRDefault="00D53DC4">
      <w:pPr>
        <w:rPr>
          <w:rFonts w:eastAsia="Times New Roman"/>
          <w:sz w:val="20"/>
          <w:szCs w:val="20"/>
        </w:rPr>
      </w:pPr>
    </w:p>
    <w:p w:rsidR="00D53DC4" w:rsidRDefault="0034182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3DC4" w:rsidRDefault="00D53DC4">
      <w:pPr>
        <w:rPr>
          <w:rFonts w:eastAsia="Times New Roman"/>
          <w:sz w:val="20"/>
          <w:szCs w:val="20"/>
        </w:rPr>
      </w:pPr>
    </w:p>
    <w:p w:rsidR="00D53DC4" w:rsidRDefault="003418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D53DC4" w:rsidRDefault="00D53D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53DC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3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3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143 834,81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3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144 800,14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3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EA-43253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ГРИЦАЕНКО </w:t>
            </w:r>
            <w:r>
              <w:rPr>
                <w:sz w:val="20"/>
                <w:szCs w:val="20"/>
                <w:lang w:val="en-US"/>
              </w:rPr>
              <w:t>НАТАЛЬЯ ИГОРЕВНА / 027504657489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146 730,80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3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148 661,46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3D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ЗУБАЙДУЛЛИНА ГУЗЕЛЬ ФАНУРОВНА / 021903019529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176 656,03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3DC4" w:rsidRDefault="00D53D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20"/>
        <w:gridCol w:w="1665"/>
        <w:gridCol w:w="1832"/>
        <w:gridCol w:w="1651"/>
      </w:tblGrid>
      <w:tr w:rsidR="00D53DC4">
        <w:tc>
          <w:tcPr>
            <w:tcW w:w="9977" w:type="dxa"/>
            <w:gridSpan w:val="5"/>
            <w:shd w:val="clear" w:color="auto" w:fill="auto"/>
          </w:tcPr>
          <w:p w:rsidR="00D53DC4" w:rsidRDefault="003418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 xml:space="preserve">ОБЩЕСТВО С </w:t>
            </w:r>
            <w:r w:rsidRPr="007A125C">
              <w:rPr>
                <w:sz w:val="20"/>
                <w:szCs w:val="20"/>
              </w:rPr>
              <w:t>ОГРАНИЧЕННОЙ ОТВЕТСТВЕННОСТЬЮ "ФАКТОР" / 0245961072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143 834,81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143 834,81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</w:t>
            </w:r>
            <w:r w:rsidRPr="007A125C">
              <w:rPr>
                <w:sz w:val="20"/>
                <w:szCs w:val="20"/>
              </w:rPr>
              <w:t>О С ОГРАНИЧЕННОЙ ОТВЕТСТВЕННОСТЬЮ "ФАКТОР" / 0245961072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143 834,81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143 834,81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143 834,81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144 800,14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144 800,14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144 800,14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A125C">
              <w:rPr>
                <w:sz w:val="20"/>
                <w:szCs w:val="20"/>
              </w:rPr>
              <w:lastRenderedPageBreak/>
              <w:t>"ВЕНТУРА" / 0274119343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144 800,14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144 800,14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146 730,80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146 730,80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ГРИЦАЕНКО </w:t>
            </w:r>
            <w:r>
              <w:rPr>
                <w:sz w:val="20"/>
                <w:szCs w:val="20"/>
                <w:lang w:val="en-US"/>
              </w:rPr>
              <w:t>НАТАЛЬЯ ИГОРЕВНА / 027504657489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146 730,80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146 730,80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ГРИЦАЕНКО НАТАЛЬЯ ИГОРЕВНА / 027504657489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146 </w:t>
            </w:r>
            <w:r>
              <w:rPr>
                <w:sz w:val="20"/>
                <w:szCs w:val="20"/>
                <w:lang w:val="en-US"/>
              </w:rPr>
              <w:t>730,80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148 661,46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148 </w:t>
            </w:r>
            <w:r>
              <w:rPr>
                <w:sz w:val="20"/>
                <w:szCs w:val="20"/>
                <w:lang w:val="en-US"/>
              </w:rPr>
              <w:t>661,46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148 661,46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</w:t>
            </w:r>
            <w:r>
              <w:rPr>
                <w:sz w:val="20"/>
                <w:szCs w:val="20"/>
                <w:lang w:val="en-US"/>
              </w:rPr>
              <w:t xml:space="preserve"> 661,46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Pr="007A125C" w:rsidRDefault="00341822">
            <w:pPr>
              <w:rPr>
                <w:sz w:val="20"/>
                <w:szCs w:val="20"/>
              </w:rPr>
            </w:pPr>
            <w:r w:rsidRPr="007A125C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148 661,46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ЗУБАЙДУЛЛИНА ГУЗЕЛЬ ФАНУРОВНА / 021903019529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176 656,03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ЗУБАЙДУЛЛИНА ГУЗЕЛЬ ФАНУРОВНА / 021903019529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176 656,03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ЗУБАЙДУЛЛИНА ГУЗЕЛЬ ФАНУРОВНА / 021903019529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176 656,03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ЗУБАЙДУЛЛИНА ГУЗЕЛЬ ФАНУРОВНА / 021903019529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176 656,03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53D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ЗУБАЙДУЛЛИНА ГУЗЕЛЬ ФАНУРОВНА / 021903019529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176 656,03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C4" w:rsidRDefault="003418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53DC4" w:rsidRDefault="00D53DC4">
      <w:pPr>
        <w:jc w:val="both"/>
        <w:rPr>
          <w:rFonts w:eastAsia="Times New Roman"/>
          <w:sz w:val="20"/>
          <w:szCs w:val="20"/>
          <w:lang w:val="en-US"/>
        </w:rPr>
      </w:pPr>
    </w:p>
    <w:p w:rsidR="00D53DC4" w:rsidRDefault="00341822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"ФАКТОР", предложивший цену контракта 143 834,81 руб.</w:t>
      </w:r>
    </w:p>
    <w:p w:rsidR="00D53DC4" w:rsidRDefault="00D53DC4">
      <w:pPr>
        <w:jc w:val="both"/>
        <w:rPr>
          <w:rFonts w:eastAsia="Times New Roman"/>
          <w:sz w:val="20"/>
          <w:szCs w:val="20"/>
        </w:rPr>
      </w:pPr>
    </w:p>
    <w:p w:rsidR="00D53DC4" w:rsidRDefault="0034182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"ФАКТОР",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53DC4" w:rsidRDefault="00D53DC4">
      <w:pPr>
        <w:jc w:val="both"/>
        <w:rPr>
          <w:rFonts w:eastAsia="Times New Roman"/>
          <w:sz w:val="20"/>
          <w:szCs w:val="20"/>
        </w:rPr>
      </w:pPr>
    </w:p>
    <w:p w:rsidR="00D53DC4" w:rsidRDefault="0034182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3DC4" w:rsidRDefault="00D53DC4">
      <w:pPr>
        <w:jc w:val="both"/>
        <w:rPr>
          <w:rFonts w:eastAsia="Times New Roman"/>
          <w:sz w:val="20"/>
          <w:szCs w:val="20"/>
        </w:rPr>
      </w:pPr>
    </w:p>
    <w:p w:rsidR="00D53DC4" w:rsidRDefault="00341822">
      <w:r>
        <w:rPr>
          <w:rFonts w:eastAsia="Times New Roman"/>
          <w:sz w:val="20"/>
          <w:szCs w:val="20"/>
        </w:rPr>
        <w:t>Подписи</w:t>
      </w:r>
    </w:p>
    <w:p w:rsidR="00D53DC4" w:rsidRDefault="00D53D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3DC4">
        <w:tc>
          <w:tcPr>
            <w:tcW w:w="3307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</w:p>
        </w:tc>
        <w:tc>
          <w:tcPr>
            <w:tcW w:w="3301" w:type="dxa"/>
            <w:shd w:val="clear" w:color="auto" w:fill="auto"/>
          </w:tcPr>
          <w:p w:rsidR="00D53DC4" w:rsidRDefault="00D53D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 w:rsidR="00D53DC4">
        <w:tc>
          <w:tcPr>
            <w:tcW w:w="3307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D53DC4" w:rsidRDefault="00D53D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 w:rsidR="00D53DC4">
        <w:tc>
          <w:tcPr>
            <w:tcW w:w="3307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53DC4" w:rsidRDefault="00D53D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 w:rsidR="00D53DC4">
        <w:tc>
          <w:tcPr>
            <w:tcW w:w="3307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53DC4" w:rsidRDefault="00D53D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 w:rsidR="00D53DC4">
        <w:tc>
          <w:tcPr>
            <w:tcW w:w="3307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53DC4" w:rsidRDefault="00D53D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DC4" w:rsidRDefault="00341822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 w:rsidR="00341822" w:rsidRDefault="00341822"/>
    <w:sectPr w:rsidR="0034182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DC4"/>
    <w:rsid w:val="00341822"/>
    <w:rsid w:val="007A125C"/>
    <w:rsid w:val="00D5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2020-03-12T10:39:00Z</dcterms:created>
  <dcterms:modified xsi:type="dcterms:W3CDTF">2020-03-12T10:39:00Z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