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DB5" w:rsidRDefault="0081304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51DB5" w:rsidRPr="00294F1C" w:rsidRDefault="0081304A">
      <w:pPr>
        <w:ind w:firstLine="567"/>
        <w:jc w:val="center"/>
      </w:pPr>
      <w:r w:rsidRPr="00294F1C">
        <w:rPr>
          <w:rFonts w:eastAsia="Times New Roman"/>
          <w:b/>
          <w:bCs/>
          <w:sz w:val="20"/>
          <w:szCs w:val="20"/>
        </w:rPr>
        <w:t>"Осуществление регулярных пассажирских перевозок по регулируемым тарифам по муниципальным маршрутам на территории муниципального образования Крыловский район"</w:t>
      </w:r>
    </w:p>
    <w:p w:rsidR="00851DB5" w:rsidRPr="00294F1C" w:rsidRDefault="0081304A">
      <w:pPr>
        <w:ind w:firstLine="567"/>
        <w:jc w:val="center"/>
        <w:rPr>
          <w:rFonts w:eastAsia="Times New Roman"/>
          <w:b/>
          <w:bCs/>
        </w:rPr>
      </w:pPr>
      <w:r w:rsidRPr="00294F1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94F1C">
        <w:rPr>
          <w:rFonts w:eastAsia="Times New Roman"/>
          <w:b/>
          <w:bCs/>
          <w:sz w:val="20"/>
          <w:szCs w:val="20"/>
        </w:rPr>
        <w:t xml:space="preserve"> 0318300017420000009) </w:t>
      </w:r>
    </w:p>
    <w:p w:rsidR="00851DB5" w:rsidRPr="00294F1C" w:rsidRDefault="00851DB5">
      <w:pPr>
        <w:ind w:firstLine="567"/>
        <w:jc w:val="center"/>
        <w:rPr>
          <w:sz w:val="20"/>
          <w:szCs w:val="20"/>
        </w:rPr>
      </w:pPr>
    </w:p>
    <w:p w:rsidR="00851DB5" w:rsidRPr="00294F1C" w:rsidRDefault="0081304A">
      <w:pPr>
        <w:ind w:firstLine="567"/>
        <w:jc w:val="right"/>
      </w:pPr>
      <w:r w:rsidRPr="00294F1C">
        <w:rPr>
          <w:rFonts w:eastAsia="Times New Roman"/>
          <w:sz w:val="20"/>
          <w:szCs w:val="20"/>
        </w:rPr>
        <w:t>12.03.20 14:58:49 (</w:t>
      </w:r>
      <w:r>
        <w:rPr>
          <w:rFonts w:eastAsia="Times New Roman"/>
          <w:sz w:val="20"/>
          <w:szCs w:val="20"/>
          <w:lang w:val="en-US"/>
        </w:rPr>
        <w:t>MSK</w:t>
      </w:r>
      <w:r w:rsidRPr="00294F1C">
        <w:rPr>
          <w:rFonts w:eastAsia="Times New Roman"/>
          <w:sz w:val="20"/>
          <w:szCs w:val="20"/>
        </w:rPr>
        <w:t>+00:00)</w:t>
      </w:r>
    </w:p>
    <w:p w:rsidR="00851DB5" w:rsidRPr="00294F1C" w:rsidRDefault="00851DB5">
      <w:pPr>
        <w:ind w:firstLine="567"/>
        <w:rPr>
          <w:rFonts w:eastAsia="Times New Roman"/>
          <w:sz w:val="20"/>
          <w:szCs w:val="20"/>
        </w:rPr>
      </w:pPr>
    </w:p>
    <w:p w:rsidR="00851DB5" w:rsidRDefault="008130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851DB5" w:rsidRDefault="00851DB5">
      <w:pPr>
        <w:rPr>
          <w:rFonts w:eastAsia="Times New Roman"/>
          <w:sz w:val="20"/>
          <w:szCs w:val="20"/>
        </w:rPr>
      </w:pPr>
    </w:p>
    <w:p w:rsidR="00851DB5" w:rsidRPr="00294F1C" w:rsidRDefault="0081304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294F1C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51DB5" w:rsidRPr="00294F1C" w:rsidRDefault="00851DB5">
      <w:pPr>
        <w:rPr>
          <w:rFonts w:eastAsia="Times New Roman"/>
          <w:sz w:val="20"/>
          <w:szCs w:val="20"/>
        </w:rPr>
      </w:pPr>
    </w:p>
    <w:p w:rsidR="00851DB5" w:rsidRDefault="0081304A">
      <w:r w:rsidRPr="00294F1C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851DB5" w:rsidRPr="00294F1C" w:rsidRDefault="00851DB5">
      <w:pPr>
        <w:rPr>
          <w:rFonts w:eastAsia="Times New Roman"/>
          <w:sz w:val="20"/>
          <w:szCs w:val="20"/>
        </w:rPr>
      </w:pPr>
    </w:p>
    <w:p w:rsidR="00851DB5" w:rsidRPr="00294F1C" w:rsidRDefault="0081304A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294F1C">
        <w:rPr>
          <w:rFonts w:eastAsia="Times New Roman"/>
          <w:sz w:val="20"/>
          <w:szCs w:val="20"/>
        </w:rPr>
        <w:t xml:space="preserve">: Осуществление регулярных пассажирских перевозок по регулируемым тарифам по муниципальным маршрутам на территории муниципального образования Крыловский район </w:t>
      </w:r>
    </w:p>
    <w:p w:rsidR="00851DB5" w:rsidRPr="00294F1C" w:rsidRDefault="00851DB5">
      <w:pPr>
        <w:rPr>
          <w:rFonts w:eastAsia="Times New Roman"/>
          <w:sz w:val="20"/>
          <w:szCs w:val="20"/>
        </w:rPr>
      </w:pPr>
    </w:p>
    <w:p w:rsidR="00851DB5" w:rsidRPr="00294F1C" w:rsidRDefault="008130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203233800774723380100100100014931244</w:t>
      </w:r>
    </w:p>
    <w:p w:rsidR="00851DB5" w:rsidRDefault="00851DB5"/>
    <w:p w:rsidR="00851DB5" w:rsidRDefault="008130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7 500 000,00 руб.</w:t>
      </w:r>
    </w:p>
    <w:p w:rsidR="00851DB5" w:rsidRDefault="00851DB5">
      <w:pPr>
        <w:rPr>
          <w:rFonts w:eastAsia="Times New Roman"/>
          <w:sz w:val="20"/>
          <w:szCs w:val="20"/>
        </w:rPr>
      </w:pPr>
    </w:p>
    <w:p w:rsidR="00851DB5" w:rsidRDefault="0081304A">
      <w:r>
        <w:rPr>
          <w:rFonts w:eastAsia="Times New Roman"/>
          <w:sz w:val="20"/>
          <w:szCs w:val="20"/>
        </w:rPr>
        <w:t>Снижение НМЦК, %: 1.33</w:t>
      </w:r>
    </w:p>
    <w:p w:rsidR="00851DB5" w:rsidRDefault="00851DB5">
      <w:pPr>
        <w:rPr>
          <w:rFonts w:eastAsia="Times New Roman"/>
          <w:sz w:val="20"/>
          <w:szCs w:val="20"/>
        </w:rPr>
      </w:pPr>
    </w:p>
    <w:p w:rsidR="00851DB5" w:rsidRDefault="008130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51DB5">
        <w:tc>
          <w:tcPr>
            <w:tcW w:w="4960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51DB5">
        <w:tc>
          <w:tcPr>
            <w:tcW w:w="4960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51DB5">
        <w:tc>
          <w:tcPr>
            <w:tcW w:w="4960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851DB5" w:rsidRDefault="00851DB5">
      <w:pPr>
        <w:rPr>
          <w:rFonts w:eastAsia="Times New Roman"/>
          <w:sz w:val="20"/>
          <w:szCs w:val="20"/>
        </w:rPr>
      </w:pPr>
    </w:p>
    <w:p w:rsidR="00851DB5" w:rsidRDefault="008130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1DB5" w:rsidRDefault="00851DB5">
      <w:pPr>
        <w:rPr>
          <w:rFonts w:eastAsia="Times New Roman"/>
          <w:sz w:val="20"/>
          <w:szCs w:val="20"/>
        </w:rPr>
      </w:pPr>
    </w:p>
    <w:p w:rsidR="00851DB5" w:rsidRDefault="0081304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</w:t>
      </w:r>
      <w:r>
        <w:rPr>
          <w:rFonts w:eastAsia="Times New Roman"/>
          <w:sz w:val="20"/>
          <w:szCs w:val="20"/>
        </w:rPr>
        <w:t xml:space="preserve"> электронные документы, предусмотренные частью 11 статьи 24.1 Федерального закона №44-ФЗ.</w:t>
      </w:r>
    </w:p>
    <w:p w:rsidR="00851DB5" w:rsidRDefault="00851D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851DB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1D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1D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ДРИЖИКА АЛЕКСАНДР ИВАНОВИЧ / </w:t>
            </w:r>
            <w:r>
              <w:rPr>
                <w:sz w:val="20"/>
                <w:szCs w:val="20"/>
                <w:lang w:val="en-US"/>
              </w:rPr>
              <w:t>234001969270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1DB5" w:rsidRDefault="00851D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851DB5">
        <w:tc>
          <w:tcPr>
            <w:tcW w:w="9921" w:type="dxa"/>
            <w:gridSpan w:val="4"/>
            <w:shd w:val="clear" w:color="auto" w:fill="auto"/>
          </w:tcPr>
          <w:p w:rsidR="00851DB5" w:rsidRDefault="008130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1D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1D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ДРИЖИКА АЛЕКСАНДР ИВАНОВИЧ / 234001969270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1D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ДРИЖИКА АЛЕКСАНДР ИВАНОВИЧ / 234001969270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1D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ДРИЖИКА АЛЕКСАНДР ИВАНОВИЧ / 234001969270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DB5" w:rsidRDefault="008130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1DB5" w:rsidRDefault="00851DB5">
      <w:pPr>
        <w:jc w:val="both"/>
        <w:rPr>
          <w:rFonts w:eastAsia="Times New Roman"/>
          <w:sz w:val="20"/>
          <w:szCs w:val="20"/>
          <w:lang w:val="en-US"/>
        </w:rPr>
      </w:pPr>
    </w:p>
    <w:p w:rsidR="00851DB5" w:rsidRDefault="0081304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ДРИЖИКА АЛЕКСАНДР ИВАНОВИЧ, предложивший цену контракта 7 400 000,00 руб.</w:t>
      </w:r>
    </w:p>
    <w:p w:rsidR="00851DB5" w:rsidRDefault="00851DB5">
      <w:pPr>
        <w:jc w:val="both"/>
        <w:rPr>
          <w:rFonts w:eastAsia="Times New Roman"/>
          <w:sz w:val="20"/>
          <w:szCs w:val="20"/>
        </w:rPr>
      </w:pPr>
    </w:p>
    <w:p w:rsidR="00851DB5" w:rsidRDefault="008130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ДРИЖИКА</w:t>
      </w:r>
      <w:r>
        <w:rPr>
          <w:rFonts w:eastAsia="Times New Roman"/>
          <w:sz w:val="20"/>
          <w:szCs w:val="20"/>
        </w:rPr>
        <w:t xml:space="preserve"> АЛЕКСАНДР ИВАНОВИЧ,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51DB5" w:rsidRDefault="00851DB5">
      <w:pPr>
        <w:jc w:val="both"/>
        <w:rPr>
          <w:sz w:val="20"/>
          <w:szCs w:val="20"/>
        </w:rPr>
      </w:pPr>
    </w:p>
    <w:p w:rsidR="00851DB5" w:rsidRDefault="008130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аукционе, только одной второй части заявки на участие в нем.</w:t>
      </w:r>
    </w:p>
    <w:p w:rsidR="00851DB5" w:rsidRDefault="00851DB5">
      <w:pPr>
        <w:jc w:val="both"/>
        <w:rPr>
          <w:rFonts w:eastAsia="Times New Roman"/>
          <w:sz w:val="20"/>
          <w:szCs w:val="20"/>
        </w:rPr>
      </w:pPr>
    </w:p>
    <w:p w:rsidR="00851DB5" w:rsidRDefault="0081304A">
      <w:pPr>
        <w:jc w:val="both"/>
      </w:pPr>
      <w:r w:rsidRPr="00294F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851DB5" w:rsidRDefault="00851DB5">
      <w:pPr>
        <w:jc w:val="both"/>
        <w:rPr>
          <w:rFonts w:eastAsia="Times New Roman"/>
          <w:sz w:val="20"/>
          <w:szCs w:val="20"/>
        </w:rPr>
      </w:pPr>
    </w:p>
    <w:p w:rsidR="00851DB5" w:rsidRDefault="0081304A">
      <w:r>
        <w:rPr>
          <w:rFonts w:eastAsia="Times New Roman"/>
          <w:sz w:val="20"/>
          <w:szCs w:val="20"/>
        </w:rPr>
        <w:t>Подписи</w:t>
      </w:r>
    </w:p>
    <w:p w:rsidR="00851DB5" w:rsidRDefault="00851D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51DB5">
        <w:tc>
          <w:tcPr>
            <w:tcW w:w="3307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1DB5" w:rsidRDefault="00851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51DB5">
        <w:tc>
          <w:tcPr>
            <w:tcW w:w="3307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1DB5" w:rsidRDefault="00851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51DB5">
        <w:tc>
          <w:tcPr>
            <w:tcW w:w="3307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1DB5" w:rsidRDefault="00851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1DB5" w:rsidRDefault="008130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81304A" w:rsidRDefault="0081304A"/>
    <w:sectPr w:rsidR="0081304A" w:rsidSect="00851D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51DB5"/>
    <w:rsid w:val="00294F1C"/>
    <w:rsid w:val="0081304A"/>
    <w:rsid w:val="00851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DB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51DB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51DB5"/>
    <w:pPr>
      <w:spacing w:after="140" w:line="288" w:lineRule="auto"/>
    </w:pPr>
  </w:style>
  <w:style w:type="paragraph" w:styleId="a9">
    <w:name w:val="List"/>
    <w:basedOn w:val="a8"/>
    <w:rsid w:val="00851DB5"/>
    <w:rPr>
      <w:rFonts w:cs="Noto Sans Devanagari"/>
    </w:rPr>
  </w:style>
  <w:style w:type="paragraph" w:customStyle="1" w:styleId="Caption">
    <w:name w:val="Caption"/>
    <w:basedOn w:val="a"/>
    <w:qFormat/>
    <w:rsid w:val="00851DB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51DB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51D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51D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51DB5"/>
    <w:pPr>
      <w:spacing w:beforeAutospacing="1" w:afterAutospacing="1"/>
    </w:pPr>
  </w:style>
  <w:style w:type="paragraph" w:customStyle="1" w:styleId="th">
    <w:name w:val="th"/>
    <w:basedOn w:val="a"/>
    <w:qFormat/>
    <w:rsid w:val="00851D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51D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51D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51DB5"/>
    <w:pPr>
      <w:spacing w:beforeAutospacing="1" w:after="200"/>
    </w:pPr>
  </w:style>
  <w:style w:type="paragraph" w:customStyle="1" w:styleId="usual2">
    <w:name w:val="usual2"/>
    <w:basedOn w:val="a"/>
    <w:qFormat/>
    <w:rsid w:val="00851DB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51D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51DB5"/>
    <w:pPr>
      <w:spacing w:beforeAutospacing="1" w:afterAutospacing="1"/>
    </w:pPr>
  </w:style>
  <w:style w:type="paragraph" w:customStyle="1" w:styleId="requests">
    <w:name w:val="requests"/>
    <w:basedOn w:val="a"/>
    <w:qFormat/>
    <w:rsid w:val="00851DB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51DB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51DB5"/>
  </w:style>
  <w:style w:type="paragraph" w:customStyle="1" w:styleId="af2">
    <w:name w:val="Заголовок таблицы"/>
    <w:basedOn w:val="af1"/>
    <w:qFormat/>
    <w:rsid w:val="00851DB5"/>
  </w:style>
  <w:style w:type="paragraph" w:customStyle="1" w:styleId="DocumentMap">
    <w:name w:val="DocumentMap"/>
    <w:qFormat/>
    <w:rsid w:val="00851DB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2610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2020-03-12T11:59:00Z</dcterms:created>
  <dcterms:modified xsi:type="dcterms:W3CDTF">2020-03-12T11:59:00Z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