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88E" w:rsidRDefault="00E215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288E" w:rsidRDefault="00E215D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устройству системы подачи медицинских газов для организации работы операционных в здании поликлиники № 68 СПб ГБУЗ "Городская больница № 40" в 2020 году" </w:t>
      </w:r>
    </w:p>
    <w:p w:rsidR="00FC288E" w:rsidRDefault="00E215D8">
      <w:pPr>
        <w:ind w:firstLine="567"/>
        <w:jc w:val="center"/>
      </w:pPr>
      <w:r w:rsidRPr="00E215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15D8">
        <w:rPr>
          <w:rFonts w:eastAsia="Times New Roman"/>
          <w:b/>
          <w:bCs/>
          <w:sz w:val="20"/>
          <w:szCs w:val="20"/>
        </w:rPr>
        <w:t xml:space="preserve"> 0372200047720000088) </w:t>
      </w:r>
    </w:p>
    <w:p w:rsidR="00FC288E" w:rsidRPr="00E215D8" w:rsidRDefault="00FC288E">
      <w:pPr>
        <w:ind w:firstLine="567"/>
        <w:jc w:val="center"/>
        <w:rPr>
          <w:sz w:val="20"/>
          <w:szCs w:val="20"/>
        </w:rPr>
      </w:pPr>
    </w:p>
    <w:p w:rsidR="00FC288E" w:rsidRDefault="00E215D8">
      <w:pPr>
        <w:ind w:firstLine="567"/>
        <w:jc w:val="right"/>
      </w:pPr>
      <w:r w:rsidRPr="00E215D8">
        <w:rPr>
          <w:rFonts w:eastAsia="Times New Roman"/>
          <w:sz w:val="20"/>
          <w:szCs w:val="20"/>
        </w:rPr>
        <w:t>17.03.20 10:03:07 (</w:t>
      </w:r>
      <w:r>
        <w:rPr>
          <w:rFonts w:eastAsia="Times New Roman"/>
          <w:sz w:val="20"/>
          <w:szCs w:val="20"/>
          <w:lang w:val="en-US"/>
        </w:rPr>
        <w:t>MSK</w:t>
      </w:r>
      <w:r w:rsidRPr="00E215D8">
        <w:rPr>
          <w:rFonts w:eastAsia="Times New Roman"/>
          <w:sz w:val="20"/>
          <w:szCs w:val="20"/>
        </w:rPr>
        <w:t>+00:00)</w:t>
      </w:r>
    </w:p>
    <w:p w:rsidR="00FC288E" w:rsidRPr="00E215D8" w:rsidRDefault="00FC288E">
      <w:pPr>
        <w:ind w:firstLine="567"/>
        <w:rPr>
          <w:rFonts w:eastAsia="Times New Roman"/>
          <w:sz w:val="20"/>
          <w:szCs w:val="20"/>
        </w:rPr>
      </w:pPr>
    </w:p>
    <w:p w:rsidR="00FC288E" w:rsidRDefault="00E215D8">
      <w:r>
        <w:rPr>
          <w:rFonts w:eastAsia="Times New Roman"/>
          <w:sz w:val="20"/>
          <w:szCs w:val="20"/>
        </w:rPr>
        <w:t>Организатор</w:t>
      </w:r>
      <w:r w:rsidRPr="00E215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15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C288E" w:rsidRPr="00E215D8" w:rsidRDefault="00FC288E">
      <w:pPr>
        <w:rPr>
          <w:rFonts w:eastAsia="Times New Roman"/>
          <w:sz w:val="20"/>
          <w:szCs w:val="20"/>
        </w:rPr>
      </w:pPr>
    </w:p>
    <w:p w:rsidR="00FC288E" w:rsidRDefault="00E215D8">
      <w:r w:rsidRPr="00E215D8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E215D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C288E" w:rsidRPr="00E215D8" w:rsidRDefault="00FC288E">
      <w:pPr>
        <w:rPr>
          <w:rFonts w:eastAsia="Times New Roman"/>
          <w:sz w:val="20"/>
          <w:szCs w:val="20"/>
        </w:rPr>
      </w:pPr>
    </w:p>
    <w:p w:rsidR="00FC288E" w:rsidRPr="00E215D8" w:rsidRDefault="00E215D8" w:rsidP="00E215D8">
      <w:pPr>
        <w:jc w:val="both"/>
        <w:rPr>
          <w:b/>
          <w:sz w:val="20"/>
          <w:szCs w:val="20"/>
        </w:rPr>
      </w:pPr>
      <w:r w:rsidRPr="00E215D8">
        <w:rPr>
          <w:rFonts w:eastAsia="Times New Roman"/>
          <w:b/>
          <w:sz w:val="20"/>
          <w:szCs w:val="20"/>
        </w:rPr>
        <w:t>Наименование закупки: Выполнение работ по устройству системы подачи медицинских газов для организации работы операционных в здании поликлиники № 68 СПб ГБУЗ "Городская больница № 40" в 2020</w:t>
      </w:r>
      <w:r w:rsidRPr="00E215D8">
        <w:rPr>
          <w:rFonts w:eastAsia="Times New Roman"/>
          <w:b/>
          <w:sz w:val="20"/>
          <w:szCs w:val="20"/>
        </w:rPr>
        <w:t xml:space="preserve"> году</w:t>
      </w:r>
    </w:p>
    <w:p w:rsidR="00FC288E" w:rsidRPr="00E215D8" w:rsidRDefault="00FC288E" w:rsidP="00E215D8">
      <w:pPr>
        <w:jc w:val="both"/>
        <w:rPr>
          <w:rFonts w:eastAsia="Times New Roman"/>
          <w:b/>
          <w:sz w:val="20"/>
          <w:szCs w:val="20"/>
        </w:rPr>
      </w:pPr>
    </w:p>
    <w:p w:rsidR="00FC288E" w:rsidRPr="00E215D8" w:rsidRDefault="00E215D8" w:rsidP="00E215D8">
      <w:pPr>
        <w:jc w:val="both"/>
        <w:rPr>
          <w:b/>
        </w:rPr>
      </w:pPr>
      <w:r w:rsidRPr="00E215D8">
        <w:rPr>
          <w:rFonts w:eastAsia="Times New Roman"/>
          <w:b/>
          <w:sz w:val="20"/>
          <w:szCs w:val="20"/>
        </w:rPr>
        <w:t>Начальная (максимальная) цена контракта: 1 973 137,00 руб.</w:t>
      </w:r>
    </w:p>
    <w:p w:rsidR="00FC288E" w:rsidRDefault="00FC288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FC288E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C288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</w:t>
                  </w:r>
                  <w:r w:rsidRPr="00E215D8">
                    <w:rPr>
                      <w:sz w:val="20"/>
                      <w:szCs w:val="20"/>
                    </w:rPr>
                    <w:t xml:space="preserve">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215D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FC288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 xml:space="preserve">Установлено требование об </w:t>
                  </w:r>
                  <w:r w:rsidRPr="00E215D8">
                    <w:rPr>
                      <w:sz w:val="20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E215D8">
                    <w:rPr>
                      <w:sz w:val="20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FC288E" w:rsidRPr="00E215D8" w:rsidRDefault="00FC288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C288E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C288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C288E" w:rsidRDefault="00E215D8">
                  <w:pPr>
                    <w:jc w:val="both"/>
                  </w:pPr>
                  <w:r w:rsidRPr="00E215D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215D8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C288E" w:rsidRDefault="00FC288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C288E" w:rsidRDefault="00FC288E">
      <w:pPr>
        <w:rPr>
          <w:rFonts w:eastAsia="Times New Roman"/>
          <w:sz w:val="20"/>
          <w:szCs w:val="20"/>
        </w:rPr>
      </w:pPr>
    </w:p>
    <w:p w:rsidR="00FC288E" w:rsidRDefault="00E215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C288E">
        <w:tc>
          <w:tcPr>
            <w:tcW w:w="4961" w:type="dxa"/>
            <w:shd w:val="clear" w:color="auto" w:fill="auto"/>
          </w:tcPr>
          <w:p w:rsidR="00FC288E" w:rsidRDefault="00E215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288E" w:rsidRDefault="00E215D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C288E">
        <w:tc>
          <w:tcPr>
            <w:tcW w:w="4961" w:type="dxa"/>
            <w:shd w:val="clear" w:color="auto" w:fill="auto"/>
          </w:tcPr>
          <w:p w:rsidR="00FC288E" w:rsidRDefault="00E215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288E" w:rsidRDefault="00E215D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C288E">
        <w:tc>
          <w:tcPr>
            <w:tcW w:w="4961" w:type="dxa"/>
            <w:shd w:val="clear" w:color="auto" w:fill="auto"/>
          </w:tcPr>
          <w:p w:rsidR="00FC288E" w:rsidRDefault="00E215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C288E" w:rsidRDefault="00E215D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C288E" w:rsidRDefault="00FC288E">
      <w:pPr>
        <w:rPr>
          <w:rFonts w:eastAsia="Times New Roman"/>
          <w:sz w:val="20"/>
          <w:szCs w:val="20"/>
        </w:rPr>
      </w:pPr>
    </w:p>
    <w:p w:rsidR="00FC288E" w:rsidRDefault="00E215D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FC288E" w:rsidRDefault="00FC28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C288E">
        <w:tc>
          <w:tcPr>
            <w:tcW w:w="9922" w:type="dxa"/>
            <w:shd w:val="clear" w:color="auto" w:fill="auto"/>
          </w:tcPr>
          <w:p w:rsidR="00FC288E" w:rsidRDefault="00E215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C288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EA-42830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"ПУСК" / </w:t>
            </w:r>
            <w:r>
              <w:rPr>
                <w:sz w:val="20"/>
                <w:szCs w:val="20"/>
              </w:rPr>
              <w:t>7802069747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1 479 852,50 руб.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15D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FC288E" w:rsidRPr="00E215D8" w:rsidRDefault="00E215D8" w:rsidP="00E215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C288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EA-43294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</w:t>
            </w:r>
            <w:r>
              <w:rPr>
                <w:sz w:val="20"/>
                <w:szCs w:val="20"/>
              </w:rPr>
              <w:t>частника аукциона: ЗИННАТУЛЛИН АЙДАР МАНСУРОВИЧ / 165122489188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1 489 718,19 руб.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215D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E215D8">
              <w:rPr>
                <w:sz w:val="20"/>
                <w:szCs w:val="20"/>
              </w:rPr>
              <w:lastRenderedPageBreak/>
              <w:t>документации об</w:t>
            </w:r>
            <w:r w:rsidRPr="00E215D8">
              <w:rPr>
                <w:sz w:val="20"/>
                <w:szCs w:val="20"/>
              </w:rPr>
              <w:t xml:space="preserve"> электронном аукционе</w:t>
            </w:r>
          </w:p>
          <w:p w:rsidR="00FC288E" w:rsidRDefault="00E215D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C288E" w:rsidRPr="00E215D8" w:rsidRDefault="00E215D8" w:rsidP="00E215D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C288E" w:rsidRPr="00E215D8" w:rsidRDefault="00FC288E">
      <w:pPr>
        <w:rPr>
          <w:rFonts w:eastAsia="Times New Roman"/>
          <w:sz w:val="20"/>
          <w:szCs w:val="20"/>
        </w:rPr>
      </w:pPr>
    </w:p>
    <w:p w:rsidR="00FC288E" w:rsidRPr="00E215D8" w:rsidRDefault="00E215D8" w:rsidP="00E215D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Победителе</w:t>
      </w:r>
      <w:r>
        <w:rPr>
          <w:rFonts w:eastAsia="Times New Roman"/>
          <w:sz w:val="20"/>
          <w:szCs w:val="20"/>
        </w:rPr>
        <w:t xml:space="preserve">м аукциона признается </w:t>
      </w:r>
      <w:r w:rsidRPr="00E215D8">
        <w:rPr>
          <w:rFonts w:eastAsia="Times New Roman"/>
          <w:b/>
          <w:sz w:val="20"/>
          <w:szCs w:val="20"/>
        </w:rPr>
        <w:t>ОБЩЕСТВО С ОГРАНИЧЕННОЙ ОТВЕТСТВЕННОСТЬЮ "ПУСК"</w:t>
      </w:r>
    </w:p>
    <w:p w:rsidR="00FC288E" w:rsidRDefault="00E215D8" w:rsidP="00E215D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нужд.</w:t>
      </w:r>
    </w:p>
    <w:p w:rsidR="00FC288E" w:rsidRDefault="00FC288E">
      <w:pPr>
        <w:rPr>
          <w:rFonts w:eastAsia="Times New Roman"/>
          <w:sz w:val="20"/>
          <w:szCs w:val="20"/>
        </w:rPr>
      </w:pPr>
    </w:p>
    <w:p w:rsidR="00FC288E" w:rsidRDefault="00E215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  <w:bookmarkStart w:id="0" w:name="_GoBack"/>
      <w:bookmarkEnd w:id="0"/>
    </w:p>
    <w:p w:rsidR="00FC288E" w:rsidRDefault="00FC288E">
      <w:pPr>
        <w:rPr>
          <w:rFonts w:eastAsia="Times New Roman"/>
          <w:sz w:val="20"/>
          <w:szCs w:val="20"/>
        </w:rPr>
      </w:pPr>
    </w:p>
    <w:p w:rsidR="00FC288E" w:rsidRDefault="00E215D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C288E" w:rsidRDefault="00FC288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C288E">
        <w:tc>
          <w:tcPr>
            <w:tcW w:w="3307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C288E" w:rsidRDefault="00FC288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C288E">
        <w:tc>
          <w:tcPr>
            <w:tcW w:w="3307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C288E" w:rsidRDefault="00FC288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C288E">
        <w:tc>
          <w:tcPr>
            <w:tcW w:w="3307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C288E" w:rsidRDefault="00FC288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C288E" w:rsidRDefault="00E215D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215D8"/>
    <w:sectPr w:rsidR="00000000" w:rsidSect="00E215D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15D8">
      <w:r>
        <w:separator/>
      </w:r>
    </w:p>
  </w:endnote>
  <w:endnote w:type="continuationSeparator" w:id="0">
    <w:p w:rsidR="00000000" w:rsidRDefault="00E2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8E" w:rsidRDefault="00FC288E">
    <w:pPr>
      <w:jc w:val="both"/>
      <w:rPr>
        <w:sz w:val="18"/>
        <w:szCs w:val="18"/>
        <w:vertAlign w:val="superscript"/>
      </w:rPr>
    </w:pPr>
  </w:p>
  <w:p w:rsidR="00FC288E" w:rsidRDefault="00FC288E">
    <w:pPr>
      <w:pStyle w:val="afc"/>
    </w:pPr>
  </w:p>
  <w:p w:rsidR="00FC288E" w:rsidRDefault="00FC288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88E" w:rsidRDefault="00FC288E"/>
  </w:footnote>
  <w:footnote w:type="continuationSeparator" w:id="0">
    <w:p w:rsidR="00FC288E" w:rsidRDefault="00E215D8">
      <w:r>
        <w:continuationSeparator/>
      </w:r>
    </w:p>
  </w:footnote>
  <w:footnote w:id="1">
    <w:p w:rsidR="00FC288E" w:rsidRDefault="00E215D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8E"/>
    <w:rsid w:val="00E215D8"/>
    <w:rsid w:val="00F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iCUIrwHwIgJtBzrMHlDcPHx0I96BiVIk3YKi24USXXY=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6uGK9+2RtWQYCgZWC+7HgEDTAgz/l13xuGzJ7Wl3B4s=</DigestValue>
    </Reference>
  </SignedInfo>
  <SignatureValue>JgPwFMGB/rZtflCAKTxIY9aXVJ5ppYzb5NYY5VK898iRFp+gHfZD+EiszaL8mM/M
2KTpuh7REYzSNsXSCf7TYg==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W3bdQGh48DQv3IZdzMW0sMuyKG0=</DigestValue>
      </Reference>
      <Reference URI="/word/endnotes.xml?ContentType=application/vnd.openxmlformats-officedocument.wordprocessingml.endnotes+xml">
        <DigestMethod Algorithm="http://www.w3.org/2000/09/xmldsig#sha1"/>
        <DigestValue>g3O7tZzR7i5fCdGprg7Wm4+K8SY=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hLPGoot3Nk8GusjV0d/0eDEasUQ=</DigestValue>
      </Reference>
      <Reference URI="/word/footnotes.xml?ContentType=application/vnd.openxmlformats-officedocument.wordprocessingml.footnotes+xml">
        <DigestMethod Algorithm="http://www.w3.org/2000/09/xmldsig#sha1"/>
        <DigestValue>xf9VtOymEHZJyvSo1+tU/H9vvu8=</DigestValue>
      </Reference>
      <Reference URI="/word/settings.xml?ContentType=application/vnd.openxmlformats-officedocument.wordprocessingml.settings+xml">
        <DigestMethod Algorithm="http://www.w3.org/2000/09/xmldsig#sha1"/>
        <DigestValue>g1wXEH/s4DyPxkHv0n81Mpa+ouE=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2020-03-17T07:04:46Z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+d5oCEpdVh7RGJumkk9C7vddkCeTua8pKfFQ/74vL3g=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/PQMCR0pU9pC5hnZYSbyVO9snPF8k+Mp9QQ+MLXb9p4=</DigestValue>
    </Reference>
  </SignedInfo>
  <SignatureValue>yUvr/2tXFJfhMhGjqxkRlYqJQlao7V/IXy60GplKP/HATc96i9i9jcow1E6kbEiD
NhyDmdevy6RDnC+R5oEdrQ==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W3bdQGh48DQv3IZdzMW0sMuyKG0=</DigestValue>
      </Reference>
      <Reference URI="/word/endnotes.xml?ContentType=application/vnd.openxmlformats-officedocument.wordprocessingml.endnotes+xml">
        <DigestMethod Algorithm="http://www.w3.org/2000/09/xmldsig#sha1"/>
        <DigestValue>g3O7tZzR7i5fCdGprg7Wm4+K8SY=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hLPGoot3Nk8GusjV0d/0eDEasUQ=</DigestValue>
      </Reference>
      <Reference URI="/word/footnotes.xml?ContentType=application/vnd.openxmlformats-officedocument.wordprocessingml.footnotes+xml">
        <DigestMethod Algorithm="http://www.w3.org/2000/09/xmldsig#sha1"/>
        <DigestValue>xf9VtOymEHZJyvSo1+tU/H9vvu8=</DigestValue>
      </Reference>
      <Reference URI="/word/settings.xml?ContentType=application/vnd.openxmlformats-officedocument.wordprocessingml.settings+xml">
        <DigestMethod Algorithm="http://www.w3.org/2000/09/xmldsig#sha1"/>
        <DigestValue>g1wXEH/s4DyPxkHv0n81Mpa+ouE=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2020-03-17T07:05:25Z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Gm1z6B840j83z3iggT+Rva7u4fuvpzpCpQJhY2EbFdI=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sCqTMLypYMLD8Hp3dmW3VSzQImxl5cs5dnTq6+USTO4=</DigestValue>
    </Reference>
  </SignedInfo>
  <SignatureValue>fYE2k2MfRoFh/kw6sGmUT6NihKsYPXLMIvKhhTfHnQNmgmfLZamoxbS10/izUPNu
CEHCI20CwQtnSs8cRqJjzw==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W3bdQGh48DQv3IZdzMW0sMuyKG0=</DigestValue>
      </Reference>
      <Reference URI="/word/endnotes.xml?ContentType=application/vnd.openxmlformats-officedocument.wordprocessingml.endnotes+xml">
        <DigestMethod Algorithm="http://www.w3.org/2000/09/xmldsig#sha1"/>
        <DigestValue>g3O7tZzR7i5fCdGprg7Wm4+K8SY=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hLPGoot3Nk8GusjV0d/0eDEasUQ=</DigestValue>
      </Reference>
      <Reference URI="/word/footnotes.xml?ContentType=application/vnd.openxmlformats-officedocument.wordprocessingml.footnotes+xml">
        <DigestMethod Algorithm="http://www.w3.org/2000/09/xmldsig#sha1"/>
        <DigestValue>xf9VtOymEHZJyvSo1+tU/H9vvu8=</DigestValue>
      </Reference>
      <Reference URI="/word/settings.xml?ContentType=application/vnd.openxmlformats-officedocument.wordprocessingml.settings+xml">
        <DigestMethod Algorithm="http://www.w3.org/2000/09/xmldsig#sha1"/>
        <DigestValue>g1wXEH/s4DyPxkHv0n81Mpa+ouE=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2020-03-17T07:05:37Z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2020-03-17T07:05:37Z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3922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2020-03-17T07:04:00Z</cp:lastPrinted>
  <dcterms:created xsi:type="dcterms:W3CDTF">2020-03-17T07:04:00Z</dcterms:created>
  <dcterms:modified xsi:type="dcterms:W3CDTF">2020-03-17T07:04:00Z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