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1FE" w:rsidRDefault="001552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71FE" w:rsidRPr="0015528C" w:rsidRDefault="0015528C">
      <w:pPr>
        <w:ind w:firstLine="567"/>
        <w:jc w:val="center"/>
      </w:pPr>
      <w:r w:rsidRPr="0015528C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15528C">
        <w:rPr>
          <w:rFonts w:eastAsia="Times New Roman"/>
          <w:b/>
          <w:bCs/>
          <w:sz w:val="20"/>
          <w:szCs w:val="20"/>
        </w:rPr>
        <w:t>стентов</w:t>
      </w:r>
      <w:proofErr w:type="spellEnd"/>
      <w:r w:rsidRPr="0015528C">
        <w:rPr>
          <w:rFonts w:eastAsia="Times New Roman"/>
          <w:b/>
          <w:bCs/>
          <w:sz w:val="20"/>
          <w:szCs w:val="20"/>
        </w:rPr>
        <w:t xml:space="preserve"> для коронарных артерий, выделяющих лекарственное средство, в СПб ГБУЗ «Городская больница № 40» в 2020 году" </w:t>
      </w:r>
    </w:p>
    <w:p w:rsidR="00ED71FE" w:rsidRPr="0015528C" w:rsidRDefault="0015528C">
      <w:pPr>
        <w:ind w:firstLine="567"/>
        <w:jc w:val="center"/>
        <w:rPr>
          <w:rFonts w:eastAsia="Times New Roman"/>
          <w:b/>
          <w:bCs/>
        </w:rPr>
      </w:pPr>
      <w:r w:rsidRPr="001552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528C">
        <w:rPr>
          <w:rFonts w:eastAsia="Times New Roman"/>
          <w:b/>
          <w:bCs/>
          <w:sz w:val="20"/>
          <w:szCs w:val="20"/>
        </w:rPr>
        <w:t xml:space="preserve"> 0172200000620000056) </w:t>
      </w:r>
    </w:p>
    <w:p w:rsidR="00ED71FE" w:rsidRPr="0015528C" w:rsidRDefault="00ED71FE">
      <w:pPr>
        <w:ind w:firstLine="567"/>
        <w:jc w:val="center"/>
        <w:rPr>
          <w:sz w:val="20"/>
          <w:szCs w:val="20"/>
        </w:rPr>
      </w:pPr>
    </w:p>
    <w:p w:rsidR="00ED71FE" w:rsidRDefault="0015528C">
      <w:pPr>
        <w:ind w:firstLine="567"/>
        <w:jc w:val="right"/>
      </w:pPr>
      <w:r w:rsidRPr="0015528C">
        <w:rPr>
          <w:rFonts w:eastAsia="Times New Roman"/>
          <w:sz w:val="20"/>
          <w:szCs w:val="20"/>
        </w:rPr>
        <w:t xml:space="preserve">17.03.20 </w:t>
      </w:r>
      <w:r w:rsidRPr="0015528C">
        <w:rPr>
          <w:rFonts w:eastAsia="Times New Roman"/>
          <w:sz w:val="20"/>
          <w:szCs w:val="20"/>
        </w:rPr>
        <w:t>15:37:02 (</w:t>
      </w:r>
      <w:r>
        <w:rPr>
          <w:rFonts w:eastAsia="Times New Roman"/>
          <w:sz w:val="20"/>
          <w:szCs w:val="20"/>
          <w:lang w:val="en-US"/>
        </w:rPr>
        <w:t>MSK</w:t>
      </w:r>
      <w:r w:rsidRPr="0015528C">
        <w:rPr>
          <w:rFonts w:eastAsia="Times New Roman"/>
          <w:sz w:val="20"/>
          <w:szCs w:val="20"/>
        </w:rPr>
        <w:t>+00:00)</w:t>
      </w:r>
    </w:p>
    <w:p w:rsidR="00ED71FE" w:rsidRPr="0015528C" w:rsidRDefault="00ED71FE">
      <w:pPr>
        <w:ind w:firstLine="567"/>
        <w:rPr>
          <w:rFonts w:eastAsia="Times New Roman"/>
          <w:sz w:val="20"/>
          <w:szCs w:val="20"/>
        </w:rPr>
      </w:pPr>
    </w:p>
    <w:p w:rsidR="00ED71FE" w:rsidRDefault="0015528C">
      <w:r w:rsidRPr="0015528C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15528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ED71FE" w:rsidRPr="0015528C" w:rsidRDefault="00ED71FE">
      <w:pPr>
        <w:rPr>
          <w:rFonts w:eastAsia="Times New Roman"/>
          <w:sz w:val="20"/>
          <w:szCs w:val="20"/>
        </w:rPr>
      </w:pPr>
    </w:p>
    <w:p w:rsidR="00ED71FE" w:rsidRDefault="0015528C">
      <w:r>
        <w:rPr>
          <w:rFonts w:eastAsia="Times New Roman"/>
          <w:sz w:val="20"/>
          <w:szCs w:val="20"/>
        </w:rPr>
        <w:t>Заказчик</w:t>
      </w:r>
      <w:r w:rsidRPr="001552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D71FE" w:rsidRPr="0015528C" w:rsidRDefault="00ED71FE">
      <w:pPr>
        <w:rPr>
          <w:rFonts w:eastAsia="Times New Roman"/>
          <w:sz w:val="20"/>
          <w:szCs w:val="20"/>
        </w:rPr>
      </w:pPr>
    </w:p>
    <w:p w:rsidR="00ED71FE" w:rsidRDefault="0015528C">
      <w:r>
        <w:rPr>
          <w:rFonts w:eastAsia="Times New Roman"/>
          <w:sz w:val="20"/>
          <w:szCs w:val="20"/>
        </w:rPr>
        <w:t>Наименование</w:t>
      </w:r>
      <w:r w:rsidRPr="001552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528C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15528C">
        <w:rPr>
          <w:rFonts w:eastAsia="Times New Roman"/>
          <w:sz w:val="20"/>
          <w:szCs w:val="20"/>
        </w:rPr>
        <w:t>стентов</w:t>
      </w:r>
      <w:proofErr w:type="spellEnd"/>
      <w:r w:rsidRPr="0015528C">
        <w:rPr>
          <w:rFonts w:eastAsia="Times New Roman"/>
          <w:sz w:val="20"/>
          <w:szCs w:val="20"/>
        </w:rPr>
        <w:t xml:space="preserve"> для коронарных артерий, выделяющих лекарственное средство, в СПб ГБУЗ «Городская больница № 40» в 2020 году</w:t>
      </w:r>
    </w:p>
    <w:p w:rsidR="00ED71FE" w:rsidRPr="0015528C" w:rsidRDefault="00ED71FE">
      <w:pPr>
        <w:rPr>
          <w:rFonts w:eastAsia="Times New Roman"/>
          <w:sz w:val="20"/>
          <w:szCs w:val="20"/>
        </w:rPr>
      </w:pPr>
    </w:p>
    <w:p w:rsidR="00ED71FE" w:rsidRDefault="0015528C">
      <w:r>
        <w:rPr>
          <w:rFonts w:eastAsia="Times New Roman"/>
          <w:sz w:val="20"/>
          <w:szCs w:val="20"/>
        </w:rPr>
        <w:t>Начальная (максимальная) цена контракта: 14 497 808,15 руб.</w:t>
      </w:r>
    </w:p>
    <w:p w:rsidR="00ED71FE" w:rsidRDefault="00ED71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D71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D71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D71FE" w:rsidRDefault="0015528C">
                  <w:pPr>
                    <w:jc w:val="both"/>
                  </w:pPr>
                  <w:r w:rsidRPr="0015528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D71FE" w:rsidRDefault="0015528C">
                  <w:pPr>
                    <w:jc w:val="both"/>
                  </w:pPr>
                  <w:r w:rsidRPr="0015528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5528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D71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D71FE" w:rsidRDefault="0015528C">
                  <w:pPr>
                    <w:jc w:val="both"/>
                  </w:pPr>
                  <w:r w:rsidRPr="0015528C">
                    <w:rPr>
                      <w:sz w:val="20"/>
                      <w:szCs w:val="20"/>
                    </w:rPr>
                    <w:t xml:space="preserve">Единые </w:t>
                  </w:r>
                  <w:r w:rsidRPr="0015528C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D71FE" w:rsidRDefault="0015528C">
                  <w:pPr>
                    <w:jc w:val="both"/>
                  </w:pPr>
                  <w:r w:rsidRPr="0015528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15528C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D71FE" w:rsidRPr="0015528C" w:rsidRDefault="00ED71F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D71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D71F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D71FE" w:rsidRDefault="0015528C">
                  <w:pPr>
                    <w:jc w:val="both"/>
                  </w:pPr>
                  <w:r w:rsidRPr="0015528C">
                    <w:rPr>
                      <w:sz w:val="20"/>
                      <w:szCs w:val="20"/>
                    </w:rPr>
                    <w:t>Участникам, заявки или окончательные предложения которы</w:t>
                  </w:r>
                  <w:r w:rsidRPr="0015528C">
                    <w:rPr>
                      <w:sz w:val="20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D71FE" w:rsidRDefault="0015528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D71FE" w:rsidRDefault="00ED71F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D71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D71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D71FE" w:rsidRDefault="00ED71FE"/>
                <w:p w:rsidR="00ED71FE" w:rsidRDefault="0015528C">
                  <w:r w:rsidRPr="0015528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5528C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ED71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D71FE" w:rsidRDefault="0015528C">
                  <w:r w:rsidRPr="0015528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D71FE" w:rsidRDefault="0015528C">
                  <w:r w:rsidRPr="0015528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5528C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D71FE" w:rsidRDefault="00ED71F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D71FE" w:rsidRDefault="00ED71FE">
      <w:pPr>
        <w:rPr>
          <w:rFonts w:eastAsia="Times New Roman"/>
          <w:sz w:val="20"/>
          <w:szCs w:val="20"/>
        </w:rPr>
      </w:pPr>
    </w:p>
    <w:p w:rsidR="00ED71FE" w:rsidRDefault="0015528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D71FE">
        <w:tc>
          <w:tcPr>
            <w:tcW w:w="4960" w:type="dxa"/>
            <w:shd w:val="clear" w:color="auto" w:fill="auto"/>
          </w:tcPr>
          <w:p w:rsidR="00ED71FE" w:rsidRDefault="0015528C">
            <w:r w:rsidRPr="0015528C">
              <w:rPr>
                <w:sz w:val="20"/>
                <w:szCs w:val="20"/>
              </w:rPr>
              <w:t>Секретарь комисси</w:t>
            </w:r>
            <w:r w:rsidRPr="0015528C">
              <w:rPr>
                <w:sz w:val="20"/>
                <w:szCs w:val="20"/>
              </w:rPr>
              <w:t>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D71FE" w:rsidRDefault="0015528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D71FE" w:rsidRDefault="00ED71FE">
      <w:pPr>
        <w:rPr>
          <w:rFonts w:eastAsia="Times New Roman"/>
          <w:sz w:val="20"/>
          <w:szCs w:val="20"/>
        </w:rPr>
      </w:pPr>
    </w:p>
    <w:p w:rsidR="00ED71FE" w:rsidRDefault="001552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ED71FE" w:rsidRDefault="00ED71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D71F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D71FE" w:rsidRDefault="001552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71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71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15528C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71FE" w:rsidRDefault="00ED71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D71FE">
        <w:tc>
          <w:tcPr>
            <w:tcW w:w="9914" w:type="dxa"/>
            <w:gridSpan w:val="4"/>
            <w:shd w:val="clear" w:color="auto" w:fill="auto"/>
          </w:tcPr>
          <w:p w:rsidR="00ED71FE" w:rsidRDefault="001552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D71FE" w:rsidRDefault="001552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 xml:space="preserve">ОБЩЕСТВО С </w:t>
            </w:r>
            <w:r w:rsidRPr="0015528C">
              <w:rPr>
                <w:sz w:val="20"/>
                <w:szCs w:val="20"/>
              </w:rPr>
              <w:t>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</w:t>
            </w:r>
            <w:r w:rsidRPr="0015528C">
              <w:rPr>
                <w:sz w:val="20"/>
                <w:szCs w:val="20"/>
              </w:rPr>
              <w:t xml:space="preserve">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Участ</w:t>
            </w:r>
            <w:r w:rsidRPr="0015528C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15528C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</w:t>
            </w:r>
            <w:r w:rsidRPr="0015528C">
              <w:rPr>
                <w:sz w:val="20"/>
                <w:szCs w:val="20"/>
              </w:rPr>
              <w:t>тации об электронном аукционе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D71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>
              <w:rPr>
                <w:sz w:val="20"/>
                <w:szCs w:val="20"/>
                <w:lang w:val="en-US"/>
              </w:rPr>
              <w:t>EA-43618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ОБЩЕСТВО С ОГРАНИЧЕННОЙ ОТВЕТСТВЕННОСТЬЮ "АНГИОЮГ" / 2366015034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71FE" w:rsidRDefault="0015528C">
            <w:r w:rsidRPr="001552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D71FE" w:rsidRDefault="00ED71FE">
      <w:pPr>
        <w:jc w:val="both"/>
        <w:rPr>
          <w:sz w:val="20"/>
          <w:szCs w:val="20"/>
        </w:rPr>
      </w:pPr>
    </w:p>
    <w:p w:rsidR="00ED71FE" w:rsidRDefault="0015528C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</w:t>
      </w:r>
      <w:r>
        <w:rPr>
          <w:sz w:val="20"/>
          <w:szCs w:val="20"/>
        </w:rPr>
        <w:t xml:space="preserve">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D71FE" w:rsidRPr="0015528C" w:rsidRDefault="00ED71FE">
      <w:pPr>
        <w:jc w:val="both"/>
        <w:rPr>
          <w:sz w:val="20"/>
          <w:szCs w:val="20"/>
        </w:rPr>
      </w:pPr>
    </w:p>
    <w:p w:rsidR="00ED71FE" w:rsidRDefault="0015528C">
      <w:pPr>
        <w:jc w:val="both"/>
      </w:pPr>
      <w:r w:rsidRPr="0015528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</w:t>
      </w:r>
      <w:r w:rsidRPr="0015528C">
        <w:rPr>
          <w:rFonts w:eastAsia="Times New Roman"/>
          <w:sz w:val="20"/>
          <w:szCs w:val="20"/>
        </w:rPr>
        <w:t>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</w:t>
      </w:r>
      <w:r w:rsidRPr="0015528C">
        <w:rPr>
          <w:rFonts w:eastAsia="Times New Roman"/>
          <w:sz w:val="20"/>
          <w:szCs w:val="20"/>
        </w:rPr>
        <w:t>укционе оператором электронной площадки зарегистрирована только одна заявка.</w:t>
      </w:r>
    </w:p>
    <w:p w:rsidR="00ED71FE" w:rsidRPr="0015528C" w:rsidRDefault="00ED71FE">
      <w:pPr>
        <w:jc w:val="both"/>
        <w:rPr>
          <w:sz w:val="20"/>
          <w:szCs w:val="20"/>
        </w:rPr>
      </w:pPr>
    </w:p>
    <w:p w:rsidR="00ED71FE" w:rsidRDefault="0015528C">
      <w:pPr>
        <w:jc w:val="both"/>
      </w:pPr>
      <w:r w:rsidRPr="0015528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</w:t>
      </w:r>
      <w:r w:rsidRPr="0015528C"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"АНГИОЮГ".</w:t>
      </w:r>
    </w:p>
    <w:p w:rsidR="00ED71FE" w:rsidRDefault="0015528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D71FE" w:rsidRDefault="00ED71FE">
      <w:pPr>
        <w:rPr>
          <w:rFonts w:eastAsia="Times New Roman"/>
          <w:sz w:val="20"/>
          <w:szCs w:val="20"/>
        </w:rPr>
      </w:pPr>
    </w:p>
    <w:p w:rsidR="00ED71FE" w:rsidRDefault="001552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</w:t>
      </w:r>
      <w:r>
        <w:rPr>
          <w:rFonts w:eastAsia="Times New Roman"/>
          <w:sz w:val="20"/>
          <w:szCs w:val="20"/>
        </w:rPr>
        <w:t>в течение трех лет.</w:t>
      </w:r>
    </w:p>
    <w:p w:rsidR="00ED71FE" w:rsidRDefault="00ED71FE">
      <w:pPr>
        <w:rPr>
          <w:rFonts w:eastAsia="Times New Roman"/>
          <w:sz w:val="20"/>
          <w:szCs w:val="20"/>
        </w:rPr>
      </w:pPr>
    </w:p>
    <w:p w:rsidR="00ED71FE" w:rsidRDefault="00ED71FE">
      <w:pPr>
        <w:rPr>
          <w:rFonts w:eastAsia="Times New Roman"/>
          <w:sz w:val="20"/>
          <w:szCs w:val="20"/>
        </w:rPr>
      </w:pPr>
    </w:p>
    <w:p w:rsidR="00ED71FE" w:rsidRDefault="001552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D71FE" w:rsidRDefault="00ED71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D71FE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D71FE">
        <w:tc>
          <w:tcPr>
            <w:tcW w:w="3307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r w:rsidRPr="0015528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D71FE" w:rsidRPr="0015528C" w:rsidRDefault="00ED71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D71FE" w:rsidRDefault="001552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15528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528C">
      <w:r>
        <w:separator/>
      </w:r>
    </w:p>
  </w:endnote>
  <w:endnote w:type="continuationSeparator" w:id="0">
    <w:p w:rsidR="00000000" w:rsidRDefault="0015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1FE" w:rsidRDefault="00ED71FE">
    <w:pPr>
      <w:jc w:val="both"/>
    </w:pPr>
  </w:p>
  <w:p w:rsidR="00ED71FE" w:rsidRDefault="00ED71FE">
    <w:pPr>
      <w:pStyle w:val="afd"/>
    </w:pPr>
  </w:p>
  <w:p w:rsidR="00ED71FE" w:rsidRDefault="00ED71F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1FE" w:rsidRDefault="00ED71FE"/>
  </w:footnote>
  <w:footnote w:type="continuationSeparator" w:id="0">
    <w:p w:rsidR="00ED71FE" w:rsidRDefault="0015528C">
      <w:r>
        <w:continuationSeparator/>
      </w:r>
    </w:p>
  </w:footnote>
  <w:footnote w:id="1">
    <w:p w:rsidR="00ED71FE" w:rsidRDefault="001552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1FE"/>
    <w:rsid w:val="0015528C"/>
    <w:rsid w:val="00E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5522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2020-03-17T12:38:00Z</dcterms:created>
  <dcterms:modified xsi:type="dcterms:W3CDTF">2020-03-17T12:38:00Z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