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DF6" w:rsidRDefault="004125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F1DF6" w:rsidRDefault="004125C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2F1DF6" w:rsidRPr="001A5C19" w:rsidRDefault="004125CE">
      <w:pPr>
        <w:ind w:firstLine="567"/>
        <w:jc w:val="center"/>
        <w:rPr>
          <w:rFonts w:eastAsia="Times New Roman"/>
          <w:b/>
          <w:bCs/>
        </w:rPr>
      </w:pPr>
      <w:r w:rsidRPr="001A5C1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A5C19">
        <w:rPr>
          <w:rFonts w:eastAsia="Times New Roman"/>
          <w:b/>
          <w:bCs/>
          <w:sz w:val="20"/>
          <w:szCs w:val="20"/>
        </w:rPr>
        <w:t xml:space="preserve"> 0362200061420000073) </w:t>
      </w:r>
    </w:p>
    <w:p w:rsidR="002F1DF6" w:rsidRPr="001A5C19" w:rsidRDefault="002F1DF6">
      <w:pPr>
        <w:ind w:firstLine="567"/>
        <w:jc w:val="center"/>
        <w:rPr>
          <w:sz w:val="20"/>
          <w:szCs w:val="20"/>
        </w:rPr>
      </w:pPr>
    </w:p>
    <w:p w:rsidR="002F1DF6" w:rsidRPr="001A5C19" w:rsidRDefault="004125CE">
      <w:pPr>
        <w:ind w:firstLine="567"/>
        <w:jc w:val="right"/>
      </w:pPr>
      <w:r w:rsidRPr="001A5C19">
        <w:rPr>
          <w:rFonts w:eastAsia="Times New Roman"/>
          <w:sz w:val="20"/>
          <w:szCs w:val="20"/>
        </w:rPr>
        <w:t>20.03.20 12:37:30 (</w:t>
      </w:r>
      <w:r>
        <w:rPr>
          <w:rFonts w:eastAsia="Times New Roman"/>
          <w:sz w:val="20"/>
          <w:szCs w:val="20"/>
          <w:lang w:val="en-US"/>
        </w:rPr>
        <w:t>MSK</w:t>
      </w:r>
      <w:r w:rsidRPr="001A5C19">
        <w:rPr>
          <w:rFonts w:eastAsia="Times New Roman"/>
          <w:sz w:val="20"/>
          <w:szCs w:val="20"/>
        </w:rPr>
        <w:t>+02:00)</w:t>
      </w:r>
    </w:p>
    <w:p w:rsidR="002F1DF6" w:rsidRPr="001A5C19" w:rsidRDefault="002F1DF6">
      <w:pPr>
        <w:ind w:firstLine="567"/>
        <w:rPr>
          <w:rFonts w:eastAsia="Times New Roman"/>
          <w:sz w:val="20"/>
          <w:szCs w:val="20"/>
        </w:rPr>
      </w:pPr>
    </w:p>
    <w:p w:rsidR="002F1DF6" w:rsidRPr="001A5C19" w:rsidRDefault="004125CE">
      <w:r>
        <w:rPr>
          <w:rFonts w:eastAsia="Times New Roman"/>
          <w:sz w:val="20"/>
          <w:szCs w:val="20"/>
        </w:rPr>
        <w:t>Место</w:t>
      </w:r>
      <w:r w:rsidRPr="001A5C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A5C19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1A5C19">
        <w:rPr>
          <w:rFonts w:eastAsia="Times New Roman"/>
          <w:sz w:val="20"/>
          <w:szCs w:val="20"/>
        </w:rPr>
        <w:t>обл</w:t>
      </w:r>
      <w:proofErr w:type="spellEnd"/>
      <w:r w:rsidRPr="001A5C19">
        <w:rPr>
          <w:rFonts w:eastAsia="Times New Roman"/>
          <w:sz w:val="20"/>
          <w:szCs w:val="20"/>
        </w:rPr>
        <w:t>, Екатеринбург г, УЛИЦА СОБОЛЕВА, 25</w:t>
      </w:r>
    </w:p>
    <w:p w:rsidR="002F1DF6" w:rsidRPr="001A5C19" w:rsidRDefault="002F1DF6">
      <w:pPr>
        <w:rPr>
          <w:rFonts w:eastAsia="Times New Roman"/>
          <w:sz w:val="20"/>
          <w:szCs w:val="20"/>
        </w:rPr>
      </w:pPr>
    </w:p>
    <w:p w:rsidR="002F1DF6" w:rsidRPr="001A5C19" w:rsidRDefault="004125CE">
      <w:r>
        <w:rPr>
          <w:rFonts w:eastAsia="Times New Roman"/>
          <w:sz w:val="20"/>
          <w:szCs w:val="20"/>
        </w:rPr>
        <w:t>Организатор</w:t>
      </w:r>
      <w:r w:rsidRPr="001A5C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A5C19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2F1DF6" w:rsidRPr="001A5C19" w:rsidRDefault="002F1DF6">
      <w:pPr>
        <w:rPr>
          <w:rFonts w:eastAsia="Times New Roman"/>
          <w:sz w:val="20"/>
          <w:szCs w:val="20"/>
        </w:rPr>
      </w:pPr>
    </w:p>
    <w:p w:rsidR="002F1DF6" w:rsidRPr="001A5C19" w:rsidRDefault="004125CE">
      <w:r w:rsidRPr="001A5C1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СВЕРДЛОВС</w:t>
      </w:r>
      <w:r w:rsidRPr="001A5C19">
        <w:rPr>
          <w:rFonts w:eastAsia="Times New Roman"/>
          <w:sz w:val="20"/>
          <w:szCs w:val="20"/>
        </w:rPr>
        <w:t>КОЙ ОБЛАСТИ "СВЕРДЛОВСКИЙ ОБЛАСТНОЙ КЛИНИЧЕСКИЙ ПСИХОНЕВРОЛОГИЧЕСКИЙ ГОСПИТАЛЬ ДЛЯ ВЕТЕРАНОВ ВОЙН"</w:t>
      </w:r>
    </w:p>
    <w:p w:rsidR="002F1DF6" w:rsidRPr="001A5C19" w:rsidRDefault="002F1DF6">
      <w:pPr>
        <w:rPr>
          <w:rFonts w:eastAsia="Times New Roman"/>
          <w:sz w:val="20"/>
          <w:szCs w:val="20"/>
        </w:rPr>
      </w:pPr>
    </w:p>
    <w:p w:rsidR="002F1DF6" w:rsidRPr="001A5C19" w:rsidRDefault="004125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A5C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A5C19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2F1DF6" w:rsidRPr="001A5C19" w:rsidRDefault="002F1DF6">
      <w:pPr>
        <w:rPr>
          <w:rFonts w:eastAsia="Times New Roman"/>
          <w:sz w:val="20"/>
          <w:szCs w:val="20"/>
        </w:rPr>
      </w:pPr>
    </w:p>
    <w:p w:rsidR="002F1DF6" w:rsidRDefault="004125C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202665801087366580100101300012120000</w:t>
      </w:r>
    </w:p>
    <w:p w:rsidR="002F1DF6" w:rsidRDefault="002F1DF6"/>
    <w:p w:rsidR="002F1DF6" w:rsidRDefault="004125CE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876 252,37 руб.</w:t>
      </w:r>
    </w:p>
    <w:p w:rsidR="002F1DF6" w:rsidRPr="001A5C19" w:rsidRDefault="002F1DF6">
      <w:pPr>
        <w:rPr>
          <w:rFonts w:eastAsia="Times New Roman"/>
          <w:sz w:val="20"/>
          <w:szCs w:val="20"/>
        </w:rPr>
      </w:pPr>
    </w:p>
    <w:p w:rsidR="002F1DF6" w:rsidRPr="001A5C19" w:rsidRDefault="004125CE">
      <w:r>
        <w:rPr>
          <w:rFonts w:eastAsia="Times New Roman"/>
          <w:sz w:val="20"/>
          <w:szCs w:val="20"/>
        </w:rPr>
        <w:t>Снижение</w:t>
      </w:r>
      <w:r w:rsidRPr="001A5C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A5C19">
        <w:rPr>
          <w:rFonts w:eastAsia="Times New Roman"/>
          <w:sz w:val="20"/>
          <w:szCs w:val="20"/>
        </w:rPr>
        <w:t>, %: 2.00</w:t>
      </w:r>
    </w:p>
    <w:p w:rsidR="002F1DF6" w:rsidRPr="001A5C19" w:rsidRDefault="002F1DF6">
      <w:pPr>
        <w:rPr>
          <w:rFonts w:eastAsia="Times New Roman"/>
          <w:sz w:val="20"/>
          <w:szCs w:val="20"/>
        </w:rPr>
      </w:pPr>
    </w:p>
    <w:p w:rsidR="002F1DF6" w:rsidRDefault="004125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F1DF6">
        <w:tc>
          <w:tcPr>
            <w:tcW w:w="4960" w:type="dxa"/>
            <w:shd w:val="clear" w:color="auto" w:fill="auto"/>
          </w:tcPr>
          <w:p w:rsidR="002F1DF6" w:rsidRDefault="004125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1DF6" w:rsidRDefault="004125C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F1DF6">
        <w:tc>
          <w:tcPr>
            <w:tcW w:w="4960" w:type="dxa"/>
            <w:shd w:val="clear" w:color="auto" w:fill="auto"/>
          </w:tcPr>
          <w:p w:rsidR="002F1DF6" w:rsidRDefault="004125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1DF6" w:rsidRDefault="004125C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F1DF6">
        <w:tc>
          <w:tcPr>
            <w:tcW w:w="4960" w:type="dxa"/>
            <w:shd w:val="clear" w:color="auto" w:fill="auto"/>
          </w:tcPr>
          <w:p w:rsidR="002F1DF6" w:rsidRDefault="004125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1DF6" w:rsidRDefault="004125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F1DF6">
        <w:tc>
          <w:tcPr>
            <w:tcW w:w="4960" w:type="dxa"/>
            <w:shd w:val="clear" w:color="auto" w:fill="auto"/>
          </w:tcPr>
          <w:p w:rsidR="002F1DF6" w:rsidRDefault="004125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1DF6" w:rsidRDefault="004125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2F1DF6">
        <w:tc>
          <w:tcPr>
            <w:tcW w:w="4960" w:type="dxa"/>
            <w:shd w:val="clear" w:color="auto" w:fill="auto"/>
          </w:tcPr>
          <w:p w:rsidR="002F1DF6" w:rsidRDefault="004125C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1DF6" w:rsidRDefault="004125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2F1DF6" w:rsidRDefault="002F1DF6">
      <w:pPr>
        <w:rPr>
          <w:rFonts w:eastAsia="Times New Roman"/>
          <w:sz w:val="20"/>
          <w:szCs w:val="20"/>
        </w:rPr>
      </w:pPr>
    </w:p>
    <w:p w:rsidR="002F1DF6" w:rsidRDefault="004125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F1DF6">
        <w:tc>
          <w:tcPr>
            <w:tcW w:w="4960" w:type="dxa"/>
            <w:shd w:val="clear" w:color="auto" w:fill="auto"/>
          </w:tcPr>
          <w:p w:rsidR="002F1DF6" w:rsidRDefault="004125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1DF6" w:rsidRDefault="004125C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F1DF6">
        <w:tc>
          <w:tcPr>
            <w:tcW w:w="4960" w:type="dxa"/>
            <w:shd w:val="clear" w:color="auto" w:fill="auto"/>
          </w:tcPr>
          <w:p w:rsidR="002F1DF6" w:rsidRDefault="004125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1DF6" w:rsidRDefault="004125CE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F1DF6">
        <w:tc>
          <w:tcPr>
            <w:tcW w:w="4960" w:type="dxa"/>
            <w:shd w:val="clear" w:color="auto" w:fill="auto"/>
          </w:tcPr>
          <w:p w:rsidR="002F1DF6" w:rsidRDefault="004125C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F1DF6" w:rsidRDefault="004125C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</w:tbl>
    <w:p w:rsidR="002F1DF6" w:rsidRDefault="002F1DF6">
      <w:pPr>
        <w:rPr>
          <w:rFonts w:eastAsia="Times New Roman"/>
          <w:sz w:val="20"/>
          <w:szCs w:val="20"/>
        </w:rPr>
      </w:pPr>
    </w:p>
    <w:p w:rsidR="002F1DF6" w:rsidRDefault="004125C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F1DF6" w:rsidRDefault="002F1DF6">
      <w:pPr>
        <w:rPr>
          <w:rFonts w:eastAsia="Times New Roman"/>
          <w:sz w:val="20"/>
          <w:szCs w:val="20"/>
        </w:rPr>
      </w:pPr>
    </w:p>
    <w:p w:rsidR="002F1DF6" w:rsidRDefault="004125C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</w:t>
      </w:r>
      <w:r>
        <w:rPr>
          <w:rFonts w:eastAsia="Times New Roman"/>
          <w:sz w:val="20"/>
          <w:szCs w:val="20"/>
        </w:rPr>
        <w:t>редусмотренные частью 11 статьи 24.1 Федерального закона №44-ФЗ.</w:t>
      </w:r>
    </w:p>
    <w:p w:rsidR="002F1DF6" w:rsidRDefault="002F1DF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045"/>
        <w:gridCol w:w="2570"/>
        <w:gridCol w:w="1294"/>
        <w:gridCol w:w="1184"/>
      </w:tblGrid>
      <w:tr w:rsidR="002F1DF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2F1DF6" w:rsidRDefault="004125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F1DF6" w:rsidTr="001A5C19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</w:t>
            </w:r>
            <w:r>
              <w:rPr>
                <w:rFonts w:eastAsia="Times New Roman"/>
                <w:sz w:val="20"/>
                <w:szCs w:val="20"/>
              </w:rPr>
              <w:t>вание</w:t>
            </w:r>
          </w:p>
        </w:tc>
      </w:tr>
      <w:tr w:rsidR="002F1DF6" w:rsidTr="001A5C19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EA-44052</w:t>
            </w:r>
          </w:p>
        </w:tc>
        <w:tc>
          <w:tcPr>
            <w:tcW w:w="3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Pr="001A5C19" w:rsidRDefault="004125CE">
            <w:pPr>
              <w:rPr>
                <w:sz w:val="20"/>
                <w:szCs w:val="20"/>
              </w:rPr>
            </w:pPr>
            <w:r w:rsidRPr="001A5C19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2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858 727,33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F1DF6" w:rsidTr="001A5C19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EA-44058</w:t>
            </w:r>
          </w:p>
        </w:tc>
        <w:tc>
          <w:tcPr>
            <w:tcW w:w="3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Pr="001A5C19" w:rsidRDefault="004125CE">
            <w:pPr>
              <w:rPr>
                <w:sz w:val="20"/>
                <w:szCs w:val="20"/>
              </w:rPr>
            </w:pPr>
            <w:r w:rsidRPr="001A5C19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863 108,59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F1DF6" w:rsidRDefault="002F1DF6">
      <w:pPr>
        <w:rPr>
          <w:rFonts w:eastAsia="Times New Roman"/>
          <w:sz w:val="20"/>
          <w:szCs w:val="20"/>
        </w:rPr>
      </w:pPr>
    </w:p>
    <w:p w:rsidR="001A5C19" w:rsidRDefault="001A5C19">
      <w:pPr>
        <w:rPr>
          <w:rFonts w:eastAsia="Times New Roman"/>
          <w:sz w:val="20"/>
          <w:szCs w:val="20"/>
        </w:rPr>
      </w:pPr>
    </w:p>
    <w:p w:rsidR="001A5C19" w:rsidRDefault="001A5C19">
      <w:pPr>
        <w:rPr>
          <w:rFonts w:eastAsia="Times New Roman"/>
          <w:sz w:val="20"/>
          <w:szCs w:val="20"/>
        </w:rPr>
      </w:pPr>
    </w:p>
    <w:p w:rsidR="001A5C19" w:rsidRDefault="001A5C19">
      <w:pPr>
        <w:rPr>
          <w:rFonts w:eastAsia="Times New Roman"/>
          <w:sz w:val="20"/>
          <w:szCs w:val="20"/>
        </w:rPr>
      </w:pPr>
    </w:p>
    <w:p w:rsidR="001A5C19" w:rsidRDefault="001A5C19">
      <w:pPr>
        <w:rPr>
          <w:rFonts w:eastAsia="Times New Roman"/>
          <w:sz w:val="20"/>
          <w:szCs w:val="20"/>
        </w:rPr>
      </w:pPr>
    </w:p>
    <w:p w:rsidR="001A5C19" w:rsidRDefault="001A5C1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645"/>
        <w:gridCol w:w="1654"/>
        <w:gridCol w:w="1464"/>
        <w:gridCol w:w="1330"/>
      </w:tblGrid>
      <w:tr w:rsidR="002F1DF6">
        <w:tc>
          <w:tcPr>
            <w:tcW w:w="9977" w:type="dxa"/>
            <w:gridSpan w:val="5"/>
            <w:shd w:val="clear" w:color="auto" w:fill="auto"/>
          </w:tcPr>
          <w:p w:rsidR="002F1DF6" w:rsidRDefault="004125C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2F1DF6" w:rsidTr="0020597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F1DF6" w:rsidTr="0020597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EA-44052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Pr="001A5C19" w:rsidRDefault="004125CE">
            <w:pPr>
              <w:rPr>
                <w:sz w:val="20"/>
                <w:szCs w:val="20"/>
              </w:rPr>
            </w:pPr>
            <w:r w:rsidRPr="001A5C19">
              <w:rPr>
                <w:sz w:val="20"/>
                <w:szCs w:val="20"/>
              </w:rPr>
              <w:t xml:space="preserve">ОБЩЕСТВО С ОГРАНИЧЕННОЙ </w:t>
            </w:r>
            <w:r w:rsidRPr="001A5C19">
              <w:rPr>
                <w:sz w:val="20"/>
                <w:szCs w:val="20"/>
              </w:rPr>
              <w:t>ОТВЕТСТВЕННОСТЬЮ "ВЫСОКИЕ ТЕХНОЛОГИИ ФАРМАЦЕВТИКИ" / 7816597391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858 727,33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1DF6" w:rsidTr="0020597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EA-44052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Pr="001A5C19" w:rsidRDefault="004125CE">
            <w:pPr>
              <w:rPr>
                <w:sz w:val="20"/>
                <w:szCs w:val="20"/>
              </w:rPr>
            </w:pPr>
            <w:r w:rsidRPr="001A5C19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858 727,33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</w:t>
            </w:r>
            <w:r>
              <w:rPr>
                <w:sz w:val="20"/>
                <w:szCs w:val="20"/>
                <w:lang w:val="en-US"/>
              </w:rPr>
              <w:t>мировна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1DF6" w:rsidTr="0020597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EA-44052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Pr="001A5C19" w:rsidRDefault="004125CE">
            <w:pPr>
              <w:rPr>
                <w:sz w:val="20"/>
                <w:szCs w:val="20"/>
              </w:rPr>
            </w:pPr>
            <w:r w:rsidRPr="001A5C19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858 727,33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1DF6" w:rsidTr="0020597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EA-44058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Pr="001A5C19" w:rsidRDefault="004125CE">
            <w:pPr>
              <w:rPr>
                <w:sz w:val="20"/>
                <w:szCs w:val="20"/>
              </w:rPr>
            </w:pPr>
            <w:r w:rsidRPr="001A5C19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863 108,59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1DF6" w:rsidTr="0020597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EA-44058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Pr="001A5C19" w:rsidRDefault="004125CE">
            <w:pPr>
              <w:rPr>
                <w:sz w:val="20"/>
                <w:szCs w:val="20"/>
              </w:rPr>
            </w:pPr>
            <w:r w:rsidRPr="001A5C19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863 108,59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1DF6" w:rsidTr="00205973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EA-44058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Pr="001A5C19" w:rsidRDefault="004125CE">
            <w:pPr>
              <w:rPr>
                <w:sz w:val="20"/>
                <w:szCs w:val="20"/>
              </w:rPr>
            </w:pPr>
            <w:r w:rsidRPr="001A5C19">
              <w:rPr>
                <w:sz w:val="20"/>
                <w:szCs w:val="20"/>
              </w:rPr>
              <w:t xml:space="preserve">ОБЩЕСТВО С ОГРАНИЧЕННОЙ ОТВЕТСТВЕННОСТЬЮ "ВАТРА" / </w:t>
            </w:r>
            <w:r w:rsidRPr="001A5C19">
              <w:rPr>
                <w:sz w:val="20"/>
                <w:szCs w:val="20"/>
              </w:rPr>
              <w:t>6670437622</w:t>
            </w:r>
          </w:p>
        </w:tc>
        <w:tc>
          <w:tcPr>
            <w:tcW w:w="16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863 108,59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F1DF6" w:rsidRDefault="004125CE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F1DF6" w:rsidRDefault="002F1DF6">
      <w:pPr>
        <w:jc w:val="both"/>
        <w:rPr>
          <w:rFonts w:eastAsia="Times New Roman"/>
          <w:sz w:val="20"/>
          <w:szCs w:val="20"/>
          <w:lang w:val="en-US"/>
        </w:rPr>
      </w:pPr>
    </w:p>
    <w:p w:rsidR="002F1DF6" w:rsidRDefault="004125CE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"ВЫСОКИЕ ТЕХНОЛОГИИ ФАРМАЦЕВТИКИ", предложивши</w:t>
      </w:r>
      <w:r>
        <w:rPr>
          <w:rFonts w:eastAsia="Times New Roman"/>
          <w:sz w:val="20"/>
          <w:szCs w:val="20"/>
        </w:rPr>
        <w:t>й цену контракта 858 727,33 руб.</w:t>
      </w:r>
    </w:p>
    <w:p w:rsidR="002F1DF6" w:rsidRDefault="002F1DF6">
      <w:pPr>
        <w:jc w:val="both"/>
        <w:rPr>
          <w:rFonts w:eastAsia="Times New Roman"/>
          <w:sz w:val="20"/>
          <w:szCs w:val="20"/>
        </w:rPr>
      </w:pPr>
    </w:p>
    <w:p w:rsidR="002F1DF6" w:rsidRDefault="004125CE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 xml:space="preserve">для обеспечения государственных и муниципальных нужд» контракт заключается с участником ОБЩЕСТВО С ОГРАНИЧЕННОЙ ОТВЕТСТВЕННОСТЬЮ "ВЫСОКИЕ ТЕХНОЛОГИИ ФАРМАЦЕВТИКИ", который предложил наиболее низкую цену контракта и заявка на участие в электронном аукционе </w:t>
      </w:r>
      <w:r>
        <w:rPr>
          <w:rFonts w:eastAsia="Times New Roman"/>
          <w:sz w:val="20"/>
          <w:szCs w:val="20"/>
        </w:rPr>
        <w:t>которого соответствует требованиям, установленным документацией об электронном аукционе.</w:t>
      </w:r>
    </w:p>
    <w:p w:rsidR="002F1DF6" w:rsidRDefault="002F1DF6">
      <w:pPr>
        <w:jc w:val="both"/>
        <w:rPr>
          <w:rFonts w:eastAsia="Times New Roman"/>
          <w:sz w:val="20"/>
          <w:szCs w:val="20"/>
        </w:rPr>
      </w:pPr>
    </w:p>
    <w:p w:rsidR="002F1DF6" w:rsidRDefault="004125CE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2F1DF6" w:rsidRDefault="002F1DF6">
      <w:pPr>
        <w:jc w:val="both"/>
        <w:rPr>
          <w:rFonts w:eastAsia="Times New Roman"/>
          <w:sz w:val="20"/>
          <w:szCs w:val="20"/>
        </w:rPr>
      </w:pPr>
    </w:p>
    <w:p w:rsidR="002F1DF6" w:rsidRDefault="004125CE">
      <w:r>
        <w:rPr>
          <w:rFonts w:eastAsia="Times New Roman"/>
          <w:sz w:val="20"/>
          <w:szCs w:val="20"/>
        </w:rPr>
        <w:t>Подписи</w:t>
      </w:r>
    </w:p>
    <w:p w:rsidR="002F1DF6" w:rsidRDefault="002F1DF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F1DF6">
        <w:tc>
          <w:tcPr>
            <w:tcW w:w="3307" w:type="dxa"/>
            <w:shd w:val="clear" w:color="auto" w:fill="auto"/>
            <w:vAlign w:val="bottom"/>
          </w:tcPr>
          <w:p w:rsidR="002F1DF6" w:rsidRDefault="004125CE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1DF6" w:rsidRDefault="002F1DF6" w:rsidP="00205973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1DF6" w:rsidRDefault="004125CE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F1DF6">
        <w:tc>
          <w:tcPr>
            <w:tcW w:w="3307" w:type="dxa"/>
            <w:shd w:val="clear" w:color="auto" w:fill="auto"/>
            <w:vAlign w:val="bottom"/>
          </w:tcPr>
          <w:p w:rsidR="002F1DF6" w:rsidRDefault="004125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1DF6" w:rsidRDefault="002F1DF6" w:rsidP="00205973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1DF6" w:rsidRDefault="004125CE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F1DF6">
        <w:tc>
          <w:tcPr>
            <w:tcW w:w="3307" w:type="dxa"/>
            <w:shd w:val="clear" w:color="auto" w:fill="auto"/>
            <w:vAlign w:val="bottom"/>
          </w:tcPr>
          <w:p w:rsidR="002F1DF6" w:rsidRDefault="004125C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F1DF6" w:rsidRDefault="002F1DF6" w:rsidP="00205973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F1DF6" w:rsidRDefault="004125CE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bookmarkEnd w:id="1"/>
    </w:tbl>
    <w:p w:rsidR="004125CE" w:rsidRDefault="004125CE"/>
    <w:sectPr w:rsidR="004125C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DF6"/>
    <w:rsid w:val="001A5C19"/>
    <w:rsid w:val="00205973"/>
    <w:rsid w:val="002F1DF6"/>
    <w:rsid w:val="00412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76010"/>
  <w15:docId w15:val="{CDB59ECF-B057-4C4D-B193-FF57B7CA9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3688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2020-03-20T08:11:00Z</cp:lastPrinted>
  <dcterms:created xsi:type="dcterms:W3CDTF">2020-03-20T08:11:00Z</dcterms:created>
  <dcterms:modified xsi:type="dcterms:W3CDTF">2020-03-20T08:11:00Z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