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DE8" w:rsidRDefault="00ED50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5DE8" w:rsidRPr="001B5D93" w:rsidRDefault="00ED50EE">
      <w:pPr>
        <w:ind w:firstLine="567"/>
        <w:jc w:val="center"/>
      </w:pPr>
      <w:r w:rsidRPr="001B5D93">
        <w:rPr>
          <w:rFonts w:eastAsia="Times New Roman"/>
          <w:b/>
          <w:bCs/>
          <w:sz w:val="20"/>
          <w:szCs w:val="20"/>
        </w:rPr>
        <w:t xml:space="preserve">"Поставка канцтоваров" </w:t>
      </w:r>
    </w:p>
    <w:p w:rsidR="00F05DE8" w:rsidRPr="001B5D93" w:rsidRDefault="00ED50EE">
      <w:pPr>
        <w:ind w:firstLine="567"/>
        <w:jc w:val="center"/>
        <w:rPr>
          <w:rFonts w:eastAsia="Times New Roman"/>
          <w:b/>
          <w:bCs/>
        </w:rPr>
      </w:pPr>
      <w:r w:rsidRPr="001B5D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5D93">
        <w:rPr>
          <w:rFonts w:eastAsia="Times New Roman"/>
          <w:b/>
          <w:bCs/>
          <w:sz w:val="20"/>
          <w:szCs w:val="20"/>
        </w:rPr>
        <w:t xml:space="preserve"> 0301300323020000041) </w:t>
      </w:r>
    </w:p>
    <w:p w:rsidR="00F05DE8" w:rsidRPr="001B5D93" w:rsidRDefault="00F05DE8">
      <w:pPr>
        <w:ind w:firstLine="567"/>
        <w:jc w:val="center"/>
        <w:rPr>
          <w:sz w:val="20"/>
          <w:szCs w:val="20"/>
        </w:rPr>
      </w:pPr>
    </w:p>
    <w:p w:rsidR="00F05DE8" w:rsidRPr="001B5D93" w:rsidRDefault="00ED50EE">
      <w:pPr>
        <w:ind w:firstLine="567"/>
        <w:jc w:val="right"/>
      </w:pPr>
      <w:r w:rsidRPr="001B5D93">
        <w:rPr>
          <w:rFonts w:eastAsia="Times New Roman"/>
          <w:sz w:val="20"/>
          <w:szCs w:val="20"/>
        </w:rPr>
        <w:t>24.03.20 16:10:24 (</w:t>
      </w:r>
      <w:r>
        <w:rPr>
          <w:rFonts w:eastAsia="Times New Roman"/>
          <w:sz w:val="20"/>
          <w:szCs w:val="20"/>
          <w:lang w:val="en-US"/>
        </w:rPr>
        <w:t>MSK</w:t>
      </w:r>
      <w:r w:rsidRPr="001B5D93">
        <w:rPr>
          <w:rFonts w:eastAsia="Times New Roman"/>
          <w:sz w:val="20"/>
          <w:szCs w:val="20"/>
        </w:rPr>
        <w:t>+02:00)</w:t>
      </w:r>
    </w:p>
    <w:p w:rsidR="00F05DE8" w:rsidRPr="001B5D93" w:rsidRDefault="00F05DE8">
      <w:pPr>
        <w:ind w:firstLine="567"/>
        <w:rPr>
          <w:rFonts w:eastAsia="Times New Roman"/>
          <w:sz w:val="20"/>
          <w:szCs w:val="20"/>
        </w:rPr>
      </w:pPr>
    </w:p>
    <w:p w:rsidR="00F05DE8" w:rsidRDefault="00ED50E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</w:t>
      </w:r>
      <w:r>
        <w:rPr>
          <w:rFonts w:eastAsia="Times New Roman"/>
          <w:sz w:val="20"/>
          <w:szCs w:val="20"/>
        </w:rPr>
        <w:t>ОКТЯБРЯ, 105/3, -------------</w:t>
      </w:r>
    </w:p>
    <w:p w:rsidR="00F05DE8" w:rsidRDefault="00F05DE8">
      <w:pPr>
        <w:rPr>
          <w:rFonts w:eastAsia="Times New Roman"/>
          <w:sz w:val="20"/>
          <w:szCs w:val="20"/>
        </w:rPr>
      </w:pPr>
    </w:p>
    <w:p w:rsidR="00F05DE8" w:rsidRPr="001B5D93" w:rsidRDefault="00ED50EE">
      <w:r>
        <w:rPr>
          <w:rFonts w:eastAsia="Times New Roman"/>
          <w:sz w:val="20"/>
          <w:szCs w:val="20"/>
        </w:rPr>
        <w:t>Организатор</w:t>
      </w:r>
      <w:r w:rsidRPr="001B5D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5D9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F05DE8" w:rsidRPr="001B5D93" w:rsidRDefault="00F05DE8">
      <w:pPr>
        <w:rPr>
          <w:rFonts w:eastAsia="Times New Roman"/>
          <w:sz w:val="20"/>
          <w:szCs w:val="20"/>
        </w:rPr>
      </w:pPr>
    </w:p>
    <w:p w:rsidR="00F05DE8" w:rsidRDefault="00ED50EE">
      <w:r w:rsidRPr="001B5D9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</w:t>
      </w:r>
      <w:r w:rsidRPr="001B5D93">
        <w:rPr>
          <w:rFonts w:eastAsia="Times New Roman"/>
          <w:sz w:val="20"/>
          <w:szCs w:val="20"/>
        </w:rPr>
        <w:t>ТОСТАН СТОМАТОЛОГИЧЕСКАЯ ПОЛИКЛИНИКА № 2 ГОРОДА УФА</w:t>
      </w:r>
    </w:p>
    <w:p w:rsidR="00F05DE8" w:rsidRPr="001B5D93" w:rsidRDefault="00F05DE8">
      <w:pPr>
        <w:rPr>
          <w:rFonts w:eastAsia="Times New Roman"/>
          <w:sz w:val="20"/>
          <w:szCs w:val="20"/>
        </w:rPr>
      </w:pPr>
    </w:p>
    <w:p w:rsidR="00F05DE8" w:rsidRPr="001B5D93" w:rsidRDefault="00ED50EE">
      <w:r>
        <w:rPr>
          <w:rFonts w:eastAsia="Times New Roman"/>
          <w:sz w:val="20"/>
          <w:szCs w:val="20"/>
        </w:rPr>
        <w:t>Наименование</w:t>
      </w:r>
      <w:r w:rsidRPr="001B5D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5D93">
        <w:rPr>
          <w:rFonts w:eastAsia="Times New Roman"/>
          <w:sz w:val="20"/>
          <w:szCs w:val="20"/>
        </w:rPr>
        <w:t xml:space="preserve">: </w:t>
      </w:r>
      <w:r w:rsidRPr="001B5D93">
        <w:rPr>
          <w:rFonts w:eastAsia="Times New Roman"/>
          <w:b/>
          <w:sz w:val="20"/>
          <w:szCs w:val="20"/>
        </w:rPr>
        <w:t>Поставка канцтоваров</w:t>
      </w:r>
      <w:r w:rsidRPr="001B5D93">
        <w:rPr>
          <w:rFonts w:eastAsia="Times New Roman"/>
          <w:sz w:val="20"/>
          <w:szCs w:val="20"/>
        </w:rPr>
        <w:t xml:space="preserve"> </w:t>
      </w:r>
    </w:p>
    <w:p w:rsidR="00F05DE8" w:rsidRPr="001B5D93" w:rsidRDefault="00F05DE8">
      <w:pPr>
        <w:rPr>
          <w:rFonts w:eastAsia="Times New Roman"/>
          <w:sz w:val="20"/>
          <w:szCs w:val="20"/>
        </w:rPr>
      </w:pPr>
    </w:p>
    <w:p w:rsidR="00F05DE8" w:rsidRPr="001B5D93" w:rsidRDefault="00ED50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203027701340102770100100910910000000</w:t>
      </w:r>
    </w:p>
    <w:p w:rsidR="00F05DE8" w:rsidRDefault="00F05DE8"/>
    <w:p w:rsidR="00F05DE8" w:rsidRDefault="00ED50EE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1B5D93">
        <w:rPr>
          <w:rFonts w:eastAsia="Times New Roman"/>
          <w:b/>
          <w:sz w:val="20"/>
          <w:szCs w:val="20"/>
        </w:rPr>
        <w:t>4 589,09 ру</w:t>
      </w:r>
      <w:r w:rsidRPr="001B5D93">
        <w:rPr>
          <w:rFonts w:eastAsia="Times New Roman"/>
          <w:b/>
          <w:sz w:val="20"/>
          <w:szCs w:val="20"/>
        </w:rPr>
        <w:t>б.</w:t>
      </w:r>
    </w:p>
    <w:p w:rsidR="00F05DE8" w:rsidRDefault="00F05DE8">
      <w:pPr>
        <w:rPr>
          <w:rFonts w:eastAsia="Times New Roman"/>
          <w:sz w:val="20"/>
          <w:szCs w:val="20"/>
        </w:rPr>
      </w:pPr>
    </w:p>
    <w:p w:rsidR="00F05DE8" w:rsidRDefault="00ED50EE">
      <w:r>
        <w:rPr>
          <w:rFonts w:eastAsia="Times New Roman"/>
          <w:sz w:val="20"/>
          <w:szCs w:val="20"/>
        </w:rPr>
        <w:t>Снижение НМЦК, %: 0.00</w:t>
      </w:r>
    </w:p>
    <w:p w:rsidR="00F05DE8" w:rsidRDefault="00F05DE8">
      <w:pPr>
        <w:rPr>
          <w:rFonts w:eastAsia="Times New Roman"/>
          <w:sz w:val="20"/>
          <w:szCs w:val="20"/>
        </w:rPr>
      </w:pPr>
    </w:p>
    <w:p w:rsidR="00F05DE8" w:rsidRDefault="00ED50E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05DE8">
        <w:tc>
          <w:tcPr>
            <w:tcW w:w="4960" w:type="dxa"/>
            <w:shd w:val="clear" w:color="auto" w:fill="auto"/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05DE8">
        <w:tc>
          <w:tcPr>
            <w:tcW w:w="4960" w:type="dxa"/>
            <w:shd w:val="clear" w:color="auto" w:fill="auto"/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5DE8">
        <w:tc>
          <w:tcPr>
            <w:tcW w:w="4960" w:type="dxa"/>
            <w:shd w:val="clear" w:color="auto" w:fill="auto"/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05DE8">
        <w:tc>
          <w:tcPr>
            <w:tcW w:w="4960" w:type="dxa"/>
            <w:shd w:val="clear" w:color="auto" w:fill="auto"/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05DE8" w:rsidRDefault="00F05DE8">
      <w:pPr>
        <w:rPr>
          <w:rFonts w:eastAsia="Times New Roman"/>
          <w:sz w:val="20"/>
          <w:szCs w:val="20"/>
        </w:rPr>
      </w:pPr>
    </w:p>
    <w:p w:rsidR="00F05DE8" w:rsidRDefault="00ED50EE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F05DE8" w:rsidRDefault="00F05DE8">
      <w:pPr>
        <w:rPr>
          <w:rFonts w:eastAsia="Times New Roman"/>
          <w:sz w:val="20"/>
          <w:szCs w:val="20"/>
        </w:rPr>
      </w:pPr>
    </w:p>
    <w:p w:rsidR="00F05DE8" w:rsidRDefault="00ED50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05DE8" w:rsidRDefault="00F05D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05DE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5DE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05DE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EA-44267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5DE8" w:rsidRDefault="00F05D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05DE8">
        <w:tc>
          <w:tcPr>
            <w:tcW w:w="9921" w:type="dxa"/>
            <w:gridSpan w:val="4"/>
            <w:shd w:val="clear" w:color="auto" w:fill="auto"/>
          </w:tcPr>
          <w:p w:rsidR="00F05DE8" w:rsidRDefault="00ED50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05D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05D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5D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F05D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5D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DE8" w:rsidRDefault="00ED50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5DE8" w:rsidRDefault="00F05DE8">
      <w:pPr>
        <w:jc w:val="both"/>
        <w:rPr>
          <w:sz w:val="20"/>
          <w:szCs w:val="20"/>
          <w:lang w:val="en-US"/>
        </w:rPr>
      </w:pPr>
    </w:p>
    <w:p w:rsidR="00F05DE8" w:rsidRPr="001B5D93" w:rsidRDefault="00ED50EE">
      <w:pPr>
        <w:jc w:val="both"/>
        <w:rPr>
          <w:b/>
        </w:rPr>
      </w:pPr>
      <w:bookmarkStart w:id="0" w:name="__DdeLink__136_4014115248"/>
      <w:bookmarkEnd w:id="0"/>
      <w:r w:rsidRPr="001B5D9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1B5D93">
        <w:rPr>
          <w:rFonts w:eastAsia="Times New Roman"/>
          <w:sz w:val="20"/>
          <w:szCs w:val="20"/>
        </w:rPr>
        <w:t xml:space="preserve"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bookmarkStart w:id="1" w:name="_GoBack"/>
      <w:r w:rsidRPr="001B5D93">
        <w:rPr>
          <w:rFonts w:eastAsia="Times New Roman"/>
          <w:b/>
          <w:sz w:val="20"/>
          <w:szCs w:val="20"/>
        </w:rPr>
        <w:t xml:space="preserve">контракт заключается с единственным участником САФИН </w:t>
      </w:r>
      <w:r w:rsidRPr="001B5D93">
        <w:rPr>
          <w:rFonts w:eastAsia="Times New Roman"/>
          <w:b/>
          <w:sz w:val="20"/>
          <w:szCs w:val="20"/>
        </w:rPr>
        <w:t>РУСЛАН РАФАИЛОВИЧ.</w:t>
      </w:r>
    </w:p>
    <w:bookmarkEnd w:id="1"/>
    <w:p w:rsidR="00F05DE8" w:rsidRDefault="00F05DE8">
      <w:pPr>
        <w:jc w:val="both"/>
        <w:rPr>
          <w:sz w:val="20"/>
          <w:szCs w:val="20"/>
        </w:rPr>
      </w:pPr>
    </w:p>
    <w:p w:rsidR="00F05DE8" w:rsidRDefault="00ED50E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05DE8" w:rsidRDefault="00F05DE8">
      <w:pPr>
        <w:jc w:val="both"/>
        <w:rPr>
          <w:sz w:val="20"/>
          <w:szCs w:val="20"/>
        </w:rPr>
      </w:pPr>
    </w:p>
    <w:p w:rsidR="00F05DE8" w:rsidRDefault="00ED50EE">
      <w:pPr>
        <w:jc w:val="both"/>
        <w:rPr>
          <w:sz w:val="20"/>
          <w:szCs w:val="20"/>
        </w:rPr>
      </w:pPr>
      <w:r w:rsidRPr="001B5D93">
        <w:rPr>
          <w:rFonts w:eastAsia="Times New Roman"/>
          <w:b/>
          <w:sz w:val="20"/>
          <w:szCs w:val="20"/>
        </w:rPr>
        <w:t xml:space="preserve">Электронный аукцион признан не </w:t>
      </w:r>
      <w:r w:rsidRPr="001B5D93">
        <w:rPr>
          <w:rFonts w:eastAsia="Times New Roman"/>
          <w:b/>
          <w:sz w:val="20"/>
          <w:szCs w:val="20"/>
        </w:rPr>
        <w:t>состоявшимся</w:t>
      </w:r>
      <w:r>
        <w:rPr>
          <w:rFonts w:eastAsia="Times New Roman"/>
          <w:sz w:val="20"/>
          <w:szCs w:val="20"/>
        </w:rPr>
        <w:t xml:space="preserve"> в связи с тем, что по окончании срока подачи заявок на участие в таком аукционе подана только одна заявка на участие в нем.</w:t>
      </w:r>
    </w:p>
    <w:p w:rsidR="00F05DE8" w:rsidRDefault="00F05DE8">
      <w:pPr>
        <w:jc w:val="both"/>
        <w:rPr>
          <w:rFonts w:eastAsia="Times New Roman"/>
          <w:sz w:val="20"/>
          <w:szCs w:val="20"/>
        </w:rPr>
      </w:pPr>
    </w:p>
    <w:p w:rsidR="00F05DE8" w:rsidRDefault="00ED50EE">
      <w:pPr>
        <w:jc w:val="both"/>
      </w:pPr>
      <w:r w:rsidRPr="001B5D9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5DE8" w:rsidRDefault="00F05DE8">
      <w:pPr>
        <w:jc w:val="both"/>
        <w:rPr>
          <w:rFonts w:eastAsia="Times New Roman"/>
          <w:sz w:val="20"/>
          <w:szCs w:val="20"/>
        </w:rPr>
      </w:pPr>
    </w:p>
    <w:p w:rsidR="00F05DE8" w:rsidRDefault="00ED50EE">
      <w:r>
        <w:rPr>
          <w:rFonts w:eastAsia="Times New Roman"/>
          <w:sz w:val="20"/>
          <w:szCs w:val="20"/>
        </w:rPr>
        <w:t>Подписи</w:t>
      </w:r>
    </w:p>
    <w:p w:rsidR="00F05DE8" w:rsidRDefault="00F05D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5DE8">
        <w:tc>
          <w:tcPr>
            <w:tcW w:w="3307" w:type="dxa"/>
            <w:shd w:val="clear" w:color="auto" w:fill="auto"/>
            <w:vAlign w:val="bottom"/>
          </w:tcPr>
          <w:p w:rsidR="00F05DE8" w:rsidRDefault="00ED50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DE8" w:rsidRDefault="00F05D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DE8" w:rsidRDefault="00ED50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05DE8">
        <w:tc>
          <w:tcPr>
            <w:tcW w:w="3307" w:type="dxa"/>
            <w:shd w:val="clear" w:color="auto" w:fill="auto"/>
            <w:vAlign w:val="bottom"/>
          </w:tcPr>
          <w:p w:rsidR="00F05DE8" w:rsidRDefault="00ED50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DE8" w:rsidRDefault="00F05D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DE8" w:rsidRDefault="00ED50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5DE8">
        <w:tc>
          <w:tcPr>
            <w:tcW w:w="3307" w:type="dxa"/>
            <w:shd w:val="clear" w:color="auto" w:fill="auto"/>
            <w:vAlign w:val="bottom"/>
          </w:tcPr>
          <w:p w:rsidR="00F05DE8" w:rsidRDefault="00ED50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DE8" w:rsidRDefault="00F05D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DE8" w:rsidRDefault="00ED50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05DE8">
        <w:tc>
          <w:tcPr>
            <w:tcW w:w="3307" w:type="dxa"/>
            <w:shd w:val="clear" w:color="auto" w:fill="auto"/>
            <w:vAlign w:val="bottom"/>
          </w:tcPr>
          <w:p w:rsidR="00F05DE8" w:rsidRDefault="00ED50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DE8" w:rsidRDefault="00F05D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DE8" w:rsidRDefault="00ED50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D50EE" w:rsidRDefault="00ED50EE"/>
    <w:sectPr w:rsidR="00ED50E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DE8"/>
    <w:rsid w:val="001B5D93"/>
    <w:rsid w:val="00ED50EE"/>
    <w:rsid w:val="00F0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2020-03-24T11:12:00Z</cp:lastPrinted>
  <dcterms:created xsi:type="dcterms:W3CDTF">2020-03-24T11:13:00Z</dcterms:created>
  <dcterms:modified xsi:type="dcterms:W3CDTF">2020-03-24T11:13:00Z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