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264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12643E">
        <w:rPr>
          <w:sz w:val="24"/>
          <w:szCs w:val="24"/>
        </w:rPr>
        <w:t xml:space="preserve">Извещение № </w:t>
      </w:r>
      <w:r w:rsidR="001B22C6" w:rsidRPr="001B22C6">
        <w:rPr>
          <w:sz w:val="24"/>
          <w:szCs w:val="24"/>
        </w:rPr>
        <w:t>0372200168120000091</w:t>
      </w:r>
    </w:p>
    <w:p w:rsidR="00DC31B7" w:rsidRPr="0012643E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12643E">
        <w:rPr>
          <w:sz w:val="24"/>
          <w:szCs w:val="24"/>
        </w:rPr>
        <w:t>ИКЗ в ПГ:</w:t>
      </w:r>
      <w:r w:rsidR="0012643E" w:rsidRPr="0012643E">
        <w:rPr>
          <w:sz w:val="24"/>
          <w:szCs w:val="24"/>
        </w:rPr>
        <w:t xml:space="preserve"> </w:t>
      </w:r>
      <w:r w:rsidR="001B22C6" w:rsidRPr="001B22C6">
        <w:rPr>
          <w:sz w:val="24"/>
          <w:szCs w:val="24"/>
        </w:rPr>
        <w:t>202782566168578420100101160010000000</w:t>
      </w:r>
    </w:p>
    <w:p w:rsidR="0022363D" w:rsidRPr="0012643E" w:rsidRDefault="0022363D" w:rsidP="0022363D">
      <w:pPr>
        <w:rPr>
          <w:sz w:val="24"/>
          <w:szCs w:val="24"/>
        </w:rPr>
      </w:pPr>
    </w:p>
    <w:p w:rsidR="00E452D1" w:rsidRPr="0012643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г. Санкт-Петербург </w:t>
      </w:r>
      <w:proofErr w:type="gramStart"/>
      <w:r w:rsidR="00ED2B49" w:rsidRPr="0012643E">
        <w:rPr>
          <w:sz w:val="24"/>
          <w:szCs w:val="24"/>
        </w:rPr>
        <w:tab/>
      </w:r>
      <w:r w:rsidR="00280F4E" w:rsidRPr="0012643E">
        <w:rPr>
          <w:sz w:val="24"/>
          <w:szCs w:val="24"/>
        </w:rPr>
        <w:t>«</w:t>
      </w:r>
      <w:proofErr w:type="gramEnd"/>
      <w:r w:rsidR="001B22C6">
        <w:rPr>
          <w:sz w:val="24"/>
          <w:szCs w:val="24"/>
        </w:rPr>
        <w:t>31</w:t>
      </w:r>
      <w:r w:rsidR="00280F4E" w:rsidRPr="0012643E">
        <w:rPr>
          <w:sz w:val="24"/>
          <w:szCs w:val="24"/>
        </w:rPr>
        <w:t>»</w:t>
      </w:r>
      <w:r w:rsidR="002A5B0D" w:rsidRPr="0012643E">
        <w:rPr>
          <w:sz w:val="24"/>
          <w:szCs w:val="24"/>
        </w:rPr>
        <w:t xml:space="preserve"> </w:t>
      </w:r>
      <w:r w:rsidR="0012643E" w:rsidRPr="0012643E">
        <w:rPr>
          <w:sz w:val="24"/>
          <w:szCs w:val="24"/>
        </w:rPr>
        <w:t>марта</w:t>
      </w:r>
      <w:r w:rsidR="003C3A23" w:rsidRPr="0012643E">
        <w:rPr>
          <w:sz w:val="24"/>
          <w:szCs w:val="24"/>
        </w:rPr>
        <w:t xml:space="preserve"> 2020</w:t>
      </w:r>
      <w:r w:rsidR="003B4300" w:rsidRPr="0012643E">
        <w:rPr>
          <w:sz w:val="24"/>
          <w:szCs w:val="24"/>
        </w:rPr>
        <w:t xml:space="preserve"> </w:t>
      </w:r>
      <w:r w:rsidR="009F2612" w:rsidRPr="0012643E">
        <w:rPr>
          <w:sz w:val="24"/>
          <w:szCs w:val="24"/>
        </w:rPr>
        <w:t>года</w:t>
      </w:r>
    </w:p>
    <w:p w:rsidR="0022363D" w:rsidRPr="001264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2643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sz w:val="24"/>
          <w:szCs w:val="24"/>
        </w:rPr>
        <w:t>«</w:t>
      </w:r>
      <w:r w:rsidR="001B22C6">
        <w:rPr>
          <w:rFonts w:ascii="Roboto" w:hAnsi="Roboto" w:cs="Segoe UI"/>
          <w:color w:val="212529"/>
          <w:sz w:val="21"/>
          <w:szCs w:val="21"/>
        </w:rPr>
        <w:t xml:space="preserve">Поставка реагентов и расходных материалы для закрытого </w:t>
      </w:r>
      <w:proofErr w:type="spellStart"/>
      <w:r w:rsidR="001B22C6">
        <w:rPr>
          <w:rFonts w:ascii="Roboto" w:hAnsi="Roboto" w:cs="Segoe UI"/>
          <w:color w:val="212529"/>
          <w:sz w:val="21"/>
          <w:szCs w:val="21"/>
        </w:rPr>
        <w:t>иммунохемилюминесцентного</w:t>
      </w:r>
      <w:proofErr w:type="spellEnd"/>
      <w:r w:rsidR="001B22C6">
        <w:rPr>
          <w:rFonts w:ascii="Roboto" w:hAnsi="Roboto" w:cs="Segoe UI"/>
          <w:color w:val="212529"/>
          <w:sz w:val="21"/>
          <w:szCs w:val="21"/>
        </w:rPr>
        <w:t xml:space="preserve"> анализатора АРХИТЕКТ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2643E">
        <w:rPr>
          <w:sz w:val="24"/>
          <w:szCs w:val="24"/>
        </w:rPr>
        <w:t>».</w:t>
      </w:r>
    </w:p>
    <w:p w:rsidR="00DA61D6" w:rsidRPr="0012643E" w:rsidRDefault="00DA61D6" w:rsidP="00ED2B49">
      <w:pPr>
        <w:jc w:val="both"/>
        <w:rPr>
          <w:b/>
          <w:sz w:val="24"/>
          <w:szCs w:val="24"/>
          <w:u w:val="single"/>
        </w:rPr>
      </w:pPr>
      <w:r w:rsidRPr="0012643E">
        <w:rPr>
          <w:sz w:val="24"/>
          <w:szCs w:val="24"/>
        </w:rPr>
        <w:tab/>
        <w:t>Начальная максимальная цена контракта</w:t>
      </w:r>
      <w:r w:rsidR="007215AB" w:rsidRPr="0012643E">
        <w:rPr>
          <w:b/>
          <w:sz w:val="24"/>
          <w:szCs w:val="24"/>
          <w:u w:val="single"/>
        </w:rPr>
        <w:t xml:space="preserve">: </w:t>
      </w:r>
      <w:r w:rsidR="001B22C6">
        <w:rPr>
          <w:b/>
          <w:sz w:val="24"/>
          <w:szCs w:val="24"/>
          <w:u w:val="single"/>
        </w:rPr>
        <w:t xml:space="preserve">6 131 237.00 </w:t>
      </w:r>
      <w:r w:rsidR="00F434BE" w:rsidRPr="0012643E">
        <w:rPr>
          <w:b/>
          <w:sz w:val="24"/>
          <w:szCs w:val="24"/>
          <w:u w:val="single"/>
        </w:rPr>
        <w:t>(</w:t>
      </w:r>
      <w:r w:rsidR="001B22C6" w:rsidRPr="001B22C6">
        <w:rPr>
          <w:b/>
          <w:sz w:val="24"/>
          <w:szCs w:val="24"/>
          <w:u w:val="single"/>
        </w:rPr>
        <w:t>шесть миллионов сто тридцать одна тысяча двести тридцать семь рублей ноль копеек</w:t>
      </w:r>
      <w:r w:rsidR="00AB397E" w:rsidRPr="0012643E">
        <w:rPr>
          <w:b/>
          <w:sz w:val="24"/>
          <w:szCs w:val="24"/>
          <w:u w:val="single"/>
        </w:rPr>
        <w:t>)</w:t>
      </w:r>
      <w:r w:rsidR="00676FFE" w:rsidRPr="0012643E">
        <w:rPr>
          <w:b/>
          <w:sz w:val="24"/>
          <w:szCs w:val="24"/>
          <w:u w:val="single"/>
        </w:rPr>
        <w:t>.</w:t>
      </w:r>
    </w:p>
    <w:p w:rsidR="00E452D1" w:rsidRPr="001264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2643E">
        <w:rPr>
          <w:b w:val="0"/>
          <w:sz w:val="24"/>
          <w:szCs w:val="24"/>
        </w:rPr>
        <w:t>2.</w:t>
      </w:r>
      <w:r w:rsidR="00770AEE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Процедура рассмотрения перв</w:t>
      </w:r>
      <w:r w:rsidR="00770AEE" w:rsidRPr="0012643E">
        <w:rPr>
          <w:b w:val="0"/>
          <w:sz w:val="24"/>
          <w:szCs w:val="24"/>
        </w:rPr>
        <w:t>ой</w:t>
      </w:r>
      <w:r w:rsidRPr="0012643E">
        <w:rPr>
          <w:b w:val="0"/>
          <w:sz w:val="24"/>
          <w:szCs w:val="24"/>
        </w:rPr>
        <w:t xml:space="preserve"> </w:t>
      </w:r>
      <w:r w:rsidR="0022363D" w:rsidRPr="0012643E">
        <w:rPr>
          <w:b w:val="0"/>
          <w:sz w:val="24"/>
          <w:szCs w:val="24"/>
        </w:rPr>
        <w:t>и втор</w:t>
      </w:r>
      <w:r w:rsidR="00770AEE" w:rsidRPr="0012643E">
        <w:rPr>
          <w:b w:val="0"/>
          <w:sz w:val="24"/>
          <w:szCs w:val="24"/>
        </w:rPr>
        <w:t>ой</w:t>
      </w:r>
      <w:r w:rsidR="0022363D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част</w:t>
      </w:r>
      <w:r w:rsidR="00770AEE" w:rsidRPr="0012643E">
        <w:rPr>
          <w:b w:val="0"/>
          <w:sz w:val="24"/>
          <w:szCs w:val="24"/>
        </w:rPr>
        <w:t>и</w:t>
      </w:r>
      <w:r w:rsidRPr="0012643E">
        <w:rPr>
          <w:b w:val="0"/>
          <w:sz w:val="24"/>
          <w:szCs w:val="24"/>
        </w:rPr>
        <w:t xml:space="preserve"> заяв</w:t>
      </w:r>
      <w:r w:rsidR="0022363D" w:rsidRPr="0012643E">
        <w:rPr>
          <w:b w:val="0"/>
          <w:sz w:val="24"/>
          <w:szCs w:val="24"/>
        </w:rPr>
        <w:t xml:space="preserve">ки, поданной от единственного участника </w:t>
      </w:r>
      <w:r w:rsidRPr="0012643E">
        <w:rPr>
          <w:b w:val="0"/>
          <w:sz w:val="24"/>
          <w:szCs w:val="24"/>
        </w:rPr>
        <w:t xml:space="preserve">на участие в </w:t>
      </w:r>
      <w:r w:rsidR="00ED2B49" w:rsidRPr="0012643E">
        <w:rPr>
          <w:b w:val="0"/>
          <w:sz w:val="24"/>
          <w:szCs w:val="24"/>
        </w:rPr>
        <w:t xml:space="preserve">электронном </w:t>
      </w:r>
      <w:r w:rsidRPr="0012643E">
        <w:rPr>
          <w:b w:val="0"/>
          <w:sz w:val="24"/>
          <w:szCs w:val="24"/>
        </w:rPr>
        <w:t>аукционе</w:t>
      </w:r>
      <w:r w:rsidR="0022363D" w:rsidRPr="0012643E">
        <w:rPr>
          <w:b w:val="0"/>
          <w:sz w:val="24"/>
          <w:szCs w:val="24"/>
        </w:rPr>
        <w:t>,</w:t>
      </w:r>
      <w:r w:rsidRPr="0012643E">
        <w:rPr>
          <w:b w:val="0"/>
          <w:sz w:val="24"/>
          <w:szCs w:val="24"/>
        </w:rPr>
        <w:t xml:space="preserve"> п</w:t>
      </w:r>
      <w:r w:rsidR="00AC1F9F" w:rsidRPr="0012643E">
        <w:rPr>
          <w:b w:val="0"/>
          <w:sz w:val="24"/>
          <w:szCs w:val="24"/>
        </w:rPr>
        <w:t xml:space="preserve">роводилась </w:t>
      </w:r>
      <w:r w:rsidR="00BE4D5E" w:rsidRPr="0012643E">
        <w:rPr>
          <w:b w:val="0"/>
          <w:sz w:val="24"/>
          <w:szCs w:val="24"/>
        </w:rPr>
        <w:t xml:space="preserve">аукционной </w:t>
      </w:r>
      <w:r w:rsidR="00845001" w:rsidRPr="0012643E">
        <w:rPr>
          <w:b w:val="0"/>
          <w:sz w:val="24"/>
          <w:szCs w:val="24"/>
        </w:rPr>
        <w:t>комиссией</w:t>
      </w:r>
      <w:r w:rsidR="00BE4D5E" w:rsidRPr="001264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2643E">
        <w:rPr>
          <w:b w:val="0"/>
          <w:sz w:val="24"/>
          <w:szCs w:val="24"/>
        </w:rPr>
        <w:t>–</w:t>
      </w:r>
      <w:r w:rsidR="00BE4D5E" w:rsidRPr="0012643E">
        <w:rPr>
          <w:b w:val="0"/>
          <w:sz w:val="24"/>
          <w:szCs w:val="24"/>
        </w:rPr>
        <w:t xml:space="preserve"> комиссией)</w:t>
      </w:r>
      <w:r w:rsidR="00845001" w:rsidRPr="0012643E">
        <w:rPr>
          <w:b w:val="0"/>
          <w:sz w:val="24"/>
          <w:szCs w:val="24"/>
        </w:rPr>
        <w:t xml:space="preserve"> </w:t>
      </w:r>
      <w:r w:rsidR="001B22C6">
        <w:rPr>
          <w:b w:val="0"/>
          <w:sz w:val="24"/>
          <w:szCs w:val="24"/>
        </w:rPr>
        <w:t>31</w:t>
      </w:r>
      <w:r w:rsidR="0012643E" w:rsidRPr="0012643E">
        <w:rPr>
          <w:b w:val="0"/>
          <w:sz w:val="24"/>
          <w:szCs w:val="24"/>
        </w:rPr>
        <w:t xml:space="preserve"> марта</w:t>
      </w:r>
      <w:r w:rsidR="003C3A23" w:rsidRPr="0012643E">
        <w:rPr>
          <w:b w:val="0"/>
          <w:sz w:val="24"/>
          <w:szCs w:val="24"/>
        </w:rPr>
        <w:t xml:space="preserve"> 2020</w:t>
      </w:r>
      <w:r w:rsidR="00F94E04" w:rsidRPr="0012643E">
        <w:rPr>
          <w:b w:val="0"/>
          <w:sz w:val="24"/>
          <w:szCs w:val="24"/>
        </w:rPr>
        <w:t xml:space="preserve"> года</w:t>
      </w:r>
      <w:r w:rsidR="00280F4E" w:rsidRPr="0012643E">
        <w:rPr>
          <w:b w:val="0"/>
          <w:sz w:val="24"/>
          <w:szCs w:val="24"/>
          <w:u w:val="single"/>
        </w:rPr>
        <w:t xml:space="preserve"> </w:t>
      </w:r>
      <w:r w:rsidR="001C7997" w:rsidRPr="0012643E">
        <w:rPr>
          <w:b w:val="0"/>
          <w:sz w:val="24"/>
          <w:szCs w:val="24"/>
        </w:rPr>
        <w:t>по</w:t>
      </w:r>
      <w:r w:rsidRPr="0012643E">
        <w:rPr>
          <w:b w:val="0"/>
          <w:sz w:val="24"/>
          <w:szCs w:val="24"/>
        </w:rPr>
        <w:t xml:space="preserve"> адресу: </w:t>
      </w:r>
      <w:r w:rsidR="00770AEE" w:rsidRPr="0012643E">
        <w:rPr>
          <w:b w:val="0"/>
          <w:bCs w:val="0"/>
          <w:sz w:val="24"/>
          <w:szCs w:val="24"/>
        </w:rPr>
        <w:t>г.</w:t>
      </w:r>
      <w:r w:rsidR="0012643E" w:rsidRPr="0012643E">
        <w:rPr>
          <w:b w:val="0"/>
          <w:bCs w:val="0"/>
          <w:sz w:val="24"/>
          <w:szCs w:val="24"/>
        </w:rPr>
        <w:t xml:space="preserve"> </w:t>
      </w:r>
      <w:r w:rsidR="00845001" w:rsidRPr="0012643E">
        <w:rPr>
          <w:b w:val="0"/>
          <w:bCs w:val="0"/>
          <w:sz w:val="24"/>
          <w:szCs w:val="24"/>
        </w:rPr>
        <w:t>Санкт-Петербург</w:t>
      </w:r>
      <w:r w:rsidR="002A5B0D" w:rsidRPr="0012643E">
        <w:rPr>
          <w:b w:val="0"/>
          <w:bCs w:val="0"/>
          <w:sz w:val="24"/>
          <w:szCs w:val="24"/>
        </w:rPr>
        <w:t>, Пискаревский пр-т 49, админис</w:t>
      </w:r>
      <w:r w:rsidR="001B22C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2643E">
        <w:rPr>
          <w:b w:val="0"/>
          <w:bCs w:val="0"/>
          <w:sz w:val="24"/>
          <w:szCs w:val="24"/>
        </w:rPr>
        <w:t>.</w:t>
      </w:r>
    </w:p>
    <w:p w:rsidR="00AD6D15" w:rsidRPr="0012643E" w:rsidRDefault="00845001" w:rsidP="00AD6D15">
      <w:pPr>
        <w:ind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3.</w:t>
      </w:r>
      <w:r w:rsidR="00770AEE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>На заседании комиссии присутствовали:</w:t>
      </w:r>
    </w:p>
    <w:p w:rsidR="00B3647B" w:rsidRPr="001264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Председатель</w:t>
      </w:r>
      <w:r w:rsidR="00B3647B" w:rsidRPr="0012643E">
        <w:rPr>
          <w:sz w:val="24"/>
          <w:szCs w:val="24"/>
        </w:rPr>
        <w:t xml:space="preserve"> комиссии:</w:t>
      </w:r>
    </w:p>
    <w:p w:rsidR="00280266" w:rsidRPr="0012643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2643E">
        <w:rPr>
          <w:szCs w:val="24"/>
        </w:rPr>
        <w:t>Федуняк</w:t>
      </w:r>
      <w:proofErr w:type="spellEnd"/>
      <w:r w:rsidRPr="0012643E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12643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2643E">
        <w:rPr>
          <w:sz w:val="24"/>
          <w:szCs w:val="24"/>
          <w:u w:val="single"/>
        </w:rPr>
        <w:t>Члены комиссии</w:t>
      </w:r>
      <w:r w:rsidRPr="0012643E">
        <w:rPr>
          <w:sz w:val="24"/>
          <w:szCs w:val="24"/>
        </w:rPr>
        <w:t>:</w:t>
      </w:r>
    </w:p>
    <w:p w:rsidR="008B5371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Лисицина</w:t>
      </w:r>
      <w:proofErr w:type="spellEnd"/>
      <w:r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12643E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Вериго</w:t>
      </w:r>
      <w:proofErr w:type="spellEnd"/>
      <w:r>
        <w:rPr>
          <w:sz w:val="24"/>
          <w:szCs w:val="24"/>
        </w:rPr>
        <w:t xml:space="preserve"> Наталья Николаевна – старший лаборант</w:t>
      </w:r>
      <w:r w:rsidR="00280266" w:rsidRPr="0012643E">
        <w:rPr>
          <w:sz w:val="24"/>
          <w:szCs w:val="24"/>
        </w:rPr>
        <w:t>;</w:t>
      </w:r>
    </w:p>
    <w:p w:rsidR="00081699" w:rsidRPr="0012643E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12643E">
        <w:rPr>
          <w:sz w:val="24"/>
          <w:szCs w:val="24"/>
          <w:u w:val="single"/>
        </w:rPr>
        <w:t>Секретарь комиссии:</w:t>
      </w:r>
    </w:p>
    <w:p w:rsidR="00081699" w:rsidRPr="0012643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1264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На заседании присутствуют </w:t>
      </w:r>
      <w:r w:rsidR="00834C79" w:rsidRPr="0012643E">
        <w:rPr>
          <w:sz w:val="24"/>
          <w:szCs w:val="24"/>
        </w:rPr>
        <w:t>3</w:t>
      </w:r>
      <w:r w:rsidR="0031518A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 xml:space="preserve">из </w:t>
      </w:r>
      <w:r w:rsidR="00DE4A6E" w:rsidRPr="0012643E">
        <w:rPr>
          <w:sz w:val="24"/>
          <w:szCs w:val="24"/>
        </w:rPr>
        <w:t>5</w:t>
      </w:r>
      <w:r w:rsidR="00AD6D15" w:rsidRPr="0012643E">
        <w:rPr>
          <w:sz w:val="24"/>
          <w:szCs w:val="24"/>
        </w:rPr>
        <w:t xml:space="preserve"> членов комиссии, что </w:t>
      </w:r>
      <w:r w:rsidR="001D3B2B" w:rsidRPr="0012643E">
        <w:rPr>
          <w:sz w:val="24"/>
          <w:szCs w:val="24"/>
        </w:rPr>
        <w:t>более 50</w:t>
      </w:r>
      <w:r w:rsidR="00AD6D15" w:rsidRPr="001264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264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5.</w:t>
      </w:r>
      <w:r w:rsidRPr="0012643E">
        <w:rPr>
          <w:sz w:val="24"/>
          <w:szCs w:val="24"/>
        </w:rPr>
        <w:tab/>
      </w:r>
      <w:r w:rsidR="009C463B" w:rsidRPr="0012643E">
        <w:rPr>
          <w:sz w:val="24"/>
          <w:szCs w:val="24"/>
        </w:rPr>
        <w:t xml:space="preserve">На процедуру рассмотрения и оценки </w:t>
      </w:r>
      <w:r w:rsidR="0022363D" w:rsidRPr="0012643E">
        <w:rPr>
          <w:sz w:val="24"/>
          <w:szCs w:val="24"/>
        </w:rPr>
        <w:t>первой и второй част</w:t>
      </w:r>
      <w:r w:rsidR="00B72047" w:rsidRPr="0012643E">
        <w:rPr>
          <w:sz w:val="24"/>
          <w:szCs w:val="24"/>
        </w:rPr>
        <w:t>и</w:t>
      </w:r>
      <w:r w:rsidR="0022363D" w:rsidRPr="0012643E">
        <w:rPr>
          <w:sz w:val="24"/>
          <w:szCs w:val="24"/>
        </w:rPr>
        <w:t xml:space="preserve"> заявки, </w:t>
      </w:r>
      <w:r w:rsidR="0022363D" w:rsidRPr="001264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12643E">
        <w:rPr>
          <w:sz w:val="24"/>
          <w:szCs w:val="24"/>
        </w:rPr>
        <w:t xml:space="preserve">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="0022363D" w:rsidRPr="001264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2643E">
        <w:rPr>
          <w:b/>
          <w:sz w:val="24"/>
          <w:szCs w:val="24"/>
        </w:rPr>
        <w:t xml:space="preserve">№ </w:t>
      </w:r>
      <w:r w:rsidR="001B22C6" w:rsidRPr="001B22C6">
        <w:rPr>
          <w:color w:val="000000"/>
          <w:sz w:val="24"/>
          <w:szCs w:val="24"/>
          <w:shd w:val="clear" w:color="auto" w:fill="F9F9F9"/>
        </w:rPr>
        <w:t xml:space="preserve">EA-44725 </w:t>
      </w:r>
      <w:r w:rsidR="0022363D" w:rsidRPr="0012643E">
        <w:rPr>
          <w:sz w:val="24"/>
          <w:szCs w:val="24"/>
        </w:rPr>
        <w:t>и вторая часть заявки</w:t>
      </w:r>
      <w:r w:rsidR="009975F9" w:rsidRPr="001264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2643E">
          <w:rPr>
            <w:sz w:val="24"/>
            <w:szCs w:val="24"/>
          </w:rPr>
          <w:t>пунктами 2</w:t>
        </w:r>
      </w:hyperlink>
      <w:r w:rsidR="009975F9" w:rsidRPr="0012643E">
        <w:rPr>
          <w:sz w:val="24"/>
          <w:szCs w:val="24"/>
        </w:rPr>
        <w:t xml:space="preserve"> - </w:t>
      </w:r>
      <w:hyperlink w:anchor="Par1145" w:history="1">
        <w:r w:rsidR="009975F9" w:rsidRPr="0012643E">
          <w:rPr>
            <w:sz w:val="24"/>
            <w:szCs w:val="24"/>
          </w:rPr>
          <w:t>6</w:t>
        </w:r>
      </w:hyperlink>
      <w:r w:rsidR="009975F9" w:rsidRPr="0012643E">
        <w:rPr>
          <w:sz w:val="24"/>
          <w:szCs w:val="24"/>
        </w:rPr>
        <w:t xml:space="preserve"> и </w:t>
      </w:r>
      <w:hyperlink w:anchor="Par1147" w:history="1">
        <w:r w:rsidR="009975F9" w:rsidRPr="0012643E">
          <w:rPr>
            <w:sz w:val="24"/>
            <w:szCs w:val="24"/>
          </w:rPr>
          <w:t>8 части 2 статьи 61</w:t>
        </w:r>
      </w:hyperlink>
      <w:r w:rsidR="009975F9" w:rsidRPr="0012643E">
        <w:rPr>
          <w:sz w:val="24"/>
          <w:szCs w:val="24"/>
        </w:rPr>
        <w:t xml:space="preserve"> Федерального закона</w:t>
      </w:r>
      <w:r w:rsidR="00B72047" w:rsidRPr="0012643E">
        <w:rPr>
          <w:b/>
          <w:sz w:val="24"/>
          <w:szCs w:val="24"/>
        </w:rPr>
        <w:t xml:space="preserve"> от 05.04.2013 N 44-ФЗ.</w:t>
      </w:r>
    </w:p>
    <w:p w:rsidR="00834C79" w:rsidRPr="001B22C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Pr="0012643E">
        <w:rPr>
          <w:sz w:val="24"/>
          <w:szCs w:val="24"/>
        </w:rPr>
        <w:t xml:space="preserve">аукционе на право заключения контракта на </w:t>
      </w:r>
      <w:r w:rsidRPr="0012643E">
        <w:rPr>
          <w:b/>
          <w:sz w:val="24"/>
          <w:szCs w:val="24"/>
        </w:rPr>
        <w:t>«</w:t>
      </w:r>
      <w:r w:rsidR="001B22C6" w:rsidRPr="001B22C6">
        <w:rPr>
          <w:sz w:val="24"/>
          <w:szCs w:val="24"/>
        </w:rPr>
        <w:t xml:space="preserve">Поставка реагентов и расходных материалы для закрытого </w:t>
      </w:r>
      <w:proofErr w:type="spellStart"/>
      <w:r w:rsidR="001B22C6" w:rsidRPr="001B22C6">
        <w:rPr>
          <w:sz w:val="24"/>
          <w:szCs w:val="24"/>
        </w:rPr>
        <w:t>иммунохемилюминесцентного</w:t>
      </w:r>
      <w:proofErr w:type="spellEnd"/>
      <w:r w:rsidR="001B22C6" w:rsidRPr="001B22C6">
        <w:rPr>
          <w:sz w:val="24"/>
          <w:szCs w:val="24"/>
        </w:rPr>
        <w:t xml:space="preserve"> анализатора АРХИТЕКТ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B22C6">
        <w:rPr>
          <w:sz w:val="24"/>
          <w:szCs w:val="24"/>
        </w:rPr>
        <w:t>»</w:t>
      </w:r>
      <w:r w:rsidRPr="001B22C6">
        <w:rPr>
          <w:sz w:val="24"/>
          <w:szCs w:val="24"/>
        </w:rPr>
        <w:t>:</w:t>
      </w:r>
    </w:p>
    <w:p w:rsidR="00ED2B49" w:rsidRPr="001B22C6" w:rsidRDefault="00ED2B4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B22C6">
        <w:rPr>
          <w:sz w:val="24"/>
          <w:szCs w:val="24"/>
        </w:rPr>
        <w:br w:type="page"/>
      </w:r>
    </w:p>
    <w:p w:rsidR="009975F9" w:rsidRPr="001264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8"/>
        <w:gridCol w:w="4445"/>
        <w:gridCol w:w="1416"/>
        <w:gridCol w:w="3576"/>
      </w:tblGrid>
      <w:tr w:rsidR="00BE4D5E" w:rsidRPr="0012643E" w:rsidTr="00ED2B49">
        <w:trPr>
          <w:jc w:val="center"/>
        </w:trPr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2643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12643E" w:rsidRDefault="001B22C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B22C6">
              <w:rPr>
                <w:sz w:val="24"/>
                <w:szCs w:val="24"/>
              </w:rPr>
              <w:t>EA-44725</w:t>
            </w:r>
          </w:p>
        </w:tc>
        <w:tc>
          <w:tcPr>
            <w:tcW w:w="0" w:type="auto"/>
            <w:vAlign w:val="center"/>
          </w:tcPr>
          <w:p w:rsidR="005C22DF" w:rsidRPr="0012643E" w:rsidRDefault="001B22C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B22C6">
              <w:rPr>
                <w:sz w:val="24"/>
                <w:szCs w:val="24"/>
              </w:rPr>
              <w:t>ОБЩЕСТВО С ОГРАНИЧЕННОЙ ОТВЕТСТВЕННОСТЬЮ "СИГОР"</w:t>
            </w:r>
          </w:p>
        </w:tc>
        <w:tc>
          <w:tcPr>
            <w:tcW w:w="1416" w:type="dxa"/>
            <w:vAlign w:val="center"/>
          </w:tcPr>
          <w:p w:rsidR="005C22DF" w:rsidRPr="0012643E" w:rsidRDefault="001B22C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B22C6">
              <w:rPr>
                <w:sz w:val="24"/>
                <w:szCs w:val="24"/>
              </w:rPr>
              <w:t>7840434817</w:t>
            </w:r>
          </w:p>
        </w:tc>
        <w:tc>
          <w:tcPr>
            <w:tcW w:w="3576" w:type="dxa"/>
            <w:vAlign w:val="center"/>
          </w:tcPr>
          <w:p w:rsidR="005C22DF" w:rsidRPr="0012643E" w:rsidRDefault="001B22C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B22C6">
              <w:rPr>
                <w:sz w:val="24"/>
                <w:szCs w:val="24"/>
              </w:rPr>
              <w:t>195271, Г САНКТ-ПЕТЕРБУРГ, ПР-КТ КОНДРАТЬЕВСКИЙ, ДОМ 72, ЛИТЕР А, ЧАСТЬ ПОМ. 11-Н ПОМЕЩЕНИЕ 112</w:t>
            </w:r>
            <w:bookmarkStart w:id="0" w:name="_GoBack"/>
            <w:bookmarkEnd w:id="0"/>
          </w:p>
        </w:tc>
      </w:tr>
    </w:tbl>
    <w:p w:rsidR="009975F9" w:rsidRPr="0012643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264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7</w:t>
      </w:r>
      <w:r w:rsidR="009C463B" w:rsidRPr="0012643E">
        <w:rPr>
          <w:sz w:val="24"/>
          <w:szCs w:val="24"/>
        </w:rPr>
        <w:t>. </w:t>
      </w:r>
      <w:r w:rsidR="005C22DF" w:rsidRPr="0012643E">
        <w:rPr>
          <w:sz w:val="24"/>
          <w:szCs w:val="24"/>
        </w:rPr>
        <w:t>Решение комиссии о соответствии заявки</w:t>
      </w:r>
      <w:r w:rsidRPr="001264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1264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1264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Лисицина</w:t>
            </w:r>
            <w:proofErr w:type="spellEnd"/>
            <w:r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Вериго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1264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1264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7.1. </w:t>
      </w:r>
      <w:r w:rsidR="00D02BB3" w:rsidRPr="0012643E">
        <w:rPr>
          <w:sz w:val="24"/>
          <w:szCs w:val="24"/>
        </w:rPr>
        <w:t>На основании рассмотрения перв</w:t>
      </w:r>
      <w:r w:rsidR="00852F40" w:rsidRPr="0012643E">
        <w:rPr>
          <w:sz w:val="24"/>
          <w:szCs w:val="24"/>
        </w:rPr>
        <w:t>ой и второй част</w:t>
      </w:r>
      <w:r w:rsidR="008E3C0B" w:rsidRPr="0012643E">
        <w:rPr>
          <w:sz w:val="24"/>
          <w:szCs w:val="24"/>
        </w:rPr>
        <w:t>и</w:t>
      </w:r>
      <w:r w:rsidR="00D02BB3" w:rsidRPr="0012643E">
        <w:rPr>
          <w:sz w:val="24"/>
          <w:szCs w:val="24"/>
        </w:rPr>
        <w:t xml:space="preserve"> </w:t>
      </w:r>
      <w:r w:rsidR="00852F40" w:rsidRPr="0012643E">
        <w:rPr>
          <w:sz w:val="24"/>
          <w:szCs w:val="24"/>
        </w:rPr>
        <w:t>заявки,</w:t>
      </w:r>
      <w:r w:rsidR="00D02BB3" w:rsidRPr="0012643E">
        <w:rPr>
          <w:sz w:val="24"/>
          <w:szCs w:val="24"/>
        </w:rPr>
        <w:t xml:space="preserve"> комиссия приняла решение о </w:t>
      </w:r>
      <w:r w:rsidR="00852F40"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12643E">
          <w:rPr>
            <w:sz w:val="24"/>
            <w:szCs w:val="24"/>
          </w:rPr>
          <w:t>закона</w:t>
        </w:r>
      </w:hyperlink>
      <w:r w:rsidR="008E3C0B" w:rsidRPr="0012643E">
        <w:rPr>
          <w:sz w:val="24"/>
          <w:szCs w:val="24"/>
        </w:rPr>
        <w:t xml:space="preserve"> от 05.04.2013 N 44-ФЗ и документации об </w:t>
      </w:r>
      <w:r w:rsidR="00ED2B49" w:rsidRPr="0012643E">
        <w:rPr>
          <w:sz w:val="24"/>
          <w:szCs w:val="24"/>
        </w:rPr>
        <w:t xml:space="preserve">электронном </w:t>
      </w:r>
      <w:r w:rsidR="008E3C0B" w:rsidRPr="0012643E">
        <w:rPr>
          <w:sz w:val="24"/>
          <w:szCs w:val="24"/>
        </w:rPr>
        <w:t xml:space="preserve">аукционе. </w:t>
      </w:r>
    </w:p>
    <w:p w:rsidR="00D02BB3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7.2.</w:t>
      </w:r>
      <w:r w:rsidR="00D02BB3" w:rsidRPr="0012643E">
        <w:rPr>
          <w:sz w:val="24"/>
          <w:szCs w:val="24"/>
        </w:rPr>
        <w:t xml:space="preserve">Решение о </w:t>
      </w:r>
      <w:r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</w:t>
      </w:r>
      <w:r w:rsidR="00D02BB3" w:rsidRPr="001264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8. </w:t>
      </w:r>
      <w:r w:rsidRPr="0012643E">
        <w:rPr>
          <w:sz w:val="24"/>
          <w:szCs w:val="24"/>
          <w:u w:val="single"/>
        </w:rPr>
        <w:t xml:space="preserve">В соответствии с частью </w:t>
      </w:r>
      <w:r w:rsidR="00DA61D6" w:rsidRPr="0012643E">
        <w:rPr>
          <w:sz w:val="24"/>
          <w:szCs w:val="24"/>
          <w:u w:val="single"/>
        </w:rPr>
        <w:t>16</w:t>
      </w:r>
      <w:r w:rsidRPr="0012643E">
        <w:rPr>
          <w:sz w:val="24"/>
          <w:szCs w:val="24"/>
          <w:u w:val="single"/>
        </w:rPr>
        <w:t xml:space="preserve"> статьи </w:t>
      </w:r>
      <w:r w:rsidR="00DA61D6" w:rsidRPr="0012643E">
        <w:rPr>
          <w:sz w:val="24"/>
          <w:szCs w:val="24"/>
          <w:u w:val="single"/>
        </w:rPr>
        <w:t>66</w:t>
      </w:r>
      <w:r w:rsidRPr="0012643E">
        <w:rPr>
          <w:sz w:val="24"/>
          <w:szCs w:val="24"/>
          <w:u w:val="single"/>
        </w:rPr>
        <w:t xml:space="preserve"> Федерального закона </w:t>
      </w:r>
      <w:r w:rsidR="00DA61D6" w:rsidRPr="0012643E">
        <w:rPr>
          <w:b/>
          <w:sz w:val="24"/>
          <w:szCs w:val="24"/>
          <w:u w:val="single"/>
        </w:rPr>
        <w:t>от 05.04.2013 N 44-ФЗ</w:t>
      </w:r>
      <w:r w:rsidR="00DA61D6" w:rsidRPr="0012643E">
        <w:rPr>
          <w:sz w:val="24"/>
          <w:szCs w:val="24"/>
          <w:u w:val="single"/>
        </w:rPr>
        <w:t xml:space="preserve"> </w:t>
      </w:r>
      <w:r w:rsidR="00ED2B49" w:rsidRPr="0012643E">
        <w:rPr>
          <w:sz w:val="24"/>
          <w:szCs w:val="24"/>
          <w:u w:val="single"/>
        </w:rPr>
        <w:t xml:space="preserve">электронный </w:t>
      </w:r>
      <w:r w:rsidRPr="0012643E">
        <w:rPr>
          <w:sz w:val="24"/>
          <w:szCs w:val="24"/>
          <w:u w:val="single"/>
        </w:rPr>
        <w:t>аукцион признан несостоявшимся</w:t>
      </w:r>
      <w:r w:rsidR="00DA61D6" w:rsidRPr="0012643E">
        <w:rPr>
          <w:sz w:val="24"/>
          <w:szCs w:val="24"/>
        </w:rPr>
        <w:t>.</w:t>
      </w:r>
    </w:p>
    <w:p w:rsidR="00DA61D6" w:rsidRPr="0012643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2643E">
        <w:rPr>
          <w:b/>
          <w:sz w:val="24"/>
          <w:szCs w:val="24"/>
        </w:rPr>
        <w:t>от 05.04.2013 N 44-ФЗ.</w:t>
      </w:r>
    </w:p>
    <w:p w:rsidR="00D02BB3" w:rsidRPr="0012643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12643E">
        <w:rPr>
          <w:sz w:val="24"/>
          <w:szCs w:val="24"/>
        </w:rPr>
        <w:t>10</w:t>
      </w:r>
      <w:r w:rsidR="00D02BB3" w:rsidRPr="001264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12643E">
        <w:rPr>
          <w:bCs/>
          <w:sz w:val="24"/>
          <w:szCs w:val="24"/>
        </w:rPr>
        <w:t>gz.lot-online.ru</w:t>
      </w:r>
    </w:p>
    <w:p w:rsidR="00D02BB3" w:rsidRPr="0012643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1</w:t>
      </w:r>
      <w:r w:rsidR="00D02BB3" w:rsidRPr="001264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12643E">
        <w:rPr>
          <w:sz w:val="24"/>
          <w:szCs w:val="24"/>
        </w:rPr>
        <w:t>аукциона</w:t>
      </w:r>
    </w:p>
    <w:p w:rsidR="00D02BB3" w:rsidRPr="0012643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2</w:t>
      </w:r>
      <w:r w:rsidR="00D02BB3" w:rsidRPr="0012643E">
        <w:rPr>
          <w:sz w:val="24"/>
          <w:szCs w:val="24"/>
        </w:rPr>
        <w:t>. Подписи:</w:t>
      </w:r>
    </w:p>
    <w:p w:rsidR="00D02BB3" w:rsidRPr="0012643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Лисицина</w:t>
            </w:r>
            <w:proofErr w:type="spellEnd"/>
            <w:r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Вериго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12643E" w:rsidTr="00280266">
        <w:trPr>
          <w:trHeight w:val="80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12643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22C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22C6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87776-1A05-4C12-83FA-5703D8D8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2020-03-24T12:08:00Z</cp:lastPrinted>
  <dcterms:created xsi:type="dcterms:W3CDTF">2020-03-31T09:26:00Z</dcterms:created>
  <dcterms:modified xsi:type="dcterms:W3CDTF">2020-03-31T09:26:00Z</dcterms:modified>
</cp:coreProperties>
</file>