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A" w:rsidRDefault="004818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7CBA" w:rsidRDefault="004818A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автомобильных шин в СПб ГБУЗ "Городская больница № 40" в 2020 году" </w:t>
      </w:r>
    </w:p>
    <w:p w:rsidR="00067CBA" w:rsidRDefault="004818A4">
      <w:pPr>
        <w:ind w:firstLine="567"/>
        <w:jc w:val="center"/>
      </w:pPr>
      <w:r w:rsidRPr="004818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18A4">
        <w:rPr>
          <w:rFonts w:eastAsia="Times New Roman"/>
          <w:b/>
          <w:bCs/>
          <w:sz w:val="20"/>
          <w:szCs w:val="20"/>
        </w:rPr>
        <w:t xml:space="preserve"> 0372200047720000152) </w:t>
      </w:r>
    </w:p>
    <w:p w:rsidR="00067CBA" w:rsidRPr="004818A4" w:rsidRDefault="00067CBA">
      <w:pPr>
        <w:ind w:firstLine="567"/>
        <w:jc w:val="center"/>
        <w:rPr>
          <w:sz w:val="20"/>
          <w:szCs w:val="20"/>
        </w:rPr>
      </w:pPr>
    </w:p>
    <w:p w:rsidR="00067CBA" w:rsidRDefault="004818A4">
      <w:pPr>
        <w:ind w:firstLine="567"/>
        <w:jc w:val="right"/>
      </w:pPr>
      <w:r w:rsidRPr="004818A4">
        <w:rPr>
          <w:rFonts w:eastAsia="Times New Roman"/>
          <w:sz w:val="20"/>
          <w:szCs w:val="20"/>
        </w:rPr>
        <w:t>07.04.20 15:14:41 (</w:t>
      </w:r>
      <w:r>
        <w:rPr>
          <w:rFonts w:eastAsia="Times New Roman"/>
          <w:sz w:val="20"/>
          <w:szCs w:val="20"/>
          <w:lang w:val="en-US"/>
        </w:rPr>
        <w:t>MSK</w:t>
      </w:r>
      <w:r w:rsidRPr="004818A4">
        <w:rPr>
          <w:rFonts w:eastAsia="Times New Roman"/>
          <w:sz w:val="20"/>
          <w:szCs w:val="20"/>
        </w:rPr>
        <w:t>+00:00)</w:t>
      </w:r>
    </w:p>
    <w:p w:rsidR="00067CBA" w:rsidRPr="004818A4" w:rsidRDefault="00067CBA">
      <w:pPr>
        <w:ind w:firstLine="567"/>
        <w:rPr>
          <w:rFonts w:eastAsia="Times New Roman"/>
          <w:sz w:val="20"/>
          <w:szCs w:val="20"/>
        </w:rPr>
      </w:pPr>
    </w:p>
    <w:p w:rsidR="00067CBA" w:rsidRDefault="004818A4">
      <w:r>
        <w:rPr>
          <w:rFonts w:eastAsia="Times New Roman"/>
          <w:sz w:val="20"/>
          <w:szCs w:val="20"/>
        </w:rPr>
        <w:t>Организатор</w:t>
      </w:r>
      <w:r w:rsidRPr="004818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18A4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4818A4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067CBA" w:rsidRPr="004818A4" w:rsidRDefault="00067CBA">
      <w:pPr>
        <w:rPr>
          <w:rFonts w:eastAsia="Times New Roman"/>
          <w:sz w:val="20"/>
          <w:szCs w:val="20"/>
        </w:rPr>
      </w:pPr>
    </w:p>
    <w:p w:rsidR="00067CBA" w:rsidRDefault="004818A4">
      <w:r w:rsidRPr="004818A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67CBA" w:rsidRPr="004818A4" w:rsidRDefault="00067CBA">
      <w:pPr>
        <w:rPr>
          <w:rFonts w:eastAsia="Times New Roman"/>
          <w:sz w:val="20"/>
          <w:szCs w:val="20"/>
        </w:rPr>
      </w:pPr>
    </w:p>
    <w:p w:rsidR="00067CBA" w:rsidRPr="004818A4" w:rsidRDefault="004818A4" w:rsidP="004818A4">
      <w:pPr>
        <w:jc w:val="both"/>
        <w:rPr>
          <w:b/>
          <w:sz w:val="20"/>
          <w:szCs w:val="20"/>
        </w:rPr>
      </w:pPr>
      <w:r w:rsidRPr="004818A4">
        <w:rPr>
          <w:rFonts w:eastAsia="Times New Roman"/>
          <w:b/>
          <w:sz w:val="20"/>
          <w:szCs w:val="20"/>
        </w:rPr>
        <w:t>Наименование закупки: Поставка автомобильных ш</w:t>
      </w:r>
      <w:r w:rsidRPr="004818A4">
        <w:rPr>
          <w:rFonts w:eastAsia="Times New Roman"/>
          <w:b/>
          <w:sz w:val="20"/>
          <w:szCs w:val="20"/>
        </w:rPr>
        <w:t>ин в СПб ГБУЗ "Городская больница № 40" в 2020 году</w:t>
      </w:r>
    </w:p>
    <w:p w:rsidR="00067CBA" w:rsidRPr="004818A4" w:rsidRDefault="00067CBA" w:rsidP="004818A4">
      <w:pPr>
        <w:jc w:val="both"/>
        <w:rPr>
          <w:rFonts w:eastAsia="Times New Roman"/>
          <w:b/>
          <w:sz w:val="20"/>
          <w:szCs w:val="20"/>
        </w:rPr>
      </w:pPr>
    </w:p>
    <w:p w:rsidR="00067CBA" w:rsidRPr="004818A4" w:rsidRDefault="004818A4" w:rsidP="004818A4">
      <w:pPr>
        <w:jc w:val="both"/>
        <w:rPr>
          <w:b/>
        </w:rPr>
      </w:pPr>
      <w:r w:rsidRPr="004818A4">
        <w:rPr>
          <w:rFonts w:eastAsia="Times New Roman"/>
          <w:b/>
          <w:sz w:val="20"/>
          <w:szCs w:val="20"/>
        </w:rPr>
        <w:t>Начальная (максимальная) цена контракта: 500 230,98 руб.</w:t>
      </w:r>
    </w:p>
    <w:p w:rsidR="00067CBA" w:rsidRDefault="00067CBA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067CBA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67CB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>Участник закупки должен соответствова</w:t>
                  </w:r>
                  <w:r w:rsidRPr="004818A4">
                    <w:rPr>
                      <w:sz w:val="20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818A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67CB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818A4">
                    <w:rPr>
                      <w:sz w:val="20"/>
                      <w:szCs w:val="20"/>
                    </w:rPr>
                    <w:t>Федерального закона № 44-ФЗ)</w:t>
                  </w:r>
                </w:p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818A4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67CBA" w:rsidRPr="004818A4" w:rsidRDefault="00067CB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67CB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67CB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</w:t>
                  </w:r>
                  <w:r w:rsidRPr="004818A4">
                    <w:rPr>
                      <w:sz w:val="20"/>
                      <w:szCs w:val="20"/>
                    </w:rPr>
                    <w:t>приказом Минэкономразвития России № 126н от 04.06.2018</w:t>
                  </w:r>
                </w:p>
                <w:p w:rsidR="00067CBA" w:rsidRDefault="004818A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67CBA" w:rsidRDefault="00067CB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67CBA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67CB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      </w:r>
                  <w:r w:rsidRPr="004818A4">
                    <w:rPr>
                      <w:sz w:val="20"/>
                      <w:szCs w:val="20"/>
                    </w:rPr>
                    <w:t>№ 44-ФЗ</w:t>
                  </w:r>
                </w:p>
              </w:tc>
            </w:tr>
            <w:tr w:rsidR="00067CB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67CBA" w:rsidRDefault="004818A4">
                  <w:pPr>
                    <w:jc w:val="both"/>
                  </w:pPr>
                  <w:r w:rsidRPr="004818A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</w:t>
                  </w:r>
                  <w:r w:rsidRPr="004818A4">
                    <w:rPr>
                      <w:sz w:val="20"/>
                      <w:szCs w:val="20"/>
                    </w:rPr>
                    <w:t xml:space="preserve">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67CBA" w:rsidRDefault="00067CB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067CBA" w:rsidRDefault="00067CBA">
      <w:pPr>
        <w:rPr>
          <w:rFonts w:eastAsia="Times New Roman"/>
          <w:sz w:val="20"/>
          <w:szCs w:val="20"/>
        </w:rPr>
      </w:pPr>
    </w:p>
    <w:p w:rsidR="00067CBA" w:rsidRDefault="004818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67CBA">
        <w:tc>
          <w:tcPr>
            <w:tcW w:w="4961" w:type="dxa"/>
            <w:shd w:val="clear" w:color="auto" w:fill="auto"/>
          </w:tcPr>
          <w:p w:rsidR="00067CBA" w:rsidRDefault="004818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7CBA" w:rsidRDefault="004818A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67CBA">
        <w:tc>
          <w:tcPr>
            <w:tcW w:w="4961" w:type="dxa"/>
            <w:shd w:val="clear" w:color="auto" w:fill="auto"/>
          </w:tcPr>
          <w:p w:rsidR="00067CBA" w:rsidRDefault="004818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7CBA" w:rsidRDefault="004818A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67CBA">
        <w:tc>
          <w:tcPr>
            <w:tcW w:w="4961" w:type="dxa"/>
            <w:shd w:val="clear" w:color="auto" w:fill="auto"/>
          </w:tcPr>
          <w:p w:rsidR="00067CBA" w:rsidRDefault="004818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67CBA" w:rsidRDefault="004818A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67CBA" w:rsidRDefault="00067CBA">
      <w:pPr>
        <w:rPr>
          <w:rFonts w:eastAsia="Times New Roman"/>
          <w:sz w:val="20"/>
          <w:szCs w:val="20"/>
        </w:rPr>
      </w:pPr>
    </w:p>
    <w:p w:rsidR="00067CBA" w:rsidRDefault="004818A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7CBA" w:rsidRDefault="00067CB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67CBA">
        <w:tc>
          <w:tcPr>
            <w:tcW w:w="9922" w:type="dxa"/>
            <w:shd w:val="clear" w:color="auto" w:fill="auto"/>
          </w:tcPr>
          <w:p w:rsidR="00067CBA" w:rsidRDefault="004818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067CB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67CBA" w:rsidRDefault="004818A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EA-44590</w:t>
            </w:r>
          </w:p>
          <w:p w:rsidR="00067CBA" w:rsidRDefault="004818A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067CBA" w:rsidRDefault="004818A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497</w:t>
            </w:r>
            <w:r>
              <w:rPr>
                <w:sz w:val="20"/>
                <w:szCs w:val="20"/>
              </w:rPr>
              <w:t xml:space="preserve"> 729,83 руб.</w:t>
            </w:r>
          </w:p>
          <w:p w:rsidR="00067CBA" w:rsidRDefault="004818A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818A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67CBA" w:rsidRDefault="004818A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67CBA" w:rsidRPr="004818A4" w:rsidRDefault="004818A4" w:rsidP="004818A4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67CBA" w:rsidRPr="004818A4" w:rsidRDefault="00067CBA">
      <w:pPr>
        <w:rPr>
          <w:rFonts w:eastAsia="Times New Roman"/>
          <w:sz w:val="20"/>
          <w:szCs w:val="20"/>
        </w:rPr>
      </w:pPr>
    </w:p>
    <w:p w:rsidR="00067CBA" w:rsidRPr="004818A4" w:rsidRDefault="004818A4">
      <w:pPr>
        <w:rPr>
          <w:b/>
        </w:rPr>
      </w:pPr>
      <w:r w:rsidRPr="004818A4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067CBA" w:rsidRPr="004818A4" w:rsidRDefault="00067CBA">
      <w:pPr>
        <w:rPr>
          <w:rFonts w:eastAsia="Times New Roman"/>
          <w:sz w:val="20"/>
          <w:szCs w:val="20"/>
        </w:rPr>
      </w:pPr>
    </w:p>
    <w:p w:rsidR="00067CBA" w:rsidRDefault="004818A4" w:rsidP="004818A4">
      <w:pPr>
        <w:jc w:val="both"/>
      </w:pPr>
      <w:r w:rsidRPr="004818A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4818A4">
        <w:rPr>
          <w:rFonts w:eastAsia="Times New Roman"/>
          <w:sz w:val="20"/>
          <w:szCs w:val="20"/>
        </w:rPr>
        <w:t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</w:t>
      </w:r>
      <w:r w:rsidRPr="004818A4">
        <w:rPr>
          <w:rFonts w:eastAsia="Times New Roman"/>
          <w:sz w:val="20"/>
          <w:szCs w:val="20"/>
        </w:rPr>
        <w:t>шение о соответ</w:t>
      </w:r>
      <w:bookmarkStart w:id="0" w:name="_GoBack"/>
      <w:bookmarkEnd w:id="0"/>
      <w:r w:rsidRPr="004818A4">
        <w:rPr>
          <w:rFonts w:eastAsia="Times New Roman"/>
          <w:sz w:val="20"/>
          <w:szCs w:val="20"/>
        </w:rPr>
        <w:t>ствии указанным требованиям только одной второй части заявки на участие в электронном аукционе.</w:t>
      </w:r>
    </w:p>
    <w:p w:rsidR="00067CBA" w:rsidRDefault="004818A4" w:rsidP="004818A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67CBA" w:rsidRDefault="00067CBA">
      <w:pPr>
        <w:rPr>
          <w:rFonts w:eastAsia="Times New Roman"/>
          <w:sz w:val="20"/>
          <w:szCs w:val="20"/>
        </w:rPr>
      </w:pPr>
    </w:p>
    <w:p w:rsidR="00067CBA" w:rsidRDefault="004818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67CBA" w:rsidRDefault="00067CBA">
      <w:pPr>
        <w:rPr>
          <w:rFonts w:eastAsia="Times New Roman"/>
          <w:sz w:val="20"/>
          <w:szCs w:val="20"/>
        </w:rPr>
      </w:pPr>
    </w:p>
    <w:p w:rsidR="00067CBA" w:rsidRDefault="004818A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67CBA" w:rsidRDefault="00067CB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67CBA">
        <w:tc>
          <w:tcPr>
            <w:tcW w:w="3307" w:type="dxa"/>
            <w:shd w:val="clear" w:color="auto" w:fill="auto"/>
            <w:vAlign w:val="bottom"/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67CBA" w:rsidRDefault="00067CB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67CBA" w:rsidRDefault="004818A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67CBA">
        <w:tc>
          <w:tcPr>
            <w:tcW w:w="3307" w:type="dxa"/>
            <w:shd w:val="clear" w:color="auto" w:fill="auto"/>
            <w:vAlign w:val="bottom"/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67CBA" w:rsidRDefault="00067CB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67CBA" w:rsidRDefault="004818A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67CBA">
        <w:tc>
          <w:tcPr>
            <w:tcW w:w="3307" w:type="dxa"/>
            <w:shd w:val="clear" w:color="auto" w:fill="auto"/>
            <w:vAlign w:val="bottom"/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67CBA" w:rsidRDefault="00067CB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67CBA" w:rsidRDefault="004818A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818A4"/>
    <w:sectPr w:rsidR="00000000" w:rsidSect="004818A4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18A4">
      <w:r>
        <w:separator/>
      </w:r>
    </w:p>
  </w:endnote>
  <w:endnote w:type="continuationSeparator" w:id="0">
    <w:p w:rsidR="00000000" w:rsidRDefault="00481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CBA" w:rsidRDefault="00067CBA">
    <w:pPr>
      <w:jc w:val="both"/>
      <w:rPr>
        <w:sz w:val="18"/>
        <w:szCs w:val="18"/>
        <w:vertAlign w:val="superscript"/>
      </w:rPr>
    </w:pPr>
  </w:p>
  <w:p w:rsidR="00067CBA" w:rsidRDefault="00067CBA">
    <w:pPr>
      <w:pStyle w:val="afc"/>
    </w:pPr>
  </w:p>
  <w:p w:rsidR="00067CBA" w:rsidRDefault="00067CB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CBA" w:rsidRDefault="00067CBA"/>
  </w:footnote>
  <w:footnote w:type="continuationSeparator" w:id="0">
    <w:p w:rsidR="00067CBA" w:rsidRDefault="004818A4">
      <w:r>
        <w:continuationSeparator/>
      </w:r>
    </w:p>
  </w:footnote>
  <w:footnote w:id="1">
    <w:p w:rsidR="00067CBA" w:rsidRDefault="004818A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CBA"/>
    <w:rsid w:val="00067CBA"/>
    <w:rsid w:val="0048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kb7lwC+YJ7/yA1NVvPyMg8Q2RYj1wJDx7Lgvn38W0mA=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Kj/GbLvr9vgiyOllZIKDfiQrRvcKa3S5qbwadI6i0kM=</DigestValue>
    </Reference>
  </SignedInfo>
  <SignatureValue>nDIE6k+oidxTS7r3VFg3J+nCOsSeJ2+AuzyH3ZcIYbESNtnJ14PJO6IoF7QXV6D+
4kPm9ak1qJw0TcX47/g0NA==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2IyB4TxQdH4rPYz0YjQO3W8hrnU=</DigestValue>
      </Reference>
      <Reference URI="/word/endnotes.xml?ContentType=application/vnd.openxmlformats-officedocument.wordprocessingml.endnotes+xml">
        <DigestMethod Algorithm="http://www.w3.org/2000/09/xmldsig#sha1"/>
        <DigestValue>6THtajp17uUy8naQoVJZ2/zlZBI=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CJw8SB3UfIdKUtkbQA4ZsiJRxw4=</DigestValue>
      </Reference>
      <Reference URI="/word/footnotes.xml?ContentType=application/vnd.openxmlformats-officedocument.wordprocessingml.footnotes+xml">
        <DigestMethod Algorithm="http://www.w3.org/2000/09/xmldsig#sha1"/>
        <DigestValue>p2qN/GLWsYP6FbeHt6TLXvJEqMg=</DigestValue>
      </Reference>
      <Reference URI="/word/settings.xml?ContentType=application/vnd.openxmlformats-officedocument.wordprocessingml.settings+xml">
        <DigestMethod Algorithm="http://www.w3.org/2000/09/xmldsig#sha1"/>
        <DigestValue>4fFGSR/t7cm4ETGHwHoa3yAazkI=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2020-04-07T12:16:22Z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2020-04-07T12:16:22Z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BiDoe0YuOju6rpxN8Webjdci3VCn3DkNQ37BBV40ufQ=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G6/I6nwuLsYKVWEqyHzcXm99OSHrIvRjFAs7bxwlRGs=</DigestValue>
    </Reference>
  </SignedInfo>
  <SignatureValue>P3gSXReeXl3av3jLu8mnon0iNP3HHl2WSfG12NI76p1Yjk5OIunamjSufGyF0tV1
iwoLJrEDVV9LaAlQdS9ZOw==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2IyB4TxQdH4rPYz0YjQO3W8hrnU=</DigestValue>
      </Reference>
      <Reference URI="/word/endnotes.xml?ContentType=application/vnd.openxmlformats-officedocument.wordprocessingml.endnotes+xml">
        <DigestMethod Algorithm="http://www.w3.org/2000/09/xmldsig#sha1"/>
        <DigestValue>6THtajp17uUy8naQoVJZ2/zlZBI=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CJw8SB3UfIdKUtkbQA4ZsiJRxw4=</DigestValue>
      </Reference>
      <Reference URI="/word/footnotes.xml?ContentType=application/vnd.openxmlformats-officedocument.wordprocessingml.footnotes+xml">
        <DigestMethod Algorithm="http://www.w3.org/2000/09/xmldsig#sha1"/>
        <DigestValue>p2qN/GLWsYP6FbeHt6TLXvJEqMg=</DigestValue>
      </Reference>
      <Reference URI="/word/settings.xml?ContentType=application/vnd.openxmlformats-officedocument.wordprocessingml.settings+xml">
        <DigestMethod Algorithm="http://www.w3.org/2000/09/xmldsig#sha1"/>
        <DigestValue>4fFGSR/t7cm4ETGHwHoa3yAazkI=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2020-04-07T12:16:28Z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2020-04-07T12:16:28Z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gNi+YgsFxlVIKZjWelLl0FC8Babw9Vwplzw5WYvKh6I=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tSQVFDfPUWQOb3WARnyHGbpStK2i5r8acDaZDM6pcgA=</DigestValue>
    </Reference>
  </SignedInfo>
  <SignatureValue>MVZqAT+G4HlyE8wvkMwO4SXg3wBSUx7aBuZapAQV4xQBZHL/3HEQxL4xpuuxAuq+
BuTLdYgCpiQZUye8/mUvfg==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2IyB4TxQdH4rPYz0YjQO3W8hrnU=</DigestValue>
      </Reference>
      <Reference URI="/word/endnotes.xml?ContentType=application/vnd.openxmlformats-officedocument.wordprocessingml.endnotes+xml">
        <DigestMethod Algorithm="http://www.w3.org/2000/09/xmldsig#sha1"/>
        <DigestValue>6THtajp17uUy8naQoVJZ2/zlZBI=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CJw8SB3UfIdKUtkbQA4ZsiJRxw4=</DigestValue>
      </Reference>
      <Reference URI="/word/footnotes.xml?ContentType=application/vnd.openxmlformats-officedocument.wordprocessingml.footnotes+xml">
        <DigestMethod Algorithm="http://www.w3.org/2000/09/xmldsig#sha1"/>
        <DigestValue>p2qN/GLWsYP6FbeHt6TLXvJEqMg=</DigestValue>
      </Reference>
      <Reference URI="/word/settings.xml?ContentType=application/vnd.openxmlformats-officedocument.wordprocessingml.settings+xml">
        <DigestMethod Algorithm="http://www.w3.org/2000/09/xmldsig#sha1"/>
        <DigestValue>4fFGSR/t7cm4ETGHwHoa3yAazkI=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2020-04-07T12:16:42Z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2020-04-07T12:16:42Z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658</Words>
  <Characters>3755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2020-04-07T12:15:00Z</cp:lastPrinted>
  <dcterms:created xsi:type="dcterms:W3CDTF">2020-04-07T12:16:00Z</dcterms:created>
  <dcterms:modified xsi:type="dcterms:W3CDTF">2020-04-07T12:16:00Z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