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ustom.xml" ContentType="application/vnd.openxmlformats-officedocument.custom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4C62" w:rsidRDefault="002D5431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CE4C62" w:rsidRPr="004A0B99" w:rsidRDefault="002D5431">
      <w:pPr>
        <w:ind w:firstLine="567"/>
        <w:jc w:val="center"/>
      </w:pPr>
      <w:r w:rsidRPr="004A0B99">
        <w:rPr>
          <w:rFonts w:eastAsia="Times New Roman"/>
          <w:b/>
          <w:bCs/>
          <w:sz w:val="20"/>
          <w:szCs w:val="20"/>
        </w:rPr>
        <w:t xml:space="preserve">"Поставка бытовых товаров в СПб ГБУЗ "Городская больница № 40" в 2020 году" </w:t>
      </w:r>
    </w:p>
    <w:p w:rsidR="00CE4C62" w:rsidRPr="004A0B99" w:rsidRDefault="002D5431">
      <w:pPr>
        <w:ind w:firstLine="567"/>
        <w:jc w:val="center"/>
        <w:rPr>
          <w:rFonts w:eastAsia="Times New Roman"/>
          <w:b/>
          <w:bCs/>
        </w:rPr>
      </w:pPr>
      <w:r w:rsidRPr="004A0B9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A0B99">
        <w:rPr>
          <w:rFonts w:eastAsia="Times New Roman"/>
          <w:b/>
          <w:bCs/>
          <w:sz w:val="20"/>
          <w:szCs w:val="20"/>
        </w:rPr>
        <w:t xml:space="preserve"> 0372200047720000161) </w:t>
      </w:r>
    </w:p>
    <w:p w:rsidR="00CE4C62" w:rsidRPr="004A0B99" w:rsidRDefault="00CE4C62">
      <w:pPr>
        <w:ind w:firstLine="567"/>
        <w:jc w:val="center"/>
        <w:rPr>
          <w:sz w:val="20"/>
          <w:szCs w:val="20"/>
        </w:rPr>
      </w:pPr>
    </w:p>
    <w:p w:rsidR="00CE4C62" w:rsidRPr="004A0B99" w:rsidRDefault="002D5431">
      <w:pPr>
        <w:ind w:firstLine="567"/>
        <w:jc w:val="right"/>
      </w:pPr>
      <w:r w:rsidRPr="004A0B99">
        <w:rPr>
          <w:rFonts w:eastAsia="Times New Roman"/>
          <w:sz w:val="20"/>
          <w:szCs w:val="20"/>
        </w:rPr>
        <w:t>09.04.20 12:40:54 (</w:t>
      </w:r>
      <w:r>
        <w:rPr>
          <w:rFonts w:eastAsia="Times New Roman"/>
          <w:sz w:val="20"/>
          <w:szCs w:val="20"/>
          <w:lang w:val="en-US"/>
        </w:rPr>
        <w:t>MSK</w:t>
      </w:r>
      <w:r w:rsidRPr="004A0B99">
        <w:rPr>
          <w:rFonts w:eastAsia="Times New Roman"/>
          <w:sz w:val="20"/>
          <w:szCs w:val="20"/>
        </w:rPr>
        <w:t>+00:00)</w:t>
      </w:r>
    </w:p>
    <w:p w:rsidR="00CE4C62" w:rsidRPr="004A0B99" w:rsidRDefault="00CE4C62">
      <w:pPr>
        <w:ind w:firstLine="567"/>
        <w:rPr>
          <w:rFonts w:eastAsia="Times New Roman"/>
          <w:sz w:val="20"/>
          <w:szCs w:val="20"/>
        </w:rPr>
      </w:pPr>
    </w:p>
    <w:p w:rsidR="00CE4C62" w:rsidRDefault="002D5431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</w:t>
      </w:r>
      <w:r>
        <w:rPr>
          <w:rFonts w:eastAsia="Times New Roman"/>
          <w:sz w:val="20"/>
          <w:szCs w:val="20"/>
        </w:rPr>
        <w:t>Федерация, 197706, Санкт-Петербург, Сестрорецк г, УЛ БОРИСОВА, 9/ЛИТ</w:t>
      </w:r>
      <w:proofErr w:type="gramStart"/>
      <w:r>
        <w:rPr>
          <w:rFonts w:eastAsia="Times New Roman"/>
          <w:sz w:val="20"/>
          <w:szCs w:val="20"/>
        </w:rPr>
        <w:t>.Б</w:t>
      </w:r>
      <w:proofErr w:type="gramEnd"/>
    </w:p>
    <w:p w:rsidR="00CE4C62" w:rsidRDefault="00CE4C62">
      <w:pPr>
        <w:rPr>
          <w:rFonts w:eastAsia="Times New Roman"/>
          <w:sz w:val="20"/>
          <w:szCs w:val="20"/>
        </w:rPr>
      </w:pPr>
    </w:p>
    <w:p w:rsidR="00CE4C62" w:rsidRPr="004A0B99" w:rsidRDefault="002D5431">
      <w:r>
        <w:rPr>
          <w:rFonts w:eastAsia="Times New Roman"/>
          <w:sz w:val="20"/>
          <w:szCs w:val="20"/>
        </w:rPr>
        <w:t>Организатор</w:t>
      </w:r>
      <w:r w:rsidRPr="004A0B9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A0B99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CE4C62" w:rsidRPr="004A0B99" w:rsidRDefault="00CE4C62">
      <w:pPr>
        <w:rPr>
          <w:rFonts w:eastAsia="Times New Roman"/>
          <w:sz w:val="20"/>
          <w:szCs w:val="20"/>
        </w:rPr>
      </w:pPr>
    </w:p>
    <w:p w:rsidR="00CE4C62" w:rsidRDefault="002D5431">
      <w:r w:rsidRPr="004A0B99">
        <w:rPr>
          <w:rFonts w:eastAsia="Times New Roman"/>
          <w:sz w:val="20"/>
          <w:szCs w:val="20"/>
        </w:rPr>
        <w:t>Заказчик: САНКТ-ПЕТЕРБУРГСКОЕ ГОСУДАРСТВЕННО</w:t>
      </w:r>
      <w:r w:rsidRPr="004A0B99">
        <w:rPr>
          <w:rFonts w:eastAsia="Times New Roman"/>
          <w:sz w:val="20"/>
          <w:szCs w:val="20"/>
        </w:rPr>
        <w:t>Е БЮДЖЕТНОЕ УЧРЕЖДЕНИЕ ЗДРАВООХРАНЕНИЯ "ГОРОДСКАЯ БОЛЬНИЦА № 40 КУРОРТНОГО РАЙОНА"</w:t>
      </w:r>
    </w:p>
    <w:p w:rsidR="00CE4C62" w:rsidRPr="004A0B99" w:rsidRDefault="00CE4C62">
      <w:pPr>
        <w:rPr>
          <w:rFonts w:eastAsia="Times New Roman"/>
          <w:sz w:val="20"/>
          <w:szCs w:val="20"/>
        </w:rPr>
      </w:pPr>
    </w:p>
    <w:p w:rsidR="00CE4C62" w:rsidRPr="004A0B99" w:rsidRDefault="002D5431" w:rsidP="004A0B99">
      <w:pPr>
        <w:jc w:val="both"/>
        <w:rPr>
          <w:b/>
        </w:rPr>
      </w:pPr>
      <w:r w:rsidRPr="004A0B99">
        <w:rPr>
          <w:rFonts w:eastAsia="Times New Roman"/>
          <w:b/>
          <w:sz w:val="20"/>
          <w:szCs w:val="20"/>
        </w:rPr>
        <w:t>Наименование</w:t>
      </w:r>
      <w:r w:rsidRPr="004A0B99">
        <w:rPr>
          <w:rFonts w:eastAsia="Times New Roman"/>
          <w:b/>
          <w:sz w:val="20"/>
          <w:szCs w:val="20"/>
        </w:rPr>
        <w:t xml:space="preserve"> </w:t>
      </w:r>
      <w:r w:rsidRPr="004A0B99">
        <w:rPr>
          <w:rFonts w:eastAsia="Times New Roman"/>
          <w:b/>
          <w:sz w:val="20"/>
          <w:szCs w:val="20"/>
        </w:rPr>
        <w:t>закупки</w:t>
      </w:r>
      <w:r w:rsidRPr="004A0B99">
        <w:rPr>
          <w:rFonts w:eastAsia="Times New Roman"/>
          <w:b/>
          <w:sz w:val="20"/>
          <w:szCs w:val="20"/>
        </w:rPr>
        <w:t xml:space="preserve">: Поставка бытовых товаров в СПб ГБУЗ "Городская больница № 40" в 2020 году </w:t>
      </w:r>
    </w:p>
    <w:p w:rsidR="00CE4C62" w:rsidRPr="004A0B99" w:rsidRDefault="00CE4C62" w:rsidP="004A0B99">
      <w:pPr>
        <w:jc w:val="both"/>
        <w:rPr>
          <w:rFonts w:eastAsia="Times New Roman"/>
          <w:b/>
          <w:sz w:val="20"/>
          <w:szCs w:val="20"/>
        </w:rPr>
      </w:pPr>
    </w:p>
    <w:p w:rsidR="00CE4C62" w:rsidRPr="004A0B99" w:rsidRDefault="002D5431" w:rsidP="004A0B99">
      <w:pPr>
        <w:jc w:val="both"/>
        <w:rPr>
          <w:rFonts w:eastAsia="Times New Roman"/>
          <w:b/>
          <w:sz w:val="20"/>
          <w:szCs w:val="20"/>
        </w:rPr>
      </w:pPr>
      <w:r w:rsidRPr="004A0B99">
        <w:rPr>
          <w:rFonts w:eastAsia="Times New Roman"/>
          <w:b/>
          <w:sz w:val="20"/>
          <w:szCs w:val="20"/>
        </w:rPr>
        <w:t>Идентификационный код закупки: 202782100677478430100100031610000000</w:t>
      </w:r>
    </w:p>
    <w:p w:rsidR="00CE4C62" w:rsidRPr="004A0B99" w:rsidRDefault="00CE4C62" w:rsidP="004A0B99">
      <w:pPr>
        <w:jc w:val="both"/>
        <w:rPr>
          <w:b/>
        </w:rPr>
      </w:pPr>
    </w:p>
    <w:p w:rsidR="00CE4C62" w:rsidRPr="004A0B99" w:rsidRDefault="002D5431" w:rsidP="004A0B99">
      <w:pPr>
        <w:jc w:val="both"/>
        <w:rPr>
          <w:b/>
        </w:rPr>
      </w:pPr>
      <w:r w:rsidRPr="004A0B99">
        <w:rPr>
          <w:rFonts w:eastAsia="Times New Roman"/>
          <w:b/>
          <w:sz w:val="20"/>
          <w:szCs w:val="20"/>
        </w:rPr>
        <w:t>Начал</w:t>
      </w:r>
      <w:r w:rsidRPr="004A0B99">
        <w:rPr>
          <w:rFonts w:eastAsia="Times New Roman"/>
          <w:b/>
          <w:sz w:val="20"/>
          <w:szCs w:val="20"/>
        </w:rPr>
        <w:t>ьная (максимальная) цена контракта/Максимальное значение цены контракта: 98 131,70 руб.</w:t>
      </w:r>
    </w:p>
    <w:p w:rsidR="00CE4C62" w:rsidRDefault="00CE4C62">
      <w:pPr>
        <w:rPr>
          <w:rFonts w:eastAsia="Times New Roman"/>
          <w:sz w:val="20"/>
          <w:szCs w:val="20"/>
        </w:rPr>
      </w:pPr>
    </w:p>
    <w:p w:rsidR="00CE4C62" w:rsidRDefault="002D5431">
      <w:r>
        <w:rPr>
          <w:rFonts w:eastAsia="Times New Roman"/>
          <w:sz w:val="20"/>
          <w:szCs w:val="20"/>
        </w:rPr>
        <w:t>Снижение НМЦК, %: 0.00</w:t>
      </w:r>
    </w:p>
    <w:p w:rsidR="00CE4C62" w:rsidRDefault="00CE4C62">
      <w:pPr>
        <w:rPr>
          <w:rFonts w:eastAsia="Times New Roman"/>
          <w:sz w:val="20"/>
          <w:szCs w:val="20"/>
        </w:rPr>
      </w:pPr>
    </w:p>
    <w:p w:rsidR="00CE4C62" w:rsidRDefault="002D5431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CE4C62">
        <w:tc>
          <w:tcPr>
            <w:tcW w:w="4960" w:type="dxa"/>
            <w:shd w:val="clear" w:color="auto" w:fill="auto"/>
          </w:tcPr>
          <w:p w:rsidR="00CE4C62" w:rsidRDefault="002D543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E4C62" w:rsidRDefault="002D54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CE4C62">
        <w:tc>
          <w:tcPr>
            <w:tcW w:w="4960" w:type="dxa"/>
            <w:shd w:val="clear" w:color="auto" w:fill="auto"/>
          </w:tcPr>
          <w:p w:rsidR="00CE4C62" w:rsidRDefault="002D543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E4C62" w:rsidRDefault="002D54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CE4C62">
        <w:tc>
          <w:tcPr>
            <w:tcW w:w="4960" w:type="dxa"/>
            <w:shd w:val="clear" w:color="auto" w:fill="auto"/>
          </w:tcPr>
          <w:p w:rsidR="00CE4C62" w:rsidRDefault="002D543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E4C62" w:rsidRDefault="002D543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CE4C62" w:rsidRDefault="00CE4C62">
      <w:pPr>
        <w:rPr>
          <w:rFonts w:eastAsia="Times New Roman"/>
          <w:sz w:val="20"/>
          <w:szCs w:val="20"/>
        </w:rPr>
      </w:pPr>
    </w:p>
    <w:p w:rsidR="00CE4C62" w:rsidRDefault="002D543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E4C62" w:rsidRDefault="00CE4C62">
      <w:pPr>
        <w:rPr>
          <w:rFonts w:eastAsia="Times New Roman"/>
          <w:sz w:val="20"/>
          <w:szCs w:val="20"/>
        </w:rPr>
      </w:pPr>
    </w:p>
    <w:p w:rsidR="00CE4C62" w:rsidRDefault="002D5431"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</w:t>
      </w:r>
      <w:r>
        <w:rPr>
          <w:rFonts w:eastAsia="Times New Roman"/>
          <w:sz w:val="20"/>
          <w:szCs w:val="20"/>
        </w:rPr>
        <w:t>ого закона №44-ФЗ.</w:t>
      </w:r>
    </w:p>
    <w:p w:rsidR="00CE4C62" w:rsidRDefault="00CE4C6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CE4C62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CE4C62" w:rsidRDefault="002D543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CE4C62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E4C62" w:rsidRDefault="002D543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E4C62" w:rsidRDefault="002D54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E4C62" w:rsidRDefault="002D543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E4C62" w:rsidRDefault="002D543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CE4C62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E4C62" w:rsidRDefault="002D543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EA-45462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E4C62" w:rsidRDefault="002D5431">
            <w:pPr>
              <w:rPr>
                <w:sz w:val="20"/>
                <w:szCs w:val="20"/>
              </w:rPr>
            </w:pPr>
            <w:r w:rsidRPr="004A0B99">
              <w:rPr>
                <w:sz w:val="20"/>
                <w:szCs w:val="20"/>
              </w:rPr>
              <w:t>ОБЩЕСТВО С ОГРАНИЧЕННОЙ ОТВЕТСТВЕННОСТЬЮ "НЕВАСНАБСЕРВИС" / 7816657019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E4C62" w:rsidRDefault="002D5431">
            <w:pPr>
              <w:rPr>
                <w:sz w:val="20"/>
                <w:szCs w:val="20"/>
              </w:rPr>
            </w:pPr>
            <w:r w:rsidRPr="004A0B99">
              <w:rPr>
                <w:sz w:val="20"/>
                <w:szCs w:val="20"/>
              </w:rPr>
              <w:t xml:space="preserve">Участник электронного аукциона </w:t>
            </w:r>
            <w:r w:rsidRPr="004A0B99">
              <w:rPr>
                <w:sz w:val="20"/>
                <w:szCs w:val="20"/>
              </w:rPr>
              <w:t>и поданная им заявка СООТВЕТСТВУЕТ требованиям документации об электронном аукционе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E4C62" w:rsidRDefault="002D54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CE4C62" w:rsidRDefault="00CE4C6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4"/>
        <w:gridCol w:w="1925"/>
      </w:tblGrid>
      <w:tr w:rsidR="00CE4C62">
        <w:tc>
          <w:tcPr>
            <w:tcW w:w="9921" w:type="dxa"/>
            <w:gridSpan w:val="4"/>
            <w:shd w:val="clear" w:color="auto" w:fill="auto"/>
          </w:tcPr>
          <w:p w:rsidR="00CE4C62" w:rsidRDefault="002D543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CE4C6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E4C62" w:rsidRDefault="002D543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E4C62" w:rsidRDefault="002D5431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E4C62" w:rsidRDefault="002D543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E4C62" w:rsidRDefault="002D543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CE4C6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E4C62" w:rsidRDefault="002D54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EA-45462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E4C62" w:rsidRDefault="002D5431">
            <w:pPr>
              <w:rPr>
                <w:sz w:val="20"/>
                <w:szCs w:val="20"/>
              </w:rPr>
            </w:pPr>
            <w:r w:rsidRPr="004A0B99">
              <w:rPr>
                <w:sz w:val="20"/>
                <w:szCs w:val="20"/>
              </w:rPr>
              <w:t>ОБЩЕСТВО С ОГРАНИЧЕННОЙ ОТВЕТСТВЕННОСТЬЮ "НЕВАСНАБСЕРВИС" / 7816657019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E4C62" w:rsidRDefault="002D54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E4C62" w:rsidRDefault="002D5431">
            <w:pPr>
              <w:rPr>
                <w:sz w:val="20"/>
                <w:szCs w:val="20"/>
              </w:rPr>
            </w:pPr>
            <w:r w:rsidRPr="004A0B99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CE4C6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E4C62" w:rsidRDefault="002D54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EA-45462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E4C62" w:rsidRDefault="002D5431">
            <w:pPr>
              <w:rPr>
                <w:sz w:val="20"/>
                <w:szCs w:val="20"/>
              </w:rPr>
            </w:pPr>
            <w:r w:rsidRPr="004A0B99">
              <w:rPr>
                <w:sz w:val="20"/>
                <w:szCs w:val="20"/>
              </w:rPr>
              <w:t xml:space="preserve">ОБЩЕСТВО С ОГРАНИЧЕННОЙ </w:t>
            </w:r>
            <w:r w:rsidRPr="004A0B99">
              <w:rPr>
                <w:sz w:val="20"/>
                <w:szCs w:val="20"/>
              </w:rPr>
              <w:t>ОТВЕТСТВЕННОСТЬЮ "НЕВАСНАБСЕРВИС" / 7816657019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E4C62" w:rsidRDefault="002D54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E4C62" w:rsidRDefault="002D5431">
            <w:pPr>
              <w:rPr>
                <w:sz w:val="20"/>
                <w:szCs w:val="20"/>
              </w:rPr>
            </w:pPr>
            <w:r w:rsidRPr="004A0B99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требованиям документации об </w:t>
            </w:r>
            <w:r w:rsidRPr="004A0B99">
              <w:rPr>
                <w:sz w:val="20"/>
                <w:szCs w:val="20"/>
              </w:rPr>
              <w:lastRenderedPageBreak/>
              <w:t>электронном аукционе</w:t>
            </w:r>
          </w:p>
        </w:tc>
      </w:tr>
      <w:tr w:rsidR="00CE4C6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E4C62" w:rsidRDefault="002D54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EA-45462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E4C62" w:rsidRDefault="002D5431">
            <w:pPr>
              <w:rPr>
                <w:sz w:val="20"/>
                <w:szCs w:val="20"/>
              </w:rPr>
            </w:pPr>
            <w:r w:rsidRPr="004A0B99">
              <w:rPr>
                <w:sz w:val="20"/>
                <w:szCs w:val="20"/>
              </w:rPr>
              <w:t>ОБЩЕСТВО С ОГРАНИЧЕННОЙ ОТВЕТСТВЕННОСТЬЮ "НЕВАСНАБСЕРВИС" / 781</w:t>
            </w:r>
            <w:r w:rsidRPr="004A0B99">
              <w:rPr>
                <w:sz w:val="20"/>
                <w:szCs w:val="20"/>
              </w:rPr>
              <w:t>6657019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E4C62" w:rsidRDefault="002D543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E4C62" w:rsidRDefault="002D5431">
            <w:pPr>
              <w:rPr>
                <w:sz w:val="20"/>
                <w:szCs w:val="20"/>
              </w:rPr>
            </w:pPr>
            <w:r w:rsidRPr="004A0B99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CE4C62" w:rsidRPr="004A0B99" w:rsidRDefault="00CE4C62">
      <w:pPr>
        <w:jc w:val="both"/>
        <w:rPr>
          <w:rFonts w:eastAsia="Times New Roman"/>
          <w:sz w:val="20"/>
          <w:szCs w:val="20"/>
        </w:rPr>
      </w:pPr>
    </w:p>
    <w:p w:rsidR="00CE4C62" w:rsidRPr="004A0B99" w:rsidRDefault="002D5431">
      <w:pPr>
        <w:jc w:val="both"/>
        <w:rPr>
          <w:b/>
        </w:rPr>
      </w:pPr>
      <w:r w:rsidRPr="004A0B99">
        <w:rPr>
          <w:rFonts w:eastAsia="Times New Roman"/>
          <w:b/>
          <w:sz w:val="20"/>
          <w:szCs w:val="20"/>
        </w:rPr>
        <w:t xml:space="preserve">В результате рассмотрения вторых частей заявок </w:t>
      </w:r>
      <w:r w:rsidRPr="004A0B99">
        <w:rPr>
          <w:rFonts w:eastAsia="Times New Roman"/>
          <w:b/>
          <w:sz w:val="20"/>
          <w:szCs w:val="20"/>
        </w:rPr>
        <w:t>признается ОБЩЕСТВО С</w:t>
      </w:r>
      <w:r w:rsidRPr="004A0B99">
        <w:rPr>
          <w:rFonts w:eastAsia="Times New Roman"/>
          <w:b/>
          <w:sz w:val="20"/>
          <w:szCs w:val="20"/>
        </w:rPr>
        <w:t xml:space="preserve"> ОГРАНИЧЕННОЙ ОТВЕТСТВЕННОСТЬЮ "НЕВАСНАБСЕРВИС", </w:t>
      </w:r>
      <w:r w:rsidR="004A0B99" w:rsidRPr="004A0B99">
        <w:rPr>
          <w:rFonts w:eastAsia="Times New Roman"/>
          <w:b/>
          <w:sz w:val="20"/>
          <w:szCs w:val="20"/>
        </w:rPr>
        <w:t xml:space="preserve">с ценой </w:t>
      </w:r>
      <w:r w:rsidRPr="004A0B99">
        <w:rPr>
          <w:rFonts w:eastAsia="Times New Roman"/>
          <w:b/>
          <w:sz w:val="20"/>
          <w:szCs w:val="20"/>
        </w:rPr>
        <w:t>контракта 98 131,70 руб.</w:t>
      </w:r>
    </w:p>
    <w:p w:rsidR="00CE4C62" w:rsidRDefault="00CE4C62">
      <w:pPr>
        <w:jc w:val="both"/>
        <w:rPr>
          <w:rFonts w:eastAsia="Times New Roman"/>
          <w:sz w:val="20"/>
          <w:szCs w:val="20"/>
        </w:rPr>
      </w:pPr>
    </w:p>
    <w:p w:rsidR="00CE4C62" w:rsidRDefault="002D5431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 контракт заключается с единственным </w:t>
      </w:r>
      <w:bookmarkStart w:id="0" w:name="_GoBack"/>
      <w:bookmarkEnd w:id="0"/>
      <w:r>
        <w:rPr>
          <w:rFonts w:eastAsia="Times New Roman"/>
          <w:sz w:val="20"/>
          <w:szCs w:val="20"/>
        </w:rPr>
        <w:t>участником ОБЩЕСТВО С ОГРАНИЧЕННОЙ ОТВЕТСТВЕННОСТЬЮ "</w:t>
      </w:r>
      <w:r>
        <w:rPr>
          <w:rFonts w:eastAsia="Times New Roman"/>
          <w:sz w:val="20"/>
          <w:szCs w:val="20"/>
        </w:rPr>
        <w:t xml:space="preserve">НЕВАСНАБСЕРВИС", заявка на </w:t>
      </w:r>
      <w:proofErr w:type="gramStart"/>
      <w:r>
        <w:rPr>
          <w:rFonts w:eastAsia="Times New Roman"/>
          <w:sz w:val="20"/>
          <w:szCs w:val="20"/>
        </w:rPr>
        <w:t>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аукционе которого соответствует требованиям, установленным документацией об электронном аукционе.</w:t>
      </w:r>
    </w:p>
    <w:p w:rsidR="00CE4C62" w:rsidRDefault="00CE4C62">
      <w:pPr>
        <w:jc w:val="both"/>
        <w:rPr>
          <w:sz w:val="20"/>
          <w:szCs w:val="20"/>
        </w:rPr>
      </w:pPr>
    </w:p>
    <w:p w:rsidR="00CE4C62" w:rsidRDefault="002D5431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</w:t>
      </w:r>
      <w:r>
        <w:rPr>
          <w:rFonts w:eastAsia="Times New Roman"/>
          <w:sz w:val="20"/>
          <w:szCs w:val="20"/>
        </w:rPr>
        <w:t xml:space="preserve">2013 № 44-ФЗ «О контрактной системе в сфере закупок товаров, работ, услуг для обеспечения государственных и муниципальных нужд». </w:t>
      </w:r>
    </w:p>
    <w:p w:rsidR="004A0B99" w:rsidRDefault="004A0B99">
      <w:pPr>
        <w:jc w:val="both"/>
        <w:rPr>
          <w:rFonts w:eastAsia="Times New Roman"/>
          <w:sz w:val="20"/>
          <w:szCs w:val="20"/>
        </w:rPr>
      </w:pPr>
    </w:p>
    <w:p w:rsidR="00CE4C62" w:rsidRDefault="002D5431">
      <w:pPr>
        <w:jc w:val="both"/>
      </w:pPr>
      <w:r w:rsidRPr="004A0B99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</w:t>
      </w:r>
      <w:r>
        <w:rPr>
          <w:rFonts w:eastAsia="Times New Roman"/>
          <w:sz w:val="20"/>
          <w:szCs w:val="20"/>
        </w:rPr>
        <w:t>е в сфере закупок товаров, работ, услуг для обеспечения государственных и муниципальных нужд».</w:t>
      </w:r>
    </w:p>
    <w:p w:rsidR="00CE4C62" w:rsidRDefault="00CE4C62">
      <w:pPr>
        <w:jc w:val="both"/>
        <w:rPr>
          <w:rFonts w:eastAsia="Times New Roman"/>
          <w:sz w:val="20"/>
          <w:szCs w:val="20"/>
        </w:rPr>
      </w:pPr>
    </w:p>
    <w:p w:rsidR="004A0B99" w:rsidRPr="004A0B99" w:rsidRDefault="004A0B99" w:rsidP="004A0B99">
      <w:pPr>
        <w:pStyle w:val="af4"/>
        <w:ind w:left="0"/>
        <w:rPr>
          <w:rFonts w:ascii="Times New Roman" w:eastAsia="Times New Roman" w:hAnsi="Times New Roman" w:cs="Times New Roman"/>
          <w:sz w:val="20"/>
          <w:szCs w:val="20"/>
        </w:rPr>
      </w:pPr>
      <w:r w:rsidRPr="004A0B99">
        <w:rPr>
          <w:rFonts w:ascii="Times New Roman" w:eastAsia="Times New Roman" w:hAnsi="Times New Roman" w:cs="Times New Roman"/>
          <w:sz w:val="20"/>
          <w:szCs w:val="20"/>
        </w:rPr>
        <w:t xml:space="preserve">Настоящий протокол подлежит хранению в течение трех лет. </w:t>
      </w:r>
    </w:p>
    <w:p w:rsidR="004A0B99" w:rsidRPr="004A0B99" w:rsidRDefault="004A0B99" w:rsidP="004A0B99">
      <w:pPr>
        <w:keepNext/>
        <w:widowControl w:val="0"/>
        <w:rPr>
          <w:rFonts w:eastAsia="Times New Roman"/>
          <w:sz w:val="20"/>
          <w:szCs w:val="20"/>
        </w:rPr>
      </w:pPr>
      <w:r w:rsidRPr="004A0B99">
        <w:rPr>
          <w:rFonts w:eastAsia="Times New Roman"/>
          <w:sz w:val="20"/>
          <w:szCs w:val="20"/>
        </w:rPr>
        <w:t>Подписи</w:t>
      </w:r>
      <w:r w:rsidRPr="004A0B99">
        <w:rPr>
          <w:rStyle w:val="af5"/>
          <w:sz w:val="20"/>
          <w:szCs w:val="20"/>
        </w:rPr>
        <w:footnoteReference w:id="1"/>
      </w:r>
      <w:r w:rsidRPr="004A0B99">
        <w:rPr>
          <w:rFonts w:eastAsia="Times New Roman"/>
          <w:sz w:val="20"/>
          <w:szCs w:val="20"/>
        </w:rPr>
        <w:t>:</w:t>
      </w:r>
    </w:p>
    <w:p w:rsidR="00CE4C62" w:rsidRDefault="00CE4C6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CE4C62">
        <w:tc>
          <w:tcPr>
            <w:tcW w:w="3307" w:type="dxa"/>
            <w:shd w:val="clear" w:color="auto" w:fill="auto"/>
            <w:vAlign w:val="bottom"/>
          </w:tcPr>
          <w:p w:rsidR="00CE4C62" w:rsidRDefault="002D543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E4C62" w:rsidRDefault="00CE4C6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E4C62" w:rsidRDefault="002D5431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CE4C62">
        <w:tc>
          <w:tcPr>
            <w:tcW w:w="3307" w:type="dxa"/>
            <w:shd w:val="clear" w:color="auto" w:fill="auto"/>
            <w:vAlign w:val="bottom"/>
          </w:tcPr>
          <w:p w:rsidR="00CE4C62" w:rsidRDefault="002D543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E4C62" w:rsidRDefault="00CE4C6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E4C62" w:rsidRDefault="002D5431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CE4C62">
        <w:tc>
          <w:tcPr>
            <w:tcW w:w="3307" w:type="dxa"/>
            <w:shd w:val="clear" w:color="auto" w:fill="auto"/>
            <w:vAlign w:val="bottom"/>
          </w:tcPr>
          <w:p w:rsidR="00CE4C62" w:rsidRDefault="002D543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E4C62" w:rsidRDefault="00CE4C6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E4C62" w:rsidRDefault="002D543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2D5431"/>
    <w:sectPr w:rsidR="00000000" w:rsidSect="004A0B99">
      <w:pgSz w:w="11906" w:h="16838"/>
      <w:pgMar w:top="567" w:right="566" w:bottom="426" w:left="1418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0B99" w:rsidRDefault="004A0B99" w:rsidP="004A0B99">
      <w:r>
        <w:separator/>
      </w:r>
    </w:p>
  </w:endnote>
  <w:endnote w:type="continuationSeparator" w:id="0">
    <w:p w:rsidR="004A0B99" w:rsidRDefault="004A0B99" w:rsidP="004A0B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0B99" w:rsidRDefault="004A0B99" w:rsidP="004A0B99">
      <w:r>
        <w:separator/>
      </w:r>
    </w:p>
  </w:footnote>
  <w:footnote w:type="continuationSeparator" w:id="0">
    <w:p w:rsidR="004A0B99" w:rsidRDefault="004A0B99" w:rsidP="004A0B99">
      <w:r>
        <w:continuationSeparator/>
      </w:r>
    </w:p>
  </w:footnote>
  <w:footnote w:id="1">
    <w:p w:rsidR="004A0B99" w:rsidRPr="009E2228" w:rsidRDefault="004A0B99" w:rsidP="004A0B99">
      <w:pPr>
        <w:pStyle w:val="af3"/>
        <w:jc w:val="both"/>
        <w:rPr>
          <w:rFonts w:ascii="Times New Roman" w:hAnsi="Times New Roman"/>
          <w:sz w:val="16"/>
          <w:szCs w:val="16"/>
        </w:rPr>
      </w:pPr>
      <w:r w:rsidRPr="003A7048">
        <w:rPr>
          <w:rStyle w:val="af5"/>
          <w:rFonts w:asciiTheme="minorHAnsi" w:hAnsiTheme="minorHAnsi"/>
          <w:sz w:val="18"/>
          <w:szCs w:val="18"/>
        </w:rPr>
        <w:footnoteRef/>
      </w:r>
      <w:r w:rsidRPr="003A7048">
        <w:rPr>
          <w:rFonts w:asciiTheme="minorHAnsi" w:hAnsiTheme="minorHAnsi"/>
          <w:sz w:val="18"/>
          <w:szCs w:val="18"/>
        </w:rPr>
        <w:t xml:space="preserve"> </w:t>
      </w:r>
      <w:r w:rsidRPr="009E2228">
        <w:rPr>
          <w:rFonts w:ascii="Times New Roman" w:hAnsi="Times New Roman"/>
          <w:sz w:val="16"/>
          <w:szCs w:val="16"/>
        </w:rPr>
        <w:t>Для целей размещения в единой информационной системе настоящий протокол подписывается электронными подписями всех присутствующих на заседании членов аукционной комиссии. Электронная подпись в настоящем документе признается равнозначной собственноручной подписи лица в соответствии Федеральным законом от 06.04.2011 N 63-ФЗ «Об электронной подписи».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4C62"/>
    <w:rsid w:val="002D5431"/>
    <w:rsid w:val="004A0B99"/>
    <w:rsid w:val="00CE4C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3">
    <w:name w:val="No Spacing"/>
    <w:uiPriority w:val="1"/>
    <w:qFormat/>
    <w:rsid w:val="004A0B99"/>
    <w:rPr>
      <w:rFonts w:ascii="Calibri" w:eastAsia="Calibri" w:hAnsi="Calibri"/>
      <w:sz w:val="22"/>
      <w:szCs w:val="22"/>
      <w:lang w:eastAsia="en-US"/>
    </w:rPr>
  </w:style>
  <w:style w:type="paragraph" w:styleId="af4">
    <w:name w:val="List Paragraph"/>
    <w:basedOn w:val="a"/>
    <w:uiPriority w:val="34"/>
    <w:qFormat/>
    <w:rsid w:val="004A0B9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  <w:style w:type="character" w:styleId="af5">
    <w:name w:val="footnote reference"/>
    <w:basedOn w:val="a0"/>
    <w:uiPriority w:val="99"/>
    <w:semiHidden/>
    <w:unhideWhenUsed/>
    <w:rsid w:val="004A0B99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3">
    <w:name w:val="No Spacing"/>
    <w:uiPriority w:val="1"/>
    <w:qFormat/>
    <w:rsid w:val="004A0B99"/>
    <w:rPr>
      <w:rFonts w:ascii="Calibri" w:eastAsia="Calibri" w:hAnsi="Calibri"/>
      <w:sz w:val="22"/>
      <w:szCs w:val="22"/>
      <w:lang w:eastAsia="en-US"/>
    </w:rPr>
  </w:style>
  <w:style w:type="paragraph" w:styleId="af4">
    <w:name w:val="List Paragraph"/>
    <w:basedOn w:val="a"/>
    <w:uiPriority w:val="34"/>
    <w:qFormat/>
    <w:rsid w:val="004A0B9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  <w:style w:type="character" w:styleId="af5">
    <w:name w:val="footnote reference"/>
    <w:basedOn w:val="a0"/>
    <w:uiPriority w:val="99"/>
    <w:semiHidden/>
    <w:unhideWhenUsed/>
    <w:rsid w:val="004A0B9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iqLOpwYG7X5gQCVzGVBjaUwLx0Ra9H+vC7uF+K5RCz0=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mhsCQNmjrcgxYvVlEWP720tnXW/Fjes7vgFJK8mfPKI=</DigestValue>
    </Reference>
  </SignedInfo>
  <SignatureValue>B9JbozhkUb+VxIkfc9tzma5WkkKHcCJiK4b4YBrmPnOgHG4kAlCOcDRZKA/Huvo0
/sJTeYGcRI+aauKvQRtrMg==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v3GsrykpWDJTkkyGh6jlB66ZryM=</DigestValue>
      </Reference>
      <Reference URI="/word/document.xml?ContentType=application/vnd.openxmlformats-officedocument.wordprocessingml.document.main+xml">
        <DigestMethod Algorithm="http://www.w3.org/2000/09/xmldsig#sha1"/>
        <DigestValue>P8DPo6pNuzpI4BGNmU6EMERlg2Q=</DigestValue>
      </Reference>
      <Reference URI="/word/endnotes.xml?ContentType=application/vnd.openxmlformats-officedocument.wordprocessingml.endnotes+xml">
        <DigestMethod Algorithm="http://www.w3.org/2000/09/xmldsig#sha1"/>
        <DigestValue>qJ2u8fZ6LXfnZncmhrtz1NdVOwY=</DigestValue>
      </Reference>
      <Reference URI="/word/fontTable.xml?ContentType=application/vnd.openxmlformats-officedocument.wordprocessingml.fontTable+xml">
        <DigestMethod Algorithm="http://www.w3.org/2000/09/xmldsig#sha1"/>
        <DigestValue>zRdpHTRTrHMso3X9pnJxsn/hVYQ=</DigestValue>
      </Reference>
      <Reference URI="/word/footnotes.xml?ContentType=application/vnd.openxmlformats-officedocument.wordprocessingml.footnotes+xml">
        <DigestMethod Algorithm="http://www.w3.org/2000/09/xmldsig#sha1"/>
        <DigestValue>nqCdY6h0IQRVVLcLtML9WKoZ9Eg=</DigestValue>
      </Reference>
      <Reference URI="/word/settings.xml?ContentType=application/vnd.openxmlformats-officedocument.wordprocessingml.settings+xml">
        <DigestMethod Algorithm="http://www.w3.org/2000/09/xmldsig#sha1"/>
        <DigestValue>VEstB41s6GMVv9GP2CgExeUb56E=</DigestValue>
      </Reference>
      <Reference URI="/word/styles.xml?ContentType=application/vnd.openxmlformats-officedocument.wordprocessingml.styles+xml">
        <DigestMethod Algorithm="http://www.w3.org/2000/09/xmldsig#sha1"/>
        <DigestValue>z5bgD5vz893Wa01KGy4JqKmoRCU=</DigestValue>
      </Reference>
      <Reference URI="/word/stylesWithEffects.xml?ContentType=application/vnd.ms-word.stylesWithEffects+xml">
        <DigestMethod Algorithm="http://www.w3.org/2000/09/xmldsig#sha1"/>
        <DigestValue>nw3Ht8qV5iOt8G8pqms26EM3qCk=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2020-04-09T10:04:03Z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2020-04-09T10:04:03Z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C+i3VqEqlsHTK1KWS/LckFs6ctStk1vP8FPYHnI6EBM=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vxgyhuhegY73G6nc7CkGf9GI4pLsXSdoZO+mvRZZF9U=</DigestValue>
    </Reference>
  </SignedInfo>
  <SignatureValue>6s7RAxObhtie0PRPNOvNC1JnQc4JRSGsjR9PRGngmUB1aj76gDr0VS97v6koxIHP
DDvPBkBBKs4MT0qTUUHvpw==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v3GsrykpWDJTkkyGh6jlB66ZryM=</DigestValue>
      </Reference>
      <Reference URI="/word/document.xml?ContentType=application/vnd.openxmlformats-officedocument.wordprocessingml.document.main+xml">
        <DigestMethod Algorithm="http://www.w3.org/2000/09/xmldsig#sha1"/>
        <DigestValue>P8DPo6pNuzpI4BGNmU6EMERlg2Q=</DigestValue>
      </Reference>
      <Reference URI="/word/endnotes.xml?ContentType=application/vnd.openxmlformats-officedocument.wordprocessingml.endnotes+xml">
        <DigestMethod Algorithm="http://www.w3.org/2000/09/xmldsig#sha1"/>
        <DigestValue>qJ2u8fZ6LXfnZncmhrtz1NdVOwY=</DigestValue>
      </Reference>
      <Reference URI="/word/fontTable.xml?ContentType=application/vnd.openxmlformats-officedocument.wordprocessingml.fontTable+xml">
        <DigestMethod Algorithm="http://www.w3.org/2000/09/xmldsig#sha1"/>
        <DigestValue>zRdpHTRTrHMso3X9pnJxsn/hVYQ=</DigestValue>
      </Reference>
      <Reference URI="/word/footnotes.xml?ContentType=application/vnd.openxmlformats-officedocument.wordprocessingml.footnotes+xml">
        <DigestMethod Algorithm="http://www.w3.org/2000/09/xmldsig#sha1"/>
        <DigestValue>nqCdY6h0IQRVVLcLtML9WKoZ9Eg=</DigestValue>
      </Reference>
      <Reference URI="/word/settings.xml?ContentType=application/vnd.openxmlformats-officedocument.wordprocessingml.settings+xml">
        <DigestMethod Algorithm="http://www.w3.org/2000/09/xmldsig#sha1"/>
        <DigestValue>VEstB41s6GMVv9GP2CgExeUb56E=</DigestValue>
      </Reference>
      <Reference URI="/word/styles.xml?ContentType=application/vnd.openxmlformats-officedocument.wordprocessingml.styles+xml">
        <DigestMethod Algorithm="http://www.w3.org/2000/09/xmldsig#sha1"/>
        <DigestValue>z5bgD5vz893Wa01KGy4JqKmoRCU=</DigestValue>
      </Reference>
      <Reference URI="/word/stylesWithEffects.xml?ContentType=application/vnd.ms-word.stylesWithEffects+xml">
        <DigestMethod Algorithm="http://www.w3.org/2000/09/xmldsig#sha1"/>
        <DigestValue>nw3Ht8qV5iOt8G8pqms26EM3qCk=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2020-04-09T10:04:08Z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2020-04-09T10:04:08Z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zicKZqmm/i0nJqSEun83+w2Tg0xcmV5DII7vo5V+vM4=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ng44W6ENyItDTPKbNIDUN0WEaA1qT4yk2HPlIEKLU0c=</DigestValue>
    </Reference>
  </SignedInfo>
  <SignatureValue>bwJebMHYEkjJtXB6jzzCS6xeWypH+dCmMS2OqjleGz2vK2Gbl8PSXfYbXBSzO6st
jhH3XuqCrEunlEydAL6qqg==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v3GsrykpWDJTkkyGh6jlB66ZryM=</DigestValue>
      </Reference>
      <Reference URI="/word/document.xml?ContentType=application/vnd.openxmlformats-officedocument.wordprocessingml.document.main+xml">
        <DigestMethod Algorithm="http://www.w3.org/2000/09/xmldsig#sha1"/>
        <DigestValue>P8DPo6pNuzpI4BGNmU6EMERlg2Q=</DigestValue>
      </Reference>
      <Reference URI="/word/endnotes.xml?ContentType=application/vnd.openxmlformats-officedocument.wordprocessingml.endnotes+xml">
        <DigestMethod Algorithm="http://www.w3.org/2000/09/xmldsig#sha1"/>
        <DigestValue>qJ2u8fZ6LXfnZncmhrtz1NdVOwY=</DigestValue>
      </Reference>
      <Reference URI="/word/fontTable.xml?ContentType=application/vnd.openxmlformats-officedocument.wordprocessingml.fontTable+xml">
        <DigestMethod Algorithm="http://www.w3.org/2000/09/xmldsig#sha1"/>
        <DigestValue>zRdpHTRTrHMso3X9pnJxsn/hVYQ=</DigestValue>
      </Reference>
      <Reference URI="/word/footnotes.xml?ContentType=application/vnd.openxmlformats-officedocument.wordprocessingml.footnotes+xml">
        <DigestMethod Algorithm="http://www.w3.org/2000/09/xmldsig#sha1"/>
        <DigestValue>nqCdY6h0IQRVVLcLtML9WKoZ9Eg=</DigestValue>
      </Reference>
      <Reference URI="/word/settings.xml?ContentType=application/vnd.openxmlformats-officedocument.wordprocessingml.settings+xml">
        <DigestMethod Algorithm="http://www.w3.org/2000/09/xmldsig#sha1"/>
        <DigestValue>VEstB41s6GMVv9GP2CgExeUb56E=</DigestValue>
      </Reference>
      <Reference URI="/word/styles.xml?ContentType=application/vnd.openxmlformats-officedocument.wordprocessingml.styles+xml">
        <DigestMethod Algorithm="http://www.w3.org/2000/09/xmldsig#sha1"/>
        <DigestValue>z5bgD5vz893Wa01KGy4JqKmoRCU=</DigestValue>
      </Reference>
      <Reference URI="/word/stylesWithEffects.xml?ContentType=application/vnd.ms-word.stylesWithEffects+xml">
        <DigestMethod Algorithm="http://www.w3.org/2000/09/xmldsig#sha1"/>
        <DigestValue>nw3Ht8qV5iOt8G8pqms26EM3qCk=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2020-04-09T10:04:18Z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2020-04-09T10:04:18Z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541</Words>
  <Characters>3084</Characters>
  <Application>Microsoft Office Word</Application>
  <DocSecurity>4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2020-04-09T10:03:00Z</cp:lastPrinted>
  <dcterms:created xsi:type="dcterms:W3CDTF">2020-04-09T10:03:00Z</dcterms:created>
  <dcterms:modified xsi:type="dcterms:W3CDTF">2020-04-09T10:03:00Z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