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9B0" w:rsidRDefault="005B58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729B0" w:rsidRDefault="005B586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"Передача неисключительных прав (простые неисключительные лицензии) на техническую поддержку аппаратно-программного комплекса «Континент» в СПб ГБУЗ «Городская больница № 40» в 2020 году" </w:t>
      </w:r>
    </w:p>
    <w:p w:rsidR="009729B0" w:rsidRDefault="005B586D">
      <w:pPr>
        <w:ind w:firstLine="567"/>
        <w:jc w:val="center"/>
      </w:pPr>
      <w:r w:rsidRPr="005B58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586D">
        <w:rPr>
          <w:rFonts w:eastAsia="Times New Roman"/>
          <w:b/>
          <w:bCs/>
          <w:sz w:val="20"/>
          <w:szCs w:val="20"/>
        </w:rPr>
        <w:t xml:space="preserve"> 0372200047720000165) </w:t>
      </w:r>
    </w:p>
    <w:p w:rsidR="009729B0" w:rsidRPr="005B586D" w:rsidRDefault="009729B0">
      <w:pPr>
        <w:ind w:firstLine="567"/>
        <w:jc w:val="center"/>
        <w:rPr>
          <w:sz w:val="20"/>
          <w:szCs w:val="20"/>
        </w:rPr>
      </w:pPr>
    </w:p>
    <w:p w:rsidR="009729B0" w:rsidRDefault="005B586D">
      <w:pPr>
        <w:ind w:firstLine="567"/>
        <w:jc w:val="right"/>
      </w:pPr>
      <w:r w:rsidRPr="005B586D">
        <w:rPr>
          <w:rFonts w:eastAsia="Times New Roman"/>
          <w:sz w:val="20"/>
          <w:szCs w:val="20"/>
        </w:rPr>
        <w:t>14.04.20 16:20:55 (</w:t>
      </w:r>
      <w:r>
        <w:rPr>
          <w:rFonts w:eastAsia="Times New Roman"/>
          <w:sz w:val="20"/>
          <w:szCs w:val="20"/>
          <w:lang w:val="en-US"/>
        </w:rPr>
        <w:t>MSK</w:t>
      </w:r>
      <w:r w:rsidRPr="005B586D">
        <w:rPr>
          <w:rFonts w:eastAsia="Times New Roman"/>
          <w:sz w:val="20"/>
          <w:szCs w:val="20"/>
        </w:rPr>
        <w:t>+00:00)</w:t>
      </w:r>
    </w:p>
    <w:p w:rsidR="009729B0" w:rsidRPr="005B586D" w:rsidRDefault="009729B0">
      <w:pPr>
        <w:ind w:firstLine="567"/>
        <w:rPr>
          <w:rFonts w:eastAsia="Times New Roman"/>
          <w:sz w:val="20"/>
          <w:szCs w:val="20"/>
        </w:rPr>
      </w:pPr>
    </w:p>
    <w:p w:rsidR="009729B0" w:rsidRDefault="005B586D">
      <w:r>
        <w:rPr>
          <w:rFonts w:eastAsia="Times New Roman"/>
          <w:sz w:val="20"/>
          <w:szCs w:val="20"/>
        </w:rPr>
        <w:t>Организатор</w:t>
      </w:r>
      <w:r w:rsidRPr="005B58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586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729B0" w:rsidRPr="005B586D" w:rsidRDefault="009729B0">
      <w:pPr>
        <w:rPr>
          <w:rFonts w:eastAsia="Times New Roman"/>
          <w:sz w:val="20"/>
          <w:szCs w:val="20"/>
        </w:rPr>
      </w:pPr>
    </w:p>
    <w:p w:rsidR="009729B0" w:rsidRDefault="005B586D">
      <w:r w:rsidRPr="005B586D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5B586D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9729B0" w:rsidRPr="005B586D" w:rsidRDefault="009729B0">
      <w:pPr>
        <w:rPr>
          <w:rFonts w:eastAsia="Times New Roman"/>
          <w:sz w:val="20"/>
          <w:szCs w:val="20"/>
        </w:rPr>
      </w:pPr>
    </w:p>
    <w:p w:rsidR="009729B0" w:rsidRPr="005B586D" w:rsidRDefault="005B586D">
      <w:pPr>
        <w:rPr>
          <w:b/>
          <w:sz w:val="20"/>
          <w:szCs w:val="20"/>
        </w:rPr>
      </w:pPr>
      <w:bookmarkStart w:id="0" w:name="_GoBack"/>
      <w:r w:rsidRPr="005B586D">
        <w:rPr>
          <w:rFonts w:eastAsia="Times New Roman"/>
          <w:b/>
          <w:sz w:val="20"/>
          <w:szCs w:val="20"/>
        </w:rPr>
        <w:t>Наименование закупки: Передача неисключительных прав (простые неисключительные лицензии) на техническую поддержку аппаратно-программного комплекса «Континент» в СПб ГБУЗ «Городская больница</w:t>
      </w:r>
      <w:r w:rsidRPr="005B586D">
        <w:rPr>
          <w:rFonts w:eastAsia="Times New Roman"/>
          <w:b/>
          <w:sz w:val="20"/>
          <w:szCs w:val="20"/>
        </w:rPr>
        <w:t xml:space="preserve"> № 40» в 2020 году</w:t>
      </w:r>
    </w:p>
    <w:bookmarkEnd w:id="0"/>
    <w:p w:rsidR="009729B0" w:rsidRDefault="009729B0">
      <w:pPr>
        <w:rPr>
          <w:rFonts w:eastAsia="Times New Roman"/>
          <w:sz w:val="20"/>
          <w:szCs w:val="20"/>
        </w:rPr>
      </w:pPr>
    </w:p>
    <w:p w:rsidR="009729B0" w:rsidRDefault="005B586D">
      <w:r>
        <w:rPr>
          <w:rFonts w:eastAsia="Times New Roman"/>
          <w:sz w:val="20"/>
          <w:szCs w:val="20"/>
        </w:rPr>
        <w:t>Начальная (максимальная) цена контракта: 294 541,80 руб.</w:t>
      </w:r>
    </w:p>
    <w:p w:rsidR="009729B0" w:rsidRDefault="009729B0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9729B0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729B0" w:rsidRDefault="005B58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729B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729B0" w:rsidRDefault="005B586D">
                  <w:pPr>
                    <w:jc w:val="both"/>
                  </w:pPr>
                  <w:r w:rsidRPr="005B586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729B0" w:rsidRDefault="005B586D">
                  <w:pPr>
                    <w:jc w:val="both"/>
                  </w:pPr>
                  <w:r w:rsidRPr="005B586D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</w:t>
                  </w:r>
                  <w:r w:rsidRPr="005B586D">
                    <w:rPr>
                      <w:sz w:val="20"/>
                      <w:szCs w:val="20"/>
                    </w:rPr>
                    <w:t xml:space="preserve">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B586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9729B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729B0" w:rsidRDefault="005B586D">
                  <w:pPr>
                    <w:jc w:val="both"/>
                  </w:pPr>
                  <w:r w:rsidRPr="005B586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</w:t>
                  </w:r>
                  <w:r>
                    <w:rPr>
                      <w:sz w:val="20"/>
                      <w:szCs w:val="20"/>
                      <w:lang w:val="en-US"/>
                    </w:rPr>
                    <w:t>44-ФЗ)</w:t>
                  </w:r>
                </w:p>
                <w:p w:rsidR="009729B0" w:rsidRDefault="005B586D">
                  <w:pPr>
                    <w:jc w:val="both"/>
                  </w:pPr>
                  <w:r w:rsidRPr="005B586D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</w:t>
                  </w:r>
                  <w:r w:rsidRPr="005B586D">
                    <w:rPr>
                      <w:sz w:val="20"/>
                      <w:szCs w:val="20"/>
                    </w:rPr>
                    <w:t>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729B0" w:rsidRPr="005B586D" w:rsidRDefault="009729B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729B0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729B0" w:rsidRDefault="005B58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729B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729B0" w:rsidRDefault="009729B0">
                  <w:pPr>
                    <w:jc w:val="both"/>
                  </w:pPr>
                </w:p>
                <w:p w:rsidR="009729B0" w:rsidRDefault="005B586D">
                  <w:pPr>
                    <w:jc w:val="both"/>
                  </w:pPr>
                  <w:r w:rsidRPr="005B586D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5B586D">
                    <w:rPr>
                      <w:sz w:val="20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9729B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729B0" w:rsidRDefault="005B586D">
                  <w:pPr>
                    <w:jc w:val="both"/>
                  </w:pPr>
                  <w:r w:rsidRPr="005B586D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729B0" w:rsidRDefault="005B586D">
                  <w:pPr>
                    <w:jc w:val="both"/>
                  </w:pPr>
                  <w:r w:rsidRPr="005B586D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</w:t>
                  </w:r>
                  <w:r w:rsidRPr="005B586D">
                    <w:rPr>
                      <w:sz w:val="20"/>
                      <w:szCs w:val="20"/>
                    </w:rPr>
                    <w:t xml:space="preserve">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729B0" w:rsidRDefault="009729B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9729B0" w:rsidRDefault="009729B0">
      <w:pPr>
        <w:rPr>
          <w:rFonts w:eastAsia="Times New Roman"/>
          <w:sz w:val="20"/>
          <w:szCs w:val="20"/>
        </w:rPr>
      </w:pPr>
    </w:p>
    <w:p w:rsidR="009729B0" w:rsidRDefault="005B58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729B0">
        <w:tc>
          <w:tcPr>
            <w:tcW w:w="4961" w:type="dxa"/>
            <w:shd w:val="clear" w:color="auto" w:fill="auto"/>
          </w:tcPr>
          <w:p w:rsidR="009729B0" w:rsidRDefault="005B586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729B0" w:rsidRDefault="005B586D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9729B0">
        <w:tc>
          <w:tcPr>
            <w:tcW w:w="4961" w:type="dxa"/>
            <w:shd w:val="clear" w:color="auto" w:fill="auto"/>
          </w:tcPr>
          <w:p w:rsidR="009729B0" w:rsidRDefault="005B586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729B0" w:rsidRDefault="005B586D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9729B0">
        <w:tc>
          <w:tcPr>
            <w:tcW w:w="4961" w:type="dxa"/>
            <w:shd w:val="clear" w:color="auto" w:fill="auto"/>
          </w:tcPr>
          <w:p w:rsidR="009729B0" w:rsidRDefault="005B58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729B0" w:rsidRDefault="005B586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9729B0" w:rsidRDefault="009729B0">
      <w:pPr>
        <w:rPr>
          <w:rFonts w:eastAsia="Times New Roman"/>
          <w:sz w:val="20"/>
          <w:szCs w:val="20"/>
        </w:rPr>
      </w:pPr>
    </w:p>
    <w:p w:rsidR="009729B0" w:rsidRDefault="005B586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9729B0" w:rsidRDefault="009729B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729B0">
        <w:tc>
          <w:tcPr>
            <w:tcW w:w="9922" w:type="dxa"/>
            <w:shd w:val="clear" w:color="auto" w:fill="auto"/>
          </w:tcPr>
          <w:p w:rsidR="009729B0" w:rsidRDefault="005B58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729B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29B0" w:rsidRDefault="005B586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EA-45032</w:t>
            </w:r>
          </w:p>
          <w:p w:rsidR="009729B0" w:rsidRDefault="005B586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"СОФТ БИЛДИНГ" / 7839399170</w:t>
            </w:r>
          </w:p>
          <w:p w:rsidR="009729B0" w:rsidRDefault="005B586D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281 988,70 руб.</w:t>
            </w:r>
          </w:p>
          <w:p w:rsidR="009729B0" w:rsidRDefault="005B586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586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729B0" w:rsidRDefault="005B586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9729B0" w:rsidRDefault="005B586D">
            <w:pPr>
              <w:ind w:left="72" w:firstLine="117"/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729B0" w:rsidRDefault="009729B0">
            <w:pPr>
              <w:ind w:left="-45"/>
              <w:rPr>
                <w:sz w:val="20"/>
                <w:szCs w:val="20"/>
              </w:rPr>
            </w:pPr>
          </w:p>
        </w:tc>
      </w:tr>
      <w:tr w:rsidR="009729B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29B0" w:rsidRDefault="005B586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EA-45760</w:t>
            </w:r>
          </w:p>
          <w:p w:rsidR="009729B0" w:rsidRDefault="005B586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</w:t>
            </w:r>
            <w:r>
              <w:rPr>
                <w:sz w:val="20"/>
                <w:szCs w:val="20"/>
              </w:rPr>
              <w:t>СТВО С ОГРАНИЧЕННОЙ ОТВЕТСТВЕННОСТЬЮ "БАЛТИЙСКИЙ ИНФОРМАЦИОННЫЙ ЦЕНТР" / 7816510633</w:t>
            </w:r>
          </w:p>
          <w:p w:rsidR="009729B0" w:rsidRDefault="005B586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293 069,09 руб.</w:t>
            </w:r>
          </w:p>
          <w:p w:rsidR="009729B0" w:rsidRDefault="005B586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B586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</w:t>
            </w:r>
            <w:r w:rsidRPr="005B586D">
              <w:rPr>
                <w:sz w:val="20"/>
                <w:szCs w:val="20"/>
              </w:rPr>
              <w:t>иям документации об электронном аукционе</w:t>
            </w:r>
          </w:p>
          <w:p w:rsidR="009729B0" w:rsidRDefault="005B586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729B0" w:rsidRDefault="005B586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</w:p>
          <w:p w:rsidR="009729B0" w:rsidRDefault="009729B0">
            <w:pPr>
              <w:ind w:left="-45"/>
              <w:rPr>
                <w:sz w:val="20"/>
                <w:szCs w:val="20"/>
              </w:rPr>
            </w:pPr>
          </w:p>
        </w:tc>
      </w:tr>
    </w:tbl>
    <w:p w:rsidR="009729B0" w:rsidRPr="005B586D" w:rsidRDefault="009729B0">
      <w:pPr>
        <w:rPr>
          <w:rFonts w:eastAsia="Times New Roman"/>
          <w:sz w:val="20"/>
          <w:szCs w:val="20"/>
        </w:rPr>
      </w:pPr>
    </w:p>
    <w:p w:rsidR="009729B0" w:rsidRDefault="005B586D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"СОФТ БИЛДИНГ"</w:t>
      </w:r>
    </w:p>
    <w:p w:rsidR="009729B0" w:rsidRDefault="005B586D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нужд.</w:t>
      </w:r>
    </w:p>
    <w:p w:rsidR="009729B0" w:rsidRDefault="009729B0">
      <w:pPr>
        <w:rPr>
          <w:rFonts w:eastAsia="Times New Roman"/>
          <w:sz w:val="20"/>
          <w:szCs w:val="20"/>
        </w:rPr>
      </w:pPr>
    </w:p>
    <w:p w:rsidR="009729B0" w:rsidRDefault="005B58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729B0" w:rsidRDefault="009729B0">
      <w:pPr>
        <w:rPr>
          <w:rFonts w:eastAsia="Times New Roman"/>
          <w:sz w:val="20"/>
          <w:szCs w:val="20"/>
        </w:rPr>
      </w:pPr>
    </w:p>
    <w:p w:rsidR="009729B0" w:rsidRDefault="005B586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729B0" w:rsidRDefault="009729B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729B0">
        <w:tc>
          <w:tcPr>
            <w:tcW w:w="3307" w:type="dxa"/>
            <w:shd w:val="clear" w:color="auto" w:fill="auto"/>
            <w:vAlign w:val="bottom"/>
          </w:tcPr>
          <w:p w:rsidR="009729B0" w:rsidRDefault="005B58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729B0" w:rsidRDefault="009729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729B0" w:rsidRDefault="005B586D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9729B0">
        <w:tc>
          <w:tcPr>
            <w:tcW w:w="3307" w:type="dxa"/>
            <w:shd w:val="clear" w:color="auto" w:fill="auto"/>
            <w:vAlign w:val="bottom"/>
          </w:tcPr>
          <w:p w:rsidR="009729B0" w:rsidRDefault="005B58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729B0" w:rsidRDefault="009729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729B0" w:rsidRDefault="005B586D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729B0">
        <w:tc>
          <w:tcPr>
            <w:tcW w:w="3307" w:type="dxa"/>
            <w:shd w:val="clear" w:color="auto" w:fill="auto"/>
            <w:vAlign w:val="bottom"/>
          </w:tcPr>
          <w:p w:rsidR="009729B0" w:rsidRDefault="005B586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729B0" w:rsidRDefault="009729B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729B0" w:rsidRDefault="005B586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5B586D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B586D">
      <w:r>
        <w:separator/>
      </w:r>
    </w:p>
  </w:endnote>
  <w:endnote w:type="continuationSeparator" w:id="0">
    <w:p w:rsidR="00000000" w:rsidRDefault="005B5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9B0" w:rsidRDefault="009729B0">
    <w:pPr>
      <w:jc w:val="both"/>
      <w:rPr>
        <w:sz w:val="18"/>
        <w:szCs w:val="18"/>
        <w:vertAlign w:val="superscript"/>
      </w:rPr>
    </w:pPr>
  </w:p>
  <w:p w:rsidR="009729B0" w:rsidRDefault="009729B0">
    <w:pPr>
      <w:pStyle w:val="afc"/>
    </w:pPr>
  </w:p>
  <w:p w:rsidR="009729B0" w:rsidRDefault="009729B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9B0" w:rsidRDefault="009729B0"/>
  </w:footnote>
  <w:footnote w:type="continuationSeparator" w:id="0">
    <w:p w:rsidR="009729B0" w:rsidRDefault="005B586D">
      <w:r>
        <w:continuationSeparator/>
      </w:r>
    </w:p>
  </w:footnote>
  <w:footnote w:id="1">
    <w:p w:rsidR="009729B0" w:rsidRDefault="005B586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9B0"/>
    <w:rsid w:val="005B586D"/>
    <w:rsid w:val="00972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W1/AgfK2LMMxaNz0GmjAonbT4E4SkTIYe2zDQOgR1UA=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zIBPX5715uKTDEtDLCAqqwKH7Mcb1A9sYUWRcEXbbuk=</DigestValue>
    </Reference>
  </SignedInfo>
  <SignatureValue>jVkLIMCV1bA3gwX+wHaCxNnPcozh8yEurgVrCgn4tfAm1GdUhE8PdugyxwPJvSD0
9Q5BUs73rc4Ed8A9qVDwfw==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88J597hMaPillKhdgpbm4h2+uOk=</DigestValue>
      </Reference>
      <Reference URI="/word/endnotes.xml?ContentType=application/vnd.openxmlformats-officedocument.wordprocessingml.endnotes+xml">
        <DigestMethod Algorithm="http://www.w3.org/2000/09/xmldsig#sha1"/>
        <DigestValue>ItQAbOsp+d2takq5L68bXZcgUl4=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Vh3Vnb2/1eDGm6PD0/qdORaRov0=</DigestValue>
      </Reference>
      <Reference URI="/word/footnotes.xml?ContentType=application/vnd.openxmlformats-officedocument.wordprocessingml.footnotes+xml">
        <DigestMethod Algorithm="http://www.w3.org/2000/09/xmldsig#sha1"/>
        <DigestValue>JDF2G5O7Vdwj7D0GiOL9vggYtPY=</DigestValue>
      </Reference>
      <Reference URI="/word/settings.xml?ContentType=application/vnd.openxmlformats-officedocument.wordprocessingml.settings+xml">
        <DigestMethod Algorithm="http://www.w3.org/2000/09/xmldsig#sha1"/>
        <DigestValue>3doG/iEQXmvB9/yPRvCCu/68QSY=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2020-04-14T13:25:09Z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2020-04-14T13:25:09Z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C/iTecqbfZN9FzLCvzkjMkHSQMnTO4RO2+2HURkp9rQ=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bb8MDHWoaod4MWfECbb2VphD6zmMzeLk+yOsrHZfQFA=</DigestValue>
    </Reference>
  </SignedInfo>
  <SignatureValue>Cz1722WiH+N+yvZey/0ZqbiHUoyGvm1z9QGvfonf7736adcu04uZ1sKwYyKHNMtC
Umd7ey6czRIKqdqVyyOvxg==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88J597hMaPillKhdgpbm4h2+uOk=</DigestValue>
      </Reference>
      <Reference URI="/word/endnotes.xml?ContentType=application/vnd.openxmlformats-officedocument.wordprocessingml.endnotes+xml">
        <DigestMethod Algorithm="http://www.w3.org/2000/09/xmldsig#sha1"/>
        <DigestValue>ItQAbOsp+d2takq5L68bXZcgUl4=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Vh3Vnb2/1eDGm6PD0/qdORaRov0=</DigestValue>
      </Reference>
      <Reference URI="/word/footnotes.xml?ContentType=application/vnd.openxmlformats-officedocument.wordprocessingml.footnotes+xml">
        <DigestMethod Algorithm="http://www.w3.org/2000/09/xmldsig#sha1"/>
        <DigestValue>JDF2G5O7Vdwj7D0GiOL9vggYtPY=</DigestValue>
      </Reference>
      <Reference URI="/word/settings.xml?ContentType=application/vnd.openxmlformats-officedocument.wordprocessingml.settings+xml">
        <DigestMethod Algorithm="http://www.w3.org/2000/09/xmldsig#sha1"/>
        <DigestValue>3doG/iEQXmvB9/yPRvCCu/68QSY=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2020-04-14T13:25:21Z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2020-04-14T13:25:21Z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b4AoKtLVOKRbwWQw01QPPBvE/3P40lrYhPJgCUYTnDI=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zpAQmN5gyQD7DJddkS0W61+hQxIP70HdccUSOM46kEk=</DigestValue>
    </Reference>
  </SignedInfo>
  <SignatureValue>Vvl9lQq40DaDuY2ycXkANBFfRCxdSuHoiAzelJqgyYJ+ue9V4z2f8bG47Gcf347z
iNN17Tn6t4kE+wM/CGiO/Q==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88J597hMaPillKhdgpbm4h2+uOk=</DigestValue>
      </Reference>
      <Reference URI="/word/endnotes.xml?ContentType=application/vnd.openxmlformats-officedocument.wordprocessingml.endnotes+xml">
        <DigestMethod Algorithm="http://www.w3.org/2000/09/xmldsig#sha1"/>
        <DigestValue>ItQAbOsp+d2takq5L68bXZcgUl4=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Vh3Vnb2/1eDGm6PD0/qdORaRov0=</DigestValue>
      </Reference>
      <Reference URI="/word/footnotes.xml?ContentType=application/vnd.openxmlformats-officedocument.wordprocessingml.footnotes+xml">
        <DigestMethod Algorithm="http://www.w3.org/2000/09/xmldsig#sha1"/>
        <DigestValue>JDF2G5O7Vdwj7D0GiOL9vggYtPY=</DigestValue>
      </Reference>
      <Reference URI="/word/settings.xml?ContentType=application/vnd.openxmlformats-officedocument.wordprocessingml.settings+xml">
        <DigestMethod Algorithm="http://www.w3.org/2000/09/xmldsig#sha1"/>
        <DigestValue>3doG/iEQXmvB9/yPRvCCu/68QSY=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2020-04-14T13:25:32Z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2020-04-14T13:25:32Z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732</Words>
  <Characters>4175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2020-04-14T13:23:00Z</cp:lastPrinted>
  <dcterms:created xsi:type="dcterms:W3CDTF">2020-04-14T13:24:00Z</dcterms:created>
  <dcterms:modified xsi:type="dcterms:W3CDTF">2020-04-14T13:24:00Z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