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BFB" w:rsidRDefault="003E4929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Протокол подведения итогов электронного аукциона </w:t>
      </w:r>
    </w:p>
    <w:p w:rsidR="00D92BFB" w:rsidRDefault="003E4929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по извещению №</w:t>
      </w:r>
      <w:r w:rsidR="0078738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78738C" w:rsidRPr="0078738C">
        <w:rPr>
          <w:rFonts w:ascii="Times New Roman" w:eastAsia="Times New Roman" w:hAnsi="Times New Roman"/>
          <w:bCs/>
          <w:sz w:val="24"/>
          <w:szCs w:val="24"/>
          <w:lang w:eastAsia="ru-RU"/>
        </w:rPr>
        <w:t>0358300214520000001</w:t>
      </w:r>
    </w:p>
    <w:p w:rsidR="00D92BFB" w:rsidRDefault="00D92BFB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sz w:val="16"/>
          <w:szCs w:val="16"/>
          <w:lang w:eastAsia="ru-RU"/>
        </w:rPr>
      </w:pPr>
    </w:p>
    <w:tbl>
      <w:tblPr>
        <w:tblStyle w:val="a8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190"/>
        <w:gridCol w:w="3190"/>
        <w:gridCol w:w="3191"/>
      </w:tblGrid>
      <w:tr w:rsidR="00D92BFB">
        <w:tc>
          <w:tcPr>
            <w:tcW w:w="3190" w:type="dxa"/>
          </w:tcPr>
          <w:p w:rsidR="00D92BFB" w:rsidRDefault="003E4929">
            <w:pPr>
              <w:spacing w:after="0" w:line="240" w:lineRule="auto"/>
              <w:jc w:val="center"/>
              <w:rPr>
                <w:rFonts w:ascii="Roboto" w:hAnsi="Roboto"/>
                <w:sz w:val="24"/>
                <w:szCs w:val="24"/>
                <w:shd w:val="clear" w:color="auto" w:fill="FFFFFF"/>
              </w:rPr>
            </w:pPr>
            <w:r>
              <w:rPr>
                <w:rFonts w:ascii="Roboto" w:hAnsi="Roboto"/>
                <w:sz w:val="24"/>
                <w:szCs w:val="24"/>
                <w:shd w:val="clear" w:color="auto" w:fill="FFFFFF"/>
              </w:rPr>
              <w:t>15.04</w:t>
            </w:r>
            <w:r>
              <w:rPr>
                <w:rFonts w:ascii="Roboto" w:hAnsi="Roboto"/>
                <w:sz w:val="24"/>
                <w:szCs w:val="24"/>
                <w:shd w:val="clear" w:color="auto" w:fill="FFFFFF"/>
              </w:rPr>
              <w:t>.2020</w:t>
            </w:r>
          </w:p>
        </w:tc>
        <w:tc>
          <w:tcPr>
            <w:tcW w:w="3190" w:type="dxa"/>
          </w:tcPr>
          <w:p w:rsidR="00D92BFB" w:rsidRDefault="00D92BFB">
            <w:pPr>
              <w:spacing w:after="0" w:line="240" w:lineRule="auto"/>
              <w:jc w:val="center"/>
              <w:rPr>
                <w:rFonts w:ascii="Roboto" w:hAnsi="Roboto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91" w:type="dxa"/>
          </w:tcPr>
          <w:p w:rsidR="00D92BFB" w:rsidRDefault="003E4929">
            <w:pPr>
              <w:spacing w:after="0" w:line="240" w:lineRule="auto"/>
              <w:jc w:val="center"/>
              <w:rPr>
                <w:rFonts w:ascii="Roboto" w:hAnsi="Roboto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Ростов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-на-Дону</w:t>
            </w:r>
          </w:p>
        </w:tc>
      </w:tr>
      <w:tr w:rsidR="00D92BFB">
        <w:tc>
          <w:tcPr>
            <w:tcW w:w="3190" w:type="dxa"/>
          </w:tcPr>
          <w:p w:rsidR="00D92BFB" w:rsidRDefault="003E49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(дата проведения процедуры)</w:t>
            </w:r>
          </w:p>
        </w:tc>
        <w:tc>
          <w:tcPr>
            <w:tcW w:w="3190" w:type="dxa"/>
          </w:tcPr>
          <w:p w:rsidR="00D92BFB" w:rsidRDefault="00D92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191" w:type="dxa"/>
          </w:tcPr>
          <w:p w:rsidR="00D92BFB" w:rsidRDefault="003E49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lang w:eastAsia="ru-RU"/>
              </w:rPr>
              <w:t>(место проведения процедуры)</w:t>
            </w:r>
          </w:p>
        </w:tc>
      </w:tr>
    </w:tbl>
    <w:p w:rsidR="00D92BFB" w:rsidRDefault="00D92BF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Style w:val="a8"/>
        <w:tblW w:w="9747" w:type="dxa"/>
        <w:tblLayout w:type="fixed"/>
        <w:tblLook w:val="04A0"/>
      </w:tblPr>
      <w:tblGrid>
        <w:gridCol w:w="817"/>
        <w:gridCol w:w="1418"/>
        <w:gridCol w:w="708"/>
        <w:gridCol w:w="75"/>
        <w:gridCol w:w="351"/>
        <w:gridCol w:w="295"/>
        <w:gridCol w:w="719"/>
        <w:gridCol w:w="970"/>
        <w:gridCol w:w="845"/>
        <w:gridCol w:w="17"/>
        <w:gridCol w:w="167"/>
        <w:gridCol w:w="530"/>
        <w:gridCol w:w="362"/>
        <w:gridCol w:w="1055"/>
        <w:gridCol w:w="1418"/>
      </w:tblGrid>
      <w:tr w:rsidR="00D92BFB">
        <w:tc>
          <w:tcPr>
            <w:tcW w:w="3369" w:type="dxa"/>
            <w:gridSpan w:val="5"/>
          </w:tcPr>
          <w:p w:rsidR="00D92BFB" w:rsidRDefault="003E49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объекта закупки:</w:t>
            </w:r>
          </w:p>
        </w:tc>
        <w:tc>
          <w:tcPr>
            <w:tcW w:w="6378" w:type="dxa"/>
            <w:gridSpan w:val="10"/>
            <w:vAlign w:val="center"/>
          </w:tcPr>
          <w:p w:rsidR="00D92BFB" w:rsidRDefault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Капитальный ремонт электропроводки в здании МБДОУ № 292, по адресу: г. Ростов-на-Дону, ул. </w:t>
            </w:r>
            <w:proofErr w:type="gramStart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Дачная</w:t>
            </w:r>
            <w:proofErr w:type="gramEnd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, 2/1.</w:t>
            </w:r>
          </w:p>
        </w:tc>
      </w:tr>
      <w:tr w:rsidR="00D92BFB">
        <w:tc>
          <w:tcPr>
            <w:tcW w:w="3369" w:type="dxa"/>
            <w:gridSpan w:val="5"/>
          </w:tcPr>
          <w:p w:rsidR="00D92BFB" w:rsidRDefault="003E49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Идентификационный код закупки (ИКЗ):</w:t>
            </w:r>
          </w:p>
        </w:tc>
        <w:tc>
          <w:tcPr>
            <w:tcW w:w="6378" w:type="dxa"/>
            <w:gridSpan w:val="10"/>
            <w:vAlign w:val="center"/>
          </w:tcPr>
          <w:p w:rsidR="00D92BFB" w:rsidRDefault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203616509130761650100100100004321000</w:t>
            </w:r>
          </w:p>
        </w:tc>
      </w:tr>
      <w:tr w:rsidR="00D92BFB">
        <w:tc>
          <w:tcPr>
            <w:tcW w:w="3369" w:type="dxa"/>
            <w:gridSpan w:val="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цена контракта:</w:t>
            </w:r>
          </w:p>
        </w:tc>
        <w:tc>
          <w:tcPr>
            <w:tcW w:w="6378" w:type="dxa"/>
            <w:gridSpan w:val="10"/>
            <w:vAlign w:val="center"/>
          </w:tcPr>
          <w:p w:rsidR="00D92BFB" w:rsidRDefault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6 306 747 (шесть миллионов триста шесть тысяч семьсот сорок семь) рублей 00 копеек.</w:t>
            </w:r>
          </w:p>
        </w:tc>
      </w:tr>
      <w:tr w:rsidR="00D92BFB">
        <w:tc>
          <w:tcPr>
            <w:tcW w:w="3369" w:type="dxa"/>
            <w:gridSpan w:val="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 финансирования:</w:t>
            </w:r>
          </w:p>
        </w:tc>
        <w:tc>
          <w:tcPr>
            <w:tcW w:w="6378" w:type="dxa"/>
            <w:gridSpan w:val="10"/>
            <w:vAlign w:val="center"/>
          </w:tcPr>
          <w:p w:rsidR="00D92BFB" w:rsidRDefault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средства субсидии на иные цели, предоставленные из бюджета города Ростова-на-Дону</w:t>
            </w:r>
          </w:p>
        </w:tc>
      </w:tr>
      <w:tr w:rsidR="00D92BFB">
        <w:tc>
          <w:tcPr>
            <w:tcW w:w="3369" w:type="dxa"/>
            <w:gridSpan w:val="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Заказчика:</w:t>
            </w:r>
          </w:p>
        </w:tc>
        <w:tc>
          <w:tcPr>
            <w:tcW w:w="6378" w:type="dxa"/>
            <w:gridSpan w:val="10"/>
          </w:tcPr>
          <w:p w:rsidR="00D92BFB" w:rsidRDefault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муниципальное бюджетное дошкольное образовательное учреждение города Ростова-на-Дону «Детский сад № 292»</w:t>
            </w:r>
          </w:p>
        </w:tc>
      </w:tr>
      <w:tr w:rsidR="00D92BFB">
        <w:tc>
          <w:tcPr>
            <w:tcW w:w="3369" w:type="dxa"/>
            <w:gridSpan w:val="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Место нахождения:</w:t>
            </w:r>
          </w:p>
        </w:tc>
        <w:tc>
          <w:tcPr>
            <w:tcW w:w="6378" w:type="dxa"/>
            <w:gridSpan w:val="10"/>
          </w:tcPr>
          <w:p w:rsidR="00D92BFB" w:rsidRDefault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Российская Федерация, 344064, г. Ростов-на-Дону, ул. Дачная, 2/1; Российская Федерация, 344064, г. Ростов-на-Дону, ул. Дачная, 2/2</w:t>
            </w:r>
          </w:p>
        </w:tc>
      </w:tr>
      <w:tr w:rsidR="00D92BFB">
        <w:tc>
          <w:tcPr>
            <w:tcW w:w="6198" w:type="dxa"/>
            <w:gridSpan w:val="9"/>
          </w:tcPr>
          <w:p w:rsidR="00D92BFB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3549" w:type="dxa"/>
            <w:gridSpan w:val="6"/>
            <w:vAlign w:val="center"/>
          </w:tcPr>
          <w:p w:rsidR="00D92BFB" w:rsidRDefault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АО «РАД»</w:t>
            </w:r>
          </w:p>
        </w:tc>
      </w:tr>
      <w:tr w:rsidR="00D92BFB">
        <w:tc>
          <w:tcPr>
            <w:tcW w:w="6198" w:type="dxa"/>
            <w:gridSpan w:val="9"/>
          </w:tcPr>
          <w:p w:rsidR="00D92BFB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Адрес электронной площадки в информационно-телекоммуникационной сети «Интернет»: </w:t>
            </w:r>
          </w:p>
        </w:tc>
        <w:tc>
          <w:tcPr>
            <w:tcW w:w="3549" w:type="dxa"/>
            <w:gridSpan w:val="6"/>
            <w:vAlign w:val="center"/>
          </w:tcPr>
          <w:p w:rsidR="00D92BFB" w:rsidRDefault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http</w:t>
            </w:r>
            <w:proofErr w:type="spellEnd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s://</w:t>
            </w:r>
            <w:proofErr w:type="spellStart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gz</w:t>
            </w:r>
            <w:proofErr w:type="spellEnd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.lot-online.</w:t>
            </w:r>
            <w:proofErr w:type="spellStart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ru</w:t>
            </w:r>
            <w:proofErr w:type="spellEnd"/>
          </w:p>
        </w:tc>
      </w:tr>
      <w:tr w:rsidR="00D92BFB">
        <w:tc>
          <w:tcPr>
            <w:tcW w:w="9747" w:type="dxa"/>
            <w:gridSpan w:val="1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Состав Единой комиссии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далее-комиссия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): 5 членов комиссии</w:t>
            </w:r>
          </w:p>
        </w:tc>
      </w:tr>
      <w:tr w:rsidR="00D92BFB">
        <w:tc>
          <w:tcPr>
            <w:tcW w:w="9747" w:type="dxa"/>
            <w:gridSpan w:val="1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Присутствующие члены комиссии:3 члена комиссии (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3 ст. 39 Закона), кворум имеется:</w:t>
            </w:r>
          </w:p>
        </w:tc>
      </w:tr>
      <w:tr w:rsidR="00D92BFB" w:rsidTr="0078738C">
        <w:trPr>
          <w:trHeight w:val="90"/>
        </w:trPr>
        <w:tc>
          <w:tcPr>
            <w:tcW w:w="3369" w:type="dxa"/>
            <w:gridSpan w:val="5"/>
            <w:shd w:val="clear" w:color="auto" w:fill="auto"/>
          </w:tcPr>
          <w:p w:rsidR="00D92BFB" w:rsidRPr="0078738C" w:rsidRDefault="003E49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6378" w:type="dxa"/>
            <w:gridSpan w:val="10"/>
          </w:tcPr>
          <w:p w:rsidR="00D92BFB" w:rsidRDefault="0078738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Крутькова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Б.</w:t>
            </w:r>
          </w:p>
        </w:tc>
      </w:tr>
      <w:tr w:rsidR="00D92BFB" w:rsidTr="0078738C">
        <w:tc>
          <w:tcPr>
            <w:tcW w:w="3369" w:type="dxa"/>
            <w:gridSpan w:val="5"/>
            <w:shd w:val="clear" w:color="auto" w:fill="auto"/>
          </w:tcPr>
          <w:p w:rsidR="00D92BFB" w:rsidRPr="0078738C" w:rsidRDefault="003E49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 комиссии </w:t>
            </w:r>
          </w:p>
        </w:tc>
        <w:tc>
          <w:tcPr>
            <w:tcW w:w="6378" w:type="dxa"/>
            <w:gridSpan w:val="10"/>
          </w:tcPr>
          <w:p w:rsidR="00D92BFB" w:rsidRDefault="0078738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Дудакова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Г.</w:t>
            </w:r>
          </w:p>
        </w:tc>
      </w:tr>
      <w:tr w:rsidR="00D92BFB" w:rsidTr="0078738C">
        <w:tc>
          <w:tcPr>
            <w:tcW w:w="3369" w:type="dxa"/>
            <w:gridSpan w:val="5"/>
            <w:shd w:val="clear" w:color="auto" w:fill="auto"/>
          </w:tcPr>
          <w:p w:rsidR="00D92BFB" w:rsidRPr="0078738C" w:rsidRDefault="003E49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6378" w:type="dxa"/>
            <w:gridSpan w:val="10"/>
          </w:tcPr>
          <w:p w:rsidR="00D92BFB" w:rsidRDefault="0078738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И. А.</w:t>
            </w:r>
          </w:p>
        </w:tc>
      </w:tr>
      <w:tr w:rsidR="00D92BFB">
        <w:tc>
          <w:tcPr>
            <w:tcW w:w="4383" w:type="dxa"/>
            <w:gridSpan w:val="7"/>
          </w:tcPr>
          <w:p w:rsidR="00D92BFB" w:rsidRDefault="003E49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Место проведения аукциона:</w:t>
            </w:r>
          </w:p>
        </w:tc>
        <w:tc>
          <w:tcPr>
            <w:tcW w:w="5364" w:type="dxa"/>
            <w:gridSpan w:val="8"/>
            <w:vAlign w:val="center"/>
          </w:tcPr>
          <w:p w:rsidR="00D92BFB" w:rsidRDefault="0078738C" w:rsidP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http</w:t>
            </w:r>
            <w:proofErr w:type="spellEnd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s://</w:t>
            </w:r>
            <w:proofErr w:type="spellStart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gz</w:t>
            </w:r>
            <w:proofErr w:type="spellEnd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.lot-online.</w:t>
            </w:r>
            <w:proofErr w:type="spellStart"/>
            <w:r w:rsidRPr="0078738C">
              <w:rPr>
                <w:rFonts w:ascii="Times New Roman" w:hAnsi="Times New Roman" w:cs="Times New Roman"/>
                <w:bCs/>
                <w:sz w:val="24"/>
                <w:szCs w:val="24"/>
              </w:rPr>
              <w:t>ru</w:t>
            </w:r>
            <w:proofErr w:type="spellEnd"/>
          </w:p>
        </w:tc>
      </w:tr>
      <w:tr w:rsidR="00D92BFB">
        <w:tc>
          <w:tcPr>
            <w:tcW w:w="4383" w:type="dxa"/>
            <w:gridSpan w:val="7"/>
            <w:vAlign w:val="center"/>
          </w:tcPr>
          <w:p w:rsidR="00D92BFB" w:rsidRDefault="003E492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начала аукциона:</w:t>
            </w:r>
          </w:p>
        </w:tc>
        <w:tc>
          <w:tcPr>
            <w:tcW w:w="5364" w:type="dxa"/>
            <w:gridSpan w:val="8"/>
          </w:tcPr>
          <w:p w:rsidR="00D92BFB" w:rsidRDefault="003E4929" w:rsidP="0078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zh-CN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zh-CN" w:eastAsia="zh-CN"/>
              </w:rPr>
              <w:t>1</w:t>
            </w:r>
            <w:r w:rsid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zh-CN" w:eastAsia="zh-CN"/>
              </w:rPr>
              <w:t>.04.2020 1</w:t>
            </w:r>
            <w:r w:rsid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zh-CN" w:eastAsia="zh-CN"/>
              </w:rPr>
              <w:t>:00</w:t>
            </w:r>
            <w:r w:rsid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:00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zh-CN" w:eastAsia="zh-CN"/>
              </w:rPr>
              <w:t>(по московскому времени)</w:t>
            </w:r>
          </w:p>
        </w:tc>
      </w:tr>
      <w:tr w:rsidR="00D92BFB">
        <w:tc>
          <w:tcPr>
            <w:tcW w:w="4383" w:type="dxa"/>
            <w:gridSpan w:val="7"/>
            <w:vAlign w:val="center"/>
          </w:tcPr>
          <w:p w:rsidR="00D92BFB" w:rsidRDefault="003E492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окончания аукциона:</w:t>
            </w:r>
          </w:p>
        </w:tc>
        <w:tc>
          <w:tcPr>
            <w:tcW w:w="5364" w:type="dxa"/>
            <w:gridSpan w:val="8"/>
          </w:tcPr>
          <w:p w:rsidR="00D92BFB" w:rsidRDefault="003E4929" w:rsidP="0078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zh-CN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zh-CN" w:eastAsia="zh-CN"/>
              </w:rPr>
              <w:t>1</w:t>
            </w:r>
            <w:r w:rsid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zh-CN" w:eastAsia="zh-CN"/>
              </w:rPr>
              <w:t>.04.2020 14:</w:t>
            </w:r>
            <w:r w:rsid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24:22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zh-CN" w:eastAsia="zh-CN"/>
              </w:rPr>
              <w:t xml:space="preserve"> (по московскому времени)</w:t>
            </w:r>
          </w:p>
        </w:tc>
      </w:tr>
      <w:tr w:rsidR="00D92BFB">
        <w:tc>
          <w:tcPr>
            <w:tcW w:w="9747" w:type="dxa"/>
            <w:gridSpan w:val="15"/>
          </w:tcPr>
          <w:p w:rsidR="00D92BFB" w:rsidRDefault="003E4929">
            <w:pPr>
              <w:pStyle w:val="HTML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 соответствии с ч. 1 ст. 69 </w:t>
            </w:r>
            <w:r w:rsidR="00D92BFB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instrText xml:space="preserve"> HYPERLINK "http://www.consultant.ru/document/cons_doc_LAW_144624/"</w:instrText>
            </w:r>
            <w:r w:rsidR="00D92BFB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Федеральн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закон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от 05.04.2013 N 44-ФЗ  "О контрактной системе в сфере закупок товаров, работ, услуг для обеспечения государственн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ых и муниципальных нужд"</w:t>
            </w:r>
            <w:r w:rsidR="00D92BFB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(далее - Закон)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</w:t>
            </w:r>
            <w:r w:rsidR="00D92BFB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instrText xml:space="preserve"> HYPERLINK "https://login.c</w:instrText>
            </w:r>
            <w:r>
              <w:rPr>
                <w:rFonts w:ascii="Times New Roman" w:hAnsi="Times New Roman"/>
                <w:bCs/>
                <w:sz w:val="24"/>
                <w:szCs w:val="24"/>
              </w:rPr>
              <w:instrText>onsultant.ru/link/?req=doc&amp;base=RZR&amp;n=315102&amp;rnd=C9A167DAFD0FA48E8766101723FA8C0F&amp;dst=100916&amp;fld=134"</w:instrText>
            </w:r>
            <w:r w:rsidR="00D92BFB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ч. 19 ст. 68</w:t>
            </w:r>
            <w:r w:rsidR="00D92BFB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Закона, в части соответствия их требованиям, установленным документацией о таком аукционе. В соответствии с ч. 2 ст. 69 Закона комиссией на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аукционе требованиям, установленным документацией для проведения электронного аукциона, 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порядке и по основаниям, которые предусмотрены ст. 69 Закона. Для принятия указанного решения комиссия рассматривает информацию о подавшем данную заявку участнике аукциона, содержащуюся в реестре участников аукциона, получивших аккредитацию на электронной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площадке. Руководствуясь ч. 3 ст. 69 Закона комиссия рассматривает вторые части заявок на участие в электронном аукционе, направленных в соответствии с </w:t>
            </w:r>
            <w:r w:rsidR="00D92BFB" w:rsidRPr="00D92BFB">
              <w:rPr>
                <w:bCs/>
              </w:rPr>
              <w:fldChar w:fldCharType="begin"/>
            </w:r>
            <w:r>
              <w:rPr>
                <w:bCs/>
              </w:rPr>
              <w:instrText xml:space="preserve"> HYPERLINK "https://login.consultant.ru/link/?req=doc&amp;base=RZR&amp;n=315102&amp;rnd=C9A167DAFD0FA48E8766101723F</w:instrText>
            </w:r>
            <w:r>
              <w:rPr>
                <w:bCs/>
              </w:rPr>
              <w:instrText>A8C0F&amp;dst=100916&amp;fld=134"</w:instrText>
            </w:r>
            <w:r w:rsidR="00D92BFB" w:rsidRPr="00D92BFB">
              <w:rPr>
                <w:bCs/>
              </w:rPr>
              <w:fldChar w:fldCharType="separate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ч. 19 ст. 68</w:t>
            </w:r>
            <w:r w:rsidR="00D92BFB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Закона, до принятия решения о соответствии пяти таких заявок требованиям, установленным документацией для проведения электронного аукциона. Рассмотрение данных заявок начинается с заявки на участие в аукционе, подан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ной его участником, предложившим наиболее низкую цену контракта, и осуществляется с учетом ранжирования данных заявок в соответствии с </w:t>
            </w:r>
            <w:r w:rsidR="00D92BFB" w:rsidRPr="00D92BFB">
              <w:rPr>
                <w:bCs/>
              </w:rPr>
              <w:fldChar w:fldCharType="begin"/>
            </w:r>
            <w:r>
              <w:rPr>
                <w:bCs/>
              </w:rPr>
              <w:instrText xml:space="preserve"> HYPERLINK "https://login.consultant.ru/link/?req=doc&amp;base=RZR&amp;n=315102&amp;rnd=C9A167DAFD0FA48E8766101723FA8C0F&amp;dst=100915&amp;f</w:instrText>
            </w:r>
            <w:r>
              <w:rPr>
                <w:bCs/>
              </w:rPr>
              <w:instrText>ld=134"</w:instrText>
            </w:r>
            <w:r w:rsidR="00D92BFB" w:rsidRPr="00D92BFB">
              <w:rPr>
                <w:bCs/>
              </w:rPr>
              <w:fldChar w:fldCharType="separate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ч. 18 ст. 68</w:t>
            </w:r>
            <w:r w:rsidR="00D92BFB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Закона:</w:t>
            </w:r>
          </w:p>
        </w:tc>
      </w:tr>
      <w:tr w:rsidR="00D92BFB">
        <w:trPr>
          <w:trHeight w:val="190"/>
        </w:trPr>
        <w:tc>
          <w:tcPr>
            <w:tcW w:w="9747" w:type="dxa"/>
            <w:gridSpan w:val="15"/>
          </w:tcPr>
          <w:p w:rsidR="00D92BFB" w:rsidRDefault="003E4929" w:rsidP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Идентификационный номер заявки </w:t>
            </w:r>
            <w:r w:rsidR="0078738C">
              <w:rPr>
                <w:rFonts w:ascii="Times New Roman" w:hAnsi="Times New Roman"/>
                <w:bCs/>
                <w:sz w:val="24"/>
                <w:szCs w:val="24"/>
              </w:rPr>
              <w:t>ЕА-45350</w:t>
            </w:r>
          </w:p>
        </w:tc>
      </w:tr>
      <w:tr w:rsidR="00D92BFB">
        <w:trPr>
          <w:trHeight w:val="190"/>
        </w:trPr>
        <w:tc>
          <w:tcPr>
            <w:tcW w:w="3018" w:type="dxa"/>
            <w:gridSpan w:val="4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Наименование участника:</w:t>
            </w:r>
          </w:p>
        </w:tc>
        <w:tc>
          <w:tcPr>
            <w:tcW w:w="6729" w:type="dxa"/>
            <w:gridSpan w:val="11"/>
            <w:vAlign w:val="center"/>
          </w:tcPr>
          <w:p w:rsidR="00D92BFB" w:rsidRDefault="003E4929" w:rsidP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 «</w:t>
            </w:r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М-Строй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D92BFB">
        <w:trPr>
          <w:trHeight w:val="190"/>
        </w:trPr>
        <w:tc>
          <w:tcPr>
            <w:tcW w:w="3018" w:type="dxa"/>
            <w:gridSpan w:val="4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Роль в комиссии:</w:t>
            </w:r>
          </w:p>
        </w:tc>
        <w:tc>
          <w:tcPr>
            <w:tcW w:w="3364" w:type="dxa"/>
            <w:gridSpan w:val="7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ФИО члена комиссии:</w:t>
            </w:r>
          </w:p>
        </w:tc>
        <w:tc>
          <w:tcPr>
            <w:tcW w:w="3365" w:type="dxa"/>
            <w:gridSpan w:val="4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Решение члена комиссии:</w:t>
            </w:r>
          </w:p>
        </w:tc>
      </w:tr>
      <w:tr w:rsidR="0078738C">
        <w:trPr>
          <w:trHeight w:val="190"/>
        </w:trPr>
        <w:tc>
          <w:tcPr>
            <w:tcW w:w="3018" w:type="dxa"/>
            <w:gridSpan w:val="4"/>
          </w:tcPr>
          <w:p w:rsidR="0078738C" w:rsidRPr="0078738C" w:rsidRDefault="0078738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3364" w:type="dxa"/>
            <w:gridSpan w:val="7"/>
          </w:tcPr>
          <w:p w:rsid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Крутькова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Б.</w:t>
            </w:r>
          </w:p>
        </w:tc>
        <w:tc>
          <w:tcPr>
            <w:tcW w:w="3365" w:type="dxa"/>
            <w:gridSpan w:val="4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rPr>
          <w:trHeight w:val="190"/>
        </w:trPr>
        <w:tc>
          <w:tcPr>
            <w:tcW w:w="3018" w:type="dxa"/>
            <w:gridSpan w:val="4"/>
          </w:tcPr>
          <w:p w:rsidR="0078738C" w:rsidRPr="0078738C" w:rsidRDefault="0078738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 комиссии </w:t>
            </w:r>
          </w:p>
        </w:tc>
        <w:tc>
          <w:tcPr>
            <w:tcW w:w="3364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Дудакова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Г.</w:t>
            </w:r>
          </w:p>
        </w:tc>
        <w:tc>
          <w:tcPr>
            <w:tcW w:w="3365" w:type="dxa"/>
            <w:gridSpan w:val="4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rPr>
          <w:trHeight w:val="190"/>
        </w:trPr>
        <w:tc>
          <w:tcPr>
            <w:tcW w:w="3018" w:type="dxa"/>
            <w:gridSpan w:val="4"/>
          </w:tcPr>
          <w:p w:rsidR="0078738C" w:rsidRPr="0078738C" w:rsidRDefault="0078738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364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И. А.</w:t>
            </w:r>
          </w:p>
        </w:tc>
        <w:tc>
          <w:tcPr>
            <w:tcW w:w="3365" w:type="dxa"/>
            <w:gridSpan w:val="4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92BFB">
        <w:trPr>
          <w:trHeight w:val="190"/>
        </w:trPr>
        <w:tc>
          <w:tcPr>
            <w:tcW w:w="3018" w:type="dxa"/>
            <w:gridSpan w:val="4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Итоговое решение:</w:t>
            </w:r>
          </w:p>
        </w:tc>
        <w:tc>
          <w:tcPr>
            <w:tcW w:w="6729" w:type="dxa"/>
            <w:gridSpan w:val="11"/>
          </w:tcPr>
          <w:p w:rsidR="00D92BFB" w:rsidRPr="0078738C" w:rsidRDefault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Вторая часть заявки участника (идентификационный номер заявки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ЕА-45350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Общество с ограниченной ответственностью «М-Строй»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соответствует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требованиям, установленным документацией для проведения электронного аукциона и основаниям, которые предусмотрены ст. 69 Закона</w:t>
            </w:r>
            <w:r>
              <w:rPr>
                <w:rFonts w:ascii="Verdana" w:eastAsia="Times New Roman" w:hAnsi="Verdana" w:cs="Times New Roman"/>
                <w:bCs/>
                <w:sz w:val="21"/>
                <w:szCs w:val="21"/>
                <w:lang w:eastAsia="ru-RU"/>
              </w:rPr>
              <w:t>.</w:t>
            </w:r>
          </w:p>
        </w:tc>
      </w:tr>
      <w:tr w:rsidR="00D92BFB">
        <w:trPr>
          <w:trHeight w:val="190"/>
        </w:trPr>
        <w:tc>
          <w:tcPr>
            <w:tcW w:w="9747" w:type="dxa"/>
            <w:gridSpan w:val="15"/>
          </w:tcPr>
          <w:p w:rsidR="00D92BFB" w:rsidRDefault="003E4929" w:rsidP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Идентификационный номер заявки </w:t>
            </w:r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ЕА-45612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учас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тника: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 w:rsidP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 </w:t>
            </w:r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Фирма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Элакс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Роль в комиссии:</w:t>
            </w:r>
          </w:p>
        </w:tc>
        <w:tc>
          <w:tcPr>
            <w:tcW w:w="3272" w:type="dxa"/>
            <w:gridSpan w:val="7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ФИО члена комиссии:</w:t>
            </w:r>
          </w:p>
        </w:tc>
        <w:tc>
          <w:tcPr>
            <w:tcW w:w="3532" w:type="dxa"/>
            <w:gridSpan w:val="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Решение члена комиссии: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Крутькова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Б.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Дудакова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Г.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78738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272" w:type="dxa"/>
            <w:gridSpan w:val="7"/>
          </w:tcPr>
          <w:p w:rsidR="0078738C" w:rsidRDefault="0078738C" w:rsidP="0078738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И. А.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 w:rsidP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92BFB">
        <w:trPr>
          <w:trHeight w:val="1335"/>
        </w:trPr>
        <w:tc>
          <w:tcPr>
            <w:tcW w:w="2943" w:type="dxa"/>
            <w:gridSpan w:val="3"/>
          </w:tcPr>
          <w:p w:rsidR="00D92BFB" w:rsidRDefault="003E4929" w:rsidP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Итоговое решение: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 w:rsidP="0078738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Вторая часть заявки участника (идентификационный номер заявки </w:t>
            </w:r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ЕА-45612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</w:t>
            </w:r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Фирма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Элакс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соответствует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требованиям, установленным документацией 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4"/>
                <w:szCs w:val="24"/>
              </w:rPr>
              <w:t>для проведения электронного аукциона и основаниям, которые предус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мотрены ст. 69 Закона</w:t>
            </w:r>
            <w:r>
              <w:rPr>
                <w:rFonts w:ascii="Verdana" w:eastAsia="Times New Roman" w:hAnsi="Verdana" w:cs="Times New Roman"/>
                <w:bCs/>
                <w:sz w:val="21"/>
                <w:szCs w:val="21"/>
                <w:lang w:eastAsia="ru-RU"/>
              </w:rPr>
              <w:t>.</w:t>
            </w:r>
          </w:p>
        </w:tc>
      </w:tr>
      <w:tr w:rsidR="00D92BFB">
        <w:tc>
          <w:tcPr>
            <w:tcW w:w="9747" w:type="dxa"/>
            <w:gridSpan w:val="15"/>
          </w:tcPr>
          <w:p w:rsidR="00D92BFB" w:rsidRDefault="003E4929" w:rsidP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Идентификационный номер заявки </w:t>
            </w:r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ЕА-45622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участника: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 w:rsidP="007873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 </w:t>
            </w:r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НПП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Внико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Роль в комиссии:</w:t>
            </w:r>
          </w:p>
        </w:tc>
        <w:tc>
          <w:tcPr>
            <w:tcW w:w="3272" w:type="dxa"/>
            <w:gridSpan w:val="7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ФИО члена комиссии:</w:t>
            </w:r>
          </w:p>
        </w:tc>
        <w:tc>
          <w:tcPr>
            <w:tcW w:w="3532" w:type="dxa"/>
            <w:gridSpan w:val="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Решение члена комиссии: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Крутькова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Б.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Дудакова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Г.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И. А.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Итоговое решение: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Вторая часть заявки участника (идентификационный номер заявки </w:t>
            </w:r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ЕА-45622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 </w:t>
            </w:r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НПП «</w:t>
            </w:r>
            <w:proofErr w:type="spellStart"/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Внико</w:t>
            </w:r>
            <w:proofErr w:type="spellEnd"/>
            <w:r w:rsidR="0078738C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соответствует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требованиям, установленным документацией для проведения электронного аукциона и основаниям, которые предусмотрены ст. 69 Закона</w:t>
            </w:r>
            <w:r>
              <w:rPr>
                <w:rFonts w:ascii="Verdana" w:eastAsia="Times New Roman" w:hAnsi="Verdana" w:cs="Times New Roman"/>
                <w:bCs/>
                <w:sz w:val="21"/>
                <w:szCs w:val="21"/>
                <w:lang w:eastAsia="ru-RU"/>
              </w:rPr>
              <w:t>.</w:t>
            </w:r>
          </w:p>
        </w:tc>
      </w:tr>
      <w:tr w:rsidR="00D92BFB">
        <w:tc>
          <w:tcPr>
            <w:tcW w:w="9747" w:type="dxa"/>
            <w:gridSpan w:val="15"/>
          </w:tcPr>
          <w:p w:rsidR="00D92BFB" w:rsidRDefault="003E4929" w:rsidP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Идентификационный номер заявки ЕА-45765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участника: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Индивидуальный предприниматель Арутюнян Светлана Николаевна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Роль в комиссии:</w:t>
            </w:r>
          </w:p>
        </w:tc>
        <w:tc>
          <w:tcPr>
            <w:tcW w:w="3272" w:type="dxa"/>
            <w:gridSpan w:val="7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ФИО члена комиссии:</w:t>
            </w:r>
          </w:p>
        </w:tc>
        <w:tc>
          <w:tcPr>
            <w:tcW w:w="3532" w:type="dxa"/>
            <w:gridSpan w:val="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Решение члена комиссии: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Крутькова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Б.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Дудакова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Г.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И. А.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Итоговое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Вторая часть заявки участника (идентификационный номер заявки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ЕА-45765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Индивидуальный предприниматель Арутюнян Светлана Николаевна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соответствует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требованиям, установленным документацией для проведения электронного аукциона и основаниям, которые предусмотрены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ст. 69 Закона</w:t>
            </w:r>
            <w:r>
              <w:rPr>
                <w:rFonts w:ascii="Verdana" w:eastAsia="Times New Roman" w:hAnsi="Verdana" w:cs="Times New Roman"/>
                <w:bCs/>
                <w:sz w:val="21"/>
                <w:szCs w:val="21"/>
                <w:lang w:eastAsia="ru-RU"/>
              </w:rPr>
              <w:t>.</w:t>
            </w:r>
          </w:p>
        </w:tc>
      </w:tr>
      <w:tr w:rsidR="00D92BFB">
        <w:tc>
          <w:tcPr>
            <w:tcW w:w="9747" w:type="dxa"/>
            <w:gridSpan w:val="15"/>
          </w:tcPr>
          <w:p w:rsidR="00D92BFB" w:rsidRDefault="003E4929" w:rsidP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Идентификационный номер заявки ЕА-45585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участника: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 w:rsidP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Инфотех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Роль в комиссии:</w:t>
            </w:r>
          </w:p>
        </w:tc>
        <w:tc>
          <w:tcPr>
            <w:tcW w:w="3272" w:type="dxa"/>
            <w:gridSpan w:val="7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ФИО члена комиссии:</w:t>
            </w:r>
          </w:p>
        </w:tc>
        <w:tc>
          <w:tcPr>
            <w:tcW w:w="3532" w:type="dxa"/>
            <w:gridSpan w:val="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Решение члена комиссии: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Крутькова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Б.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Дудакова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Г.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И. А.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Итоговое решение: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 w:rsidP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Вторая часть заявки участника (идентификационный номер заявки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ЕА-45585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Инфотех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соответствует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требованиям, установленным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документацией для проведения электронного аукциона и основаниям, которые предусмотрены ст. 69 Закона</w:t>
            </w:r>
            <w:r>
              <w:rPr>
                <w:rFonts w:ascii="Verdana" w:eastAsia="Times New Roman" w:hAnsi="Verdana" w:cs="Times New Roman"/>
                <w:bCs/>
                <w:sz w:val="21"/>
                <w:szCs w:val="21"/>
                <w:lang w:eastAsia="ru-RU"/>
              </w:rPr>
              <w:t>.</w:t>
            </w:r>
          </w:p>
        </w:tc>
      </w:tr>
      <w:tr w:rsidR="00D92BFB">
        <w:tc>
          <w:tcPr>
            <w:tcW w:w="9747" w:type="dxa"/>
            <w:gridSpan w:val="15"/>
          </w:tcPr>
          <w:p w:rsidR="00D92BFB" w:rsidRDefault="003E4929" w:rsidP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Идентификационный номер заявки ЕА-45748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участника: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 w:rsidP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СпецКапСтройРостов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Роль в комиссии:</w:t>
            </w:r>
          </w:p>
        </w:tc>
        <w:tc>
          <w:tcPr>
            <w:tcW w:w="3272" w:type="dxa"/>
            <w:gridSpan w:val="7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ФИО члена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комиссии:</w:t>
            </w:r>
          </w:p>
        </w:tc>
        <w:tc>
          <w:tcPr>
            <w:tcW w:w="3532" w:type="dxa"/>
            <w:gridSpan w:val="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Решение члена комиссии: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Крутькова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Б.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Дудакова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Г.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И. А.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Итоговое решение: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 w:rsidP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Вторая часть заявки участника (идентификационный номер заявки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ЕА-45748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СпецКапСтройРостов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соответствует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требованиям, установленным документацией для проведения электронного аукциона и основаниям, которые предусмотрены ст. 69 Закона</w:t>
            </w:r>
            <w:r>
              <w:rPr>
                <w:rFonts w:ascii="Verdana" w:eastAsia="Times New Roman" w:hAnsi="Verdana" w:cs="Times New Roman"/>
                <w:bCs/>
                <w:sz w:val="21"/>
                <w:szCs w:val="21"/>
                <w:lang w:eastAsia="ru-RU"/>
              </w:rPr>
              <w:t>.</w:t>
            </w:r>
          </w:p>
        </w:tc>
      </w:tr>
      <w:tr w:rsidR="00D92BFB">
        <w:tc>
          <w:tcPr>
            <w:tcW w:w="9747" w:type="dxa"/>
            <w:gridSpan w:val="15"/>
          </w:tcPr>
          <w:p w:rsidR="00D92BFB" w:rsidRDefault="003E4929" w:rsidP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Идентификационный номер заявки ЕА-456545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участника: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 w:rsidP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Ремстрой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Роль в комиссии:</w:t>
            </w:r>
          </w:p>
        </w:tc>
        <w:tc>
          <w:tcPr>
            <w:tcW w:w="3272" w:type="dxa"/>
            <w:gridSpan w:val="7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ФИО члена комиссии:</w:t>
            </w:r>
          </w:p>
        </w:tc>
        <w:tc>
          <w:tcPr>
            <w:tcW w:w="3532" w:type="dxa"/>
            <w:gridSpan w:val="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Решение члена комиссии: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Крутькова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Б.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 комиссии 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Дудакова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Г.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78738C">
        <w:tc>
          <w:tcPr>
            <w:tcW w:w="2943" w:type="dxa"/>
            <w:gridSpan w:val="3"/>
          </w:tcPr>
          <w:p w:rsidR="0078738C" w:rsidRPr="0078738C" w:rsidRDefault="0078738C" w:rsidP="002E32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73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272" w:type="dxa"/>
            <w:gridSpan w:val="7"/>
          </w:tcPr>
          <w:p w:rsidR="0078738C" w:rsidRDefault="0078738C" w:rsidP="002E3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И. А.</w:t>
            </w:r>
          </w:p>
        </w:tc>
        <w:tc>
          <w:tcPr>
            <w:tcW w:w="3532" w:type="dxa"/>
            <w:gridSpan w:val="5"/>
            <w:vAlign w:val="center"/>
          </w:tcPr>
          <w:p w:rsidR="0078738C" w:rsidRDefault="0078738C">
            <w:p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92BFB">
        <w:tc>
          <w:tcPr>
            <w:tcW w:w="2943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Итоговое решение:</w:t>
            </w:r>
          </w:p>
        </w:tc>
        <w:tc>
          <w:tcPr>
            <w:tcW w:w="6804" w:type="dxa"/>
            <w:gridSpan w:val="12"/>
            <w:vAlign w:val="center"/>
          </w:tcPr>
          <w:p w:rsidR="00D92BFB" w:rsidRDefault="003E4929" w:rsidP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Вторая часть заявки участника (идентификационный номер заявки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ЕА-456545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Ремстрой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соответствует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требованиям, установленным документацией для проведения электронного аукциона и основаниям, которые предусмотрены ст. 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 Закона</w:t>
            </w:r>
            <w:r>
              <w:rPr>
                <w:rFonts w:ascii="Verdana" w:eastAsia="Times New Roman" w:hAnsi="Verdana" w:cs="Times New Roman"/>
                <w:bCs/>
                <w:sz w:val="21"/>
                <w:szCs w:val="21"/>
                <w:lang w:eastAsia="ru-RU"/>
              </w:rPr>
              <w:t>.</w:t>
            </w:r>
          </w:p>
        </w:tc>
      </w:tr>
      <w:tr w:rsidR="00D92BFB">
        <w:tc>
          <w:tcPr>
            <w:tcW w:w="9747" w:type="dxa"/>
            <w:gridSpan w:val="15"/>
          </w:tcPr>
          <w:p w:rsidR="00D92BFB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Сведения о последних предложениях участников аукциона:</w:t>
            </w:r>
          </w:p>
        </w:tc>
      </w:tr>
      <w:tr w:rsidR="00D92BFB">
        <w:tc>
          <w:tcPr>
            <w:tcW w:w="817" w:type="dxa"/>
            <w:vAlign w:val="center"/>
          </w:tcPr>
          <w:p w:rsidR="00D92BFB" w:rsidRDefault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Позиция (ранг)</w:t>
            </w:r>
          </w:p>
        </w:tc>
        <w:tc>
          <w:tcPr>
            <w:tcW w:w="1418" w:type="dxa"/>
            <w:vAlign w:val="center"/>
          </w:tcPr>
          <w:p w:rsidR="00D92BFB" w:rsidRDefault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Идентификационный номер заявки</w:t>
            </w:r>
          </w:p>
        </w:tc>
        <w:tc>
          <w:tcPr>
            <w:tcW w:w="3118" w:type="dxa"/>
            <w:gridSpan w:val="6"/>
            <w:vAlign w:val="center"/>
          </w:tcPr>
          <w:p w:rsidR="00D92BFB" w:rsidRDefault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Наименование участника электронного аукциона</w:t>
            </w:r>
          </w:p>
        </w:tc>
        <w:tc>
          <w:tcPr>
            <w:tcW w:w="1921" w:type="dxa"/>
            <w:gridSpan w:val="5"/>
            <w:vAlign w:val="center"/>
          </w:tcPr>
          <w:p w:rsidR="00D92BFB" w:rsidRDefault="003E4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Предложения о цене контракта, ранжированные по мере убывания, руб.</w:t>
            </w:r>
          </w:p>
        </w:tc>
        <w:tc>
          <w:tcPr>
            <w:tcW w:w="1055" w:type="dxa"/>
            <w:vAlign w:val="center"/>
          </w:tcPr>
          <w:p w:rsidR="00D92BFB" w:rsidRDefault="003E4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 снижения, %</w:t>
            </w:r>
          </w:p>
        </w:tc>
        <w:tc>
          <w:tcPr>
            <w:tcW w:w="1418" w:type="dxa"/>
            <w:vAlign w:val="center"/>
          </w:tcPr>
          <w:p w:rsidR="00D92BFB" w:rsidRDefault="003E4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Время 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поступления ценового предложения</w:t>
            </w:r>
          </w:p>
        </w:tc>
      </w:tr>
      <w:tr w:rsidR="003E4929" w:rsidTr="003E4929">
        <w:tc>
          <w:tcPr>
            <w:tcW w:w="817" w:type="dxa"/>
            <w:vAlign w:val="center"/>
          </w:tcPr>
          <w:p w:rsidR="003E4929" w:rsidRDefault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EA-45350</w:t>
            </w:r>
          </w:p>
        </w:tc>
        <w:tc>
          <w:tcPr>
            <w:tcW w:w="3118" w:type="dxa"/>
            <w:gridSpan w:val="6"/>
          </w:tcPr>
          <w:p w:rsidR="003E4929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«М-Строй»</w:t>
            </w:r>
          </w:p>
        </w:tc>
        <w:tc>
          <w:tcPr>
            <w:tcW w:w="1921" w:type="dxa"/>
            <w:gridSpan w:val="5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4 704 000,00 </w:t>
            </w:r>
          </w:p>
        </w:tc>
        <w:tc>
          <w:tcPr>
            <w:tcW w:w="1055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10.04.20 14:04:22 </w:t>
            </w:r>
            <w:r w:rsidRPr="003E4929">
              <w:rPr>
                <w:rFonts w:ascii="Times New Roman" w:hAnsi="Times New Roman" w:cs="Times New Roman"/>
                <w:bCs/>
                <w:sz w:val="16"/>
                <w:szCs w:val="16"/>
              </w:rPr>
              <w:t>(MSK+00:00)</w:t>
            </w:r>
          </w:p>
        </w:tc>
      </w:tr>
      <w:tr w:rsidR="003E4929" w:rsidTr="003E4929">
        <w:tc>
          <w:tcPr>
            <w:tcW w:w="817" w:type="dxa"/>
            <w:vAlign w:val="center"/>
          </w:tcPr>
          <w:p w:rsidR="003E4929" w:rsidRDefault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EA-45612</w:t>
            </w:r>
          </w:p>
        </w:tc>
        <w:tc>
          <w:tcPr>
            <w:tcW w:w="3118" w:type="dxa"/>
            <w:gridSpan w:val="6"/>
          </w:tcPr>
          <w:p w:rsidR="003E4929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Фирма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Элакс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gridSpan w:val="5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4 736 000,00 </w:t>
            </w:r>
          </w:p>
        </w:tc>
        <w:tc>
          <w:tcPr>
            <w:tcW w:w="1055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91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10.04.20 13:54:43 </w:t>
            </w:r>
            <w:r w:rsidRPr="003E4929">
              <w:rPr>
                <w:rFonts w:ascii="Times New Roman" w:hAnsi="Times New Roman" w:cs="Times New Roman"/>
                <w:bCs/>
                <w:sz w:val="16"/>
                <w:szCs w:val="16"/>
              </w:rPr>
              <w:t>(MSK+00:00)</w:t>
            </w:r>
          </w:p>
        </w:tc>
      </w:tr>
      <w:tr w:rsidR="003E4929" w:rsidTr="003E4929">
        <w:tc>
          <w:tcPr>
            <w:tcW w:w="817" w:type="dxa"/>
            <w:vAlign w:val="center"/>
          </w:tcPr>
          <w:p w:rsidR="003E4929" w:rsidRDefault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EA-45622</w:t>
            </w:r>
          </w:p>
        </w:tc>
        <w:tc>
          <w:tcPr>
            <w:tcW w:w="3118" w:type="dxa"/>
            <w:gridSpan w:val="6"/>
          </w:tcPr>
          <w:p w:rsidR="003E4929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НПП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Внико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gridSpan w:val="5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5 218 466,26 </w:t>
            </w:r>
          </w:p>
        </w:tc>
        <w:tc>
          <w:tcPr>
            <w:tcW w:w="1055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10.04.20 12:43:34 </w:t>
            </w:r>
            <w:r w:rsidRPr="003E4929">
              <w:rPr>
                <w:rFonts w:ascii="Times New Roman" w:hAnsi="Times New Roman" w:cs="Times New Roman"/>
                <w:bCs/>
                <w:sz w:val="16"/>
                <w:szCs w:val="16"/>
              </w:rPr>
              <w:t>(MSK+00:00)</w:t>
            </w:r>
          </w:p>
        </w:tc>
      </w:tr>
      <w:tr w:rsidR="003E4929" w:rsidTr="003E4929">
        <w:tc>
          <w:tcPr>
            <w:tcW w:w="817" w:type="dxa"/>
            <w:vAlign w:val="center"/>
          </w:tcPr>
          <w:p w:rsidR="003E4929" w:rsidRDefault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EA-45765</w:t>
            </w:r>
          </w:p>
        </w:tc>
        <w:tc>
          <w:tcPr>
            <w:tcW w:w="3118" w:type="dxa"/>
            <w:gridSpan w:val="6"/>
          </w:tcPr>
          <w:p w:rsidR="003E4929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Индивидуальный предприниматель Арутюнян Светлана Николаевна</w:t>
            </w:r>
          </w:p>
        </w:tc>
        <w:tc>
          <w:tcPr>
            <w:tcW w:w="1921" w:type="dxa"/>
            <w:gridSpan w:val="5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5 802 207,00 </w:t>
            </w:r>
          </w:p>
        </w:tc>
        <w:tc>
          <w:tcPr>
            <w:tcW w:w="1055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10.04.20 12:14:09 </w:t>
            </w:r>
            <w:r w:rsidRPr="003E4929">
              <w:rPr>
                <w:rFonts w:ascii="Times New Roman" w:hAnsi="Times New Roman" w:cs="Times New Roman"/>
                <w:bCs/>
                <w:sz w:val="16"/>
                <w:szCs w:val="16"/>
              </w:rPr>
              <w:t>(MSK+00:00)</w:t>
            </w:r>
          </w:p>
        </w:tc>
      </w:tr>
      <w:tr w:rsidR="003E4929" w:rsidTr="003E4929">
        <w:tc>
          <w:tcPr>
            <w:tcW w:w="817" w:type="dxa"/>
            <w:vAlign w:val="center"/>
          </w:tcPr>
          <w:p w:rsidR="003E4929" w:rsidRDefault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EA-45585</w:t>
            </w:r>
          </w:p>
        </w:tc>
        <w:tc>
          <w:tcPr>
            <w:tcW w:w="3118" w:type="dxa"/>
            <w:gridSpan w:val="6"/>
          </w:tcPr>
          <w:p w:rsidR="003E4929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Инфотех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gridSpan w:val="5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5 991 409,60 </w:t>
            </w:r>
          </w:p>
        </w:tc>
        <w:tc>
          <w:tcPr>
            <w:tcW w:w="1055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10.04.20 12:11:12 </w:t>
            </w:r>
            <w:r w:rsidRPr="003E4929">
              <w:rPr>
                <w:rFonts w:ascii="Times New Roman" w:hAnsi="Times New Roman" w:cs="Times New Roman"/>
                <w:bCs/>
                <w:sz w:val="16"/>
                <w:szCs w:val="16"/>
              </w:rPr>
              <w:t>(MSK+00:00)</w:t>
            </w:r>
          </w:p>
        </w:tc>
      </w:tr>
      <w:tr w:rsidR="003E4929" w:rsidTr="003E4929">
        <w:tc>
          <w:tcPr>
            <w:tcW w:w="817" w:type="dxa"/>
            <w:vAlign w:val="center"/>
          </w:tcPr>
          <w:p w:rsidR="003E4929" w:rsidRDefault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EA-45748</w:t>
            </w:r>
          </w:p>
        </w:tc>
        <w:tc>
          <w:tcPr>
            <w:tcW w:w="3118" w:type="dxa"/>
            <w:gridSpan w:val="6"/>
          </w:tcPr>
          <w:p w:rsidR="003E4929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СпецКапСтройРостов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gridSpan w:val="5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6 243 679,52 </w:t>
            </w:r>
          </w:p>
        </w:tc>
        <w:tc>
          <w:tcPr>
            <w:tcW w:w="1055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10.04.20 12:02:05 </w:t>
            </w:r>
            <w:r w:rsidRPr="003E4929">
              <w:rPr>
                <w:rFonts w:ascii="Times New Roman" w:hAnsi="Times New Roman" w:cs="Times New Roman"/>
                <w:bCs/>
                <w:sz w:val="16"/>
                <w:szCs w:val="16"/>
              </w:rPr>
              <w:t>(MSK+00:00)</w:t>
            </w:r>
          </w:p>
        </w:tc>
      </w:tr>
      <w:tr w:rsidR="003E4929" w:rsidTr="003E4929">
        <w:tc>
          <w:tcPr>
            <w:tcW w:w="817" w:type="dxa"/>
            <w:vAlign w:val="center"/>
          </w:tcPr>
          <w:p w:rsidR="003E4929" w:rsidRDefault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EA-45545</w:t>
            </w:r>
          </w:p>
        </w:tc>
        <w:tc>
          <w:tcPr>
            <w:tcW w:w="3118" w:type="dxa"/>
            <w:gridSpan w:val="6"/>
          </w:tcPr>
          <w:p w:rsidR="003E4929" w:rsidRDefault="003E49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Ремстрой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gridSpan w:val="5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6 275 213,26 </w:t>
            </w:r>
          </w:p>
        </w:tc>
        <w:tc>
          <w:tcPr>
            <w:tcW w:w="1055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418" w:type="dxa"/>
            <w:vAlign w:val="center"/>
          </w:tcPr>
          <w:p w:rsidR="003E4929" w:rsidRPr="003E4929" w:rsidRDefault="003E4929" w:rsidP="003E49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10.04.20 12:01:19 </w:t>
            </w:r>
            <w:r w:rsidRPr="003E4929">
              <w:rPr>
                <w:rFonts w:ascii="Times New Roman" w:hAnsi="Times New Roman" w:cs="Times New Roman"/>
                <w:bCs/>
                <w:sz w:val="16"/>
                <w:szCs w:val="16"/>
              </w:rPr>
              <w:t>(MSK+00:00)</w:t>
            </w:r>
          </w:p>
        </w:tc>
      </w:tr>
      <w:tr w:rsidR="00D92BFB">
        <w:tc>
          <w:tcPr>
            <w:tcW w:w="9747" w:type="dxa"/>
            <w:gridSpan w:val="15"/>
          </w:tcPr>
          <w:p w:rsidR="00D92BFB" w:rsidRDefault="003E4929">
            <w:pPr>
              <w:pStyle w:val="HTML"/>
              <w:spacing w:after="0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 соответствии с ч. 10 ст. 69 Закона 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победителем 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электронного аукциона признано 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Общество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 ограниченной ответственностью «М-Строй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, которое предложило наиболее низкую цену контракта – 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4 704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000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(четыре миллиона семьсот четыре тысячи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) рублей </w:t>
            </w:r>
            <w:r w:rsidRPr="0078738C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0 копеек, и заявка на участие в аукционе которого соответствует требованиям, установленным документацией о нем. </w:t>
            </w:r>
          </w:p>
          <w:p w:rsidR="00D92BFB" w:rsidRDefault="003E49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Verdana" w:eastAsia="Times New Roman" w:hAnsi="Verdana" w:cs="Courier New"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соответствии с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8 ст. 69 Закона настоящий протокол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подписывается всеми участвовавшими в рассмотрении заявок членами комиссии, и не позднее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рабочего дня, следующего за датой подписания указанного протокола, размещаются заказчиком на электронной площадке и в единой информационной системе. </w:t>
            </w:r>
          </w:p>
        </w:tc>
      </w:tr>
      <w:tr w:rsidR="00D92BFB">
        <w:tc>
          <w:tcPr>
            <w:tcW w:w="9747" w:type="dxa"/>
            <w:gridSpan w:val="15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Подписи членов комиссии:</w:t>
            </w:r>
          </w:p>
        </w:tc>
      </w:tr>
      <w:tr w:rsidR="00D92BFB">
        <w:tc>
          <w:tcPr>
            <w:tcW w:w="3664" w:type="dxa"/>
            <w:gridSpan w:val="6"/>
          </w:tcPr>
          <w:p w:rsidR="00D92BFB" w:rsidRDefault="003E49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4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3248" w:type="dxa"/>
            <w:gridSpan w:val="6"/>
          </w:tcPr>
          <w:p w:rsidR="00D92BFB" w:rsidRDefault="003E4929">
            <w:pPr>
              <w:spacing w:after="0" w:line="240" w:lineRule="auto"/>
              <w:ind w:left="-98" w:firstLine="9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Крутькова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Б.</w:t>
            </w:r>
          </w:p>
        </w:tc>
        <w:tc>
          <w:tcPr>
            <w:tcW w:w="2835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</w:t>
            </w:r>
          </w:p>
        </w:tc>
      </w:tr>
      <w:tr w:rsidR="00D92BFB">
        <w:tc>
          <w:tcPr>
            <w:tcW w:w="3664" w:type="dxa"/>
            <w:gridSpan w:val="6"/>
          </w:tcPr>
          <w:p w:rsidR="00D92BFB" w:rsidRPr="003E4929" w:rsidRDefault="00D92B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48" w:type="dxa"/>
            <w:gridSpan w:val="6"/>
          </w:tcPr>
          <w:p w:rsidR="00D92BFB" w:rsidRDefault="00D92BF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835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(подпись)</w:t>
            </w:r>
          </w:p>
        </w:tc>
      </w:tr>
      <w:tr w:rsidR="00D92BFB">
        <w:tc>
          <w:tcPr>
            <w:tcW w:w="3664" w:type="dxa"/>
            <w:gridSpan w:val="6"/>
          </w:tcPr>
          <w:p w:rsidR="00D92BFB" w:rsidRDefault="003E49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4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 комиссии </w:t>
            </w:r>
          </w:p>
        </w:tc>
        <w:tc>
          <w:tcPr>
            <w:tcW w:w="3248" w:type="dxa"/>
            <w:gridSpan w:val="6"/>
          </w:tcPr>
          <w:p w:rsidR="00D92BFB" w:rsidRDefault="003E4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Дудакова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 Г.</w:t>
            </w:r>
          </w:p>
        </w:tc>
        <w:tc>
          <w:tcPr>
            <w:tcW w:w="2835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</w:t>
            </w:r>
          </w:p>
        </w:tc>
      </w:tr>
      <w:tr w:rsidR="00D92BFB">
        <w:tc>
          <w:tcPr>
            <w:tcW w:w="3664" w:type="dxa"/>
            <w:gridSpan w:val="6"/>
          </w:tcPr>
          <w:p w:rsidR="00D92BFB" w:rsidRPr="003E4929" w:rsidRDefault="00D92B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48" w:type="dxa"/>
            <w:gridSpan w:val="6"/>
          </w:tcPr>
          <w:p w:rsidR="00D92BFB" w:rsidRDefault="00D92B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gridSpan w:val="3"/>
          </w:tcPr>
          <w:p w:rsidR="00D92BFB" w:rsidRDefault="003E49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(подпись)</w:t>
            </w:r>
          </w:p>
        </w:tc>
      </w:tr>
      <w:tr w:rsidR="00D92BFB">
        <w:tc>
          <w:tcPr>
            <w:tcW w:w="3664" w:type="dxa"/>
            <w:gridSpan w:val="6"/>
          </w:tcPr>
          <w:p w:rsidR="00D92BFB" w:rsidRDefault="003E49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4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248" w:type="dxa"/>
            <w:gridSpan w:val="6"/>
          </w:tcPr>
          <w:p w:rsidR="00D92BFB" w:rsidRDefault="003E4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И. А.</w:t>
            </w:r>
          </w:p>
        </w:tc>
        <w:tc>
          <w:tcPr>
            <w:tcW w:w="2835" w:type="dxa"/>
            <w:gridSpan w:val="3"/>
          </w:tcPr>
          <w:p w:rsidR="00D92BFB" w:rsidRDefault="003E49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</w:t>
            </w:r>
          </w:p>
        </w:tc>
      </w:tr>
      <w:tr w:rsidR="00D92BFB">
        <w:tc>
          <w:tcPr>
            <w:tcW w:w="3664" w:type="dxa"/>
            <w:gridSpan w:val="6"/>
          </w:tcPr>
          <w:p w:rsidR="00D92BFB" w:rsidRDefault="00D92B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248" w:type="dxa"/>
            <w:gridSpan w:val="6"/>
          </w:tcPr>
          <w:p w:rsidR="00D92BFB" w:rsidRDefault="00D92B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gridSpan w:val="3"/>
          </w:tcPr>
          <w:p w:rsidR="00D92BFB" w:rsidRDefault="003E49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(подпись)</w:t>
            </w:r>
          </w:p>
        </w:tc>
      </w:tr>
    </w:tbl>
    <w:p w:rsidR="00D92BFB" w:rsidRDefault="00D92BFB">
      <w:pPr>
        <w:rPr>
          <w:sz w:val="24"/>
          <w:szCs w:val="24"/>
        </w:rPr>
      </w:pPr>
    </w:p>
    <w:sectPr w:rsidR="00D92BFB" w:rsidSect="00D92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</w:compat>
  <w:rsids>
    <w:rsidRoot w:val="006936AB"/>
    <w:rsid w:val="00012124"/>
    <w:rsid w:val="00054948"/>
    <w:rsid w:val="0010115C"/>
    <w:rsid w:val="001072E8"/>
    <w:rsid w:val="00143D30"/>
    <w:rsid w:val="00150845"/>
    <w:rsid w:val="001659C7"/>
    <w:rsid w:val="00206D8C"/>
    <w:rsid w:val="002107CF"/>
    <w:rsid w:val="00285201"/>
    <w:rsid w:val="00292C13"/>
    <w:rsid w:val="002C79DE"/>
    <w:rsid w:val="002F79FC"/>
    <w:rsid w:val="003E4929"/>
    <w:rsid w:val="0045314F"/>
    <w:rsid w:val="005B1CCD"/>
    <w:rsid w:val="005F5FAC"/>
    <w:rsid w:val="00641353"/>
    <w:rsid w:val="00641357"/>
    <w:rsid w:val="006936AB"/>
    <w:rsid w:val="006D4351"/>
    <w:rsid w:val="006D4FD6"/>
    <w:rsid w:val="00763587"/>
    <w:rsid w:val="0078738C"/>
    <w:rsid w:val="007A24F2"/>
    <w:rsid w:val="007D6E9D"/>
    <w:rsid w:val="007F0976"/>
    <w:rsid w:val="007F3164"/>
    <w:rsid w:val="008F331E"/>
    <w:rsid w:val="00901C4F"/>
    <w:rsid w:val="009254C0"/>
    <w:rsid w:val="00945F28"/>
    <w:rsid w:val="009537F8"/>
    <w:rsid w:val="00967CE2"/>
    <w:rsid w:val="009714BB"/>
    <w:rsid w:val="009A593A"/>
    <w:rsid w:val="00B63416"/>
    <w:rsid w:val="00BD2303"/>
    <w:rsid w:val="00BE5BF3"/>
    <w:rsid w:val="00C14C09"/>
    <w:rsid w:val="00C502A0"/>
    <w:rsid w:val="00C828D6"/>
    <w:rsid w:val="00C84F15"/>
    <w:rsid w:val="00D07C1D"/>
    <w:rsid w:val="00D36B81"/>
    <w:rsid w:val="00D92BFB"/>
    <w:rsid w:val="00DA4C82"/>
    <w:rsid w:val="00DA5253"/>
    <w:rsid w:val="00E748AF"/>
    <w:rsid w:val="00EF712A"/>
    <w:rsid w:val="00F07760"/>
    <w:rsid w:val="00F14811"/>
    <w:rsid w:val="00F175FE"/>
    <w:rsid w:val="00F83E53"/>
    <w:rsid w:val="0F916F06"/>
    <w:rsid w:val="283F0351"/>
    <w:rsid w:val="3C26742F"/>
    <w:rsid w:val="517D35FD"/>
    <w:rsid w:val="533A71A3"/>
    <w:rsid w:val="6B512D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semiHidden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semiHidden="0" w:unhideWhenUsed="0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BF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2BF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uiPriority w:val="99"/>
    <w:semiHidden/>
    <w:unhideWhenUsed/>
    <w:rsid w:val="00D92BFB"/>
    <w:pPr>
      <w:spacing w:beforeAutospacing="1" w:after="0" w:afterAutospacing="1"/>
    </w:pPr>
    <w:rPr>
      <w:sz w:val="24"/>
      <w:szCs w:val="24"/>
      <w:lang w:val="en-US" w:eastAsia="zh-CN"/>
    </w:rPr>
  </w:style>
  <w:style w:type="paragraph" w:styleId="HTML">
    <w:name w:val="HTML Preformatted"/>
    <w:basedOn w:val="a"/>
    <w:link w:val="HTML0"/>
    <w:uiPriority w:val="99"/>
    <w:qFormat/>
    <w:rsid w:val="00D92B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 w:line="240" w:lineRule="auto"/>
      <w:jc w:val="both"/>
    </w:pPr>
    <w:rPr>
      <w:rFonts w:ascii="Courier New" w:eastAsia="Times New Roman" w:hAnsi="Courier New" w:cs="Times New Roman"/>
      <w:sz w:val="20"/>
      <w:szCs w:val="20"/>
      <w:lang w:val="zh-CN" w:eastAsia="zh-CN"/>
    </w:rPr>
  </w:style>
  <w:style w:type="character" w:styleId="a6">
    <w:name w:val="footnote reference"/>
    <w:uiPriority w:val="99"/>
    <w:qFormat/>
    <w:rsid w:val="00D92BFB"/>
    <w:rPr>
      <w:rFonts w:ascii="Times New Roman" w:hAnsi="Times New Roman"/>
      <w:vertAlign w:val="superscript"/>
    </w:rPr>
  </w:style>
  <w:style w:type="character" w:styleId="a7">
    <w:name w:val="Hyperlink"/>
    <w:basedOn w:val="a0"/>
    <w:uiPriority w:val="99"/>
    <w:semiHidden/>
    <w:unhideWhenUsed/>
    <w:qFormat/>
    <w:rsid w:val="00D92BFB"/>
    <w:rPr>
      <w:color w:val="0000FF"/>
      <w:u w:val="single"/>
    </w:rPr>
  </w:style>
  <w:style w:type="table" w:styleId="a8">
    <w:name w:val="Table Grid"/>
    <w:basedOn w:val="a1"/>
    <w:uiPriority w:val="59"/>
    <w:qFormat/>
    <w:rsid w:val="00D92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TML0">
    <w:name w:val="Стандартный HTML Знак"/>
    <w:basedOn w:val="a0"/>
    <w:link w:val="HTML"/>
    <w:uiPriority w:val="99"/>
    <w:qFormat/>
    <w:rsid w:val="00D92BFB"/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customStyle="1" w:styleId="21">
    <w:name w:val="Основной текст 21"/>
    <w:basedOn w:val="a"/>
    <w:qFormat/>
    <w:rsid w:val="00D92BF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D92BFB"/>
    <w:pPr>
      <w:ind w:left="720"/>
      <w:contextualSpacing/>
    </w:pPr>
  </w:style>
  <w:style w:type="paragraph" w:customStyle="1" w:styleId="Default">
    <w:name w:val="Default"/>
    <w:qFormat/>
    <w:rsid w:val="00D92BFB"/>
    <w:pPr>
      <w:autoSpaceDE w:val="0"/>
      <w:autoSpaceDN w:val="0"/>
      <w:adjustRightInd w:val="0"/>
      <w:spacing w:after="0" w:line="240" w:lineRule="auto"/>
    </w:pPr>
    <w:rPr>
      <w:rFonts w:eastAsiaTheme="minorEastAsia"/>
      <w:color w:val="000000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D92BFB"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3E4929"/>
    <w:pPr>
      <w:suppressLineNumbers/>
      <w:spacing w:after="160" w:line="259" w:lineRule="auto"/>
    </w:pPr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1471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GlBuh</cp:lastModifiedBy>
  <cp:revision>4</cp:revision>
  <dcterms:created xsi:type="dcterms:W3CDTF">2019-02-25T06:57:00Z</dcterms:created>
  <dcterms:modified xsi:type="dcterms:W3CDTF">2020-04-15T12:10:00Z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1049-11.2.0.9255</vt:lpwstr>
  </property>
</Properties>
</file>