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B41" w:rsidRPr="00105F3D" w:rsidRDefault="008B0B41" w:rsidP="008B0B41">
      <w:pPr>
        <w:pStyle w:val="a4"/>
        <w:tabs>
          <w:tab w:val="left" w:pos="10632"/>
        </w:tabs>
        <w:outlineLvl w:val="0"/>
        <w:rPr>
          <w:sz w:val="22"/>
          <w:szCs w:val="22"/>
        </w:rPr>
      </w:pPr>
      <w:r w:rsidRPr="00105F3D">
        <w:rPr>
          <w:sz w:val="22"/>
          <w:szCs w:val="22"/>
        </w:rPr>
        <w:t>Протокол подведения итогов</w:t>
      </w:r>
    </w:p>
    <w:p w:rsidR="008B0B41" w:rsidRPr="00105F3D" w:rsidRDefault="008B0B41" w:rsidP="008B0B41">
      <w:pPr>
        <w:pStyle w:val="a4"/>
        <w:tabs>
          <w:tab w:val="left" w:pos="10632"/>
        </w:tabs>
        <w:outlineLvl w:val="0"/>
        <w:rPr>
          <w:sz w:val="22"/>
          <w:szCs w:val="22"/>
        </w:rPr>
      </w:pPr>
      <w:r w:rsidRPr="00105F3D">
        <w:rPr>
          <w:sz w:val="22"/>
          <w:szCs w:val="22"/>
        </w:rPr>
        <w:t>открытого аукциона в электронной форме</w:t>
      </w:r>
    </w:p>
    <w:p w:rsidR="008B0B41" w:rsidRPr="00105F3D" w:rsidRDefault="008B0B41" w:rsidP="008B0B41">
      <w:pPr>
        <w:pStyle w:val="a4"/>
        <w:tabs>
          <w:tab w:val="left" w:pos="10632"/>
        </w:tabs>
        <w:outlineLvl w:val="0"/>
        <w:rPr>
          <w:sz w:val="22"/>
          <w:szCs w:val="22"/>
        </w:rPr>
      </w:pPr>
      <w:r w:rsidRPr="00105F3D">
        <w:rPr>
          <w:sz w:val="22"/>
          <w:szCs w:val="22"/>
        </w:rPr>
        <w:t>№</w:t>
      </w:r>
      <w:r w:rsidR="00F16C00" w:rsidRPr="00105F3D">
        <w:rPr>
          <w:sz w:val="22"/>
          <w:szCs w:val="22"/>
        </w:rPr>
        <w:t xml:space="preserve"> </w:t>
      </w:r>
      <w:r w:rsidR="001C6FFB">
        <w:rPr>
          <w:sz w:val="22"/>
          <w:szCs w:val="22"/>
        </w:rPr>
        <w:t>7</w:t>
      </w:r>
      <w:r w:rsidR="00B00381">
        <w:rPr>
          <w:sz w:val="22"/>
          <w:szCs w:val="22"/>
        </w:rPr>
        <w:t>/ЭА/</w:t>
      </w:r>
      <w:r w:rsidR="009F6928">
        <w:rPr>
          <w:sz w:val="22"/>
          <w:szCs w:val="22"/>
        </w:rPr>
        <w:t>20</w:t>
      </w:r>
      <w:r w:rsidRPr="0083312C">
        <w:rPr>
          <w:color w:val="FF0000"/>
          <w:sz w:val="22"/>
          <w:szCs w:val="22"/>
        </w:rPr>
        <w:t xml:space="preserve">                                                                                 </w:t>
      </w:r>
    </w:p>
    <w:p w:rsidR="008B0B41" w:rsidRPr="00105F3D" w:rsidRDefault="0044562E" w:rsidP="008B0B41">
      <w:pPr>
        <w:pStyle w:val="a4"/>
        <w:tabs>
          <w:tab w:val="left" w:pos="10632"/>
        </w:tabs>
        <w:outlineLvl w:val="0"/>
        <w:rPr>
          <w:sz w:val="22"/>
          <w:szCs w:val="22"/>
        </w:rPr>
      </w:pPr>
      <w:r>
        <w:rPr>
          <w:sz w:val="22"/>
          <w:szCs w:val="22"/>
        </w:rPr>
        <w:t>(номер извещения</w:t>
      </w:r>
      <w:r w:rsidR="001C6FFB">
        <w:rPr>
          <w:sz w:val="22"/>
          <w:szCs w:val="22"/>
        </w:rPr>
        <w:t xml:space="preserve"> 0302300033020000003</w:t>
      </w:r>
      <w:r w:rsidR="008B0B41" w:rsidRPr="00105F3D">
        <w:rPr>
          <w:sz w:val="22"/>
          <w:szCs w:val="22"/>
        </w:rPr>
        <w:t>)</w:t>
      </w:r>
    </w:p>
    <w:p w:rsidR="008B0B41" w:rsidRPr="00105F3D" w:rsidRDefault="008B0B41" w:rsidP="008B0B41">
      <w:pPr>
        <w:pStyle w:val="a4"/>
        <w:tabs>
          <w:tab w:val="left" w:pos="10632"/>
        </w:tabs>
        <w:outlineLvl w:val="0"/>
        <w:rPr>
          <w:b w:val="0"/>
          <w:color w:val="000000"/>
          <w:sz w:val="22"/>
          <w:szCs w:val="22"/>
        </w:rPr>
      </w:pPr>
    </w:p>
    <w:p w:rsidR="008B0B41" w:rsidRPr="00105F3D" w:rsidRDefault="008B0B41" w:rsidP="00FA689F">
      <w:pPr>
        <w:tabs>
          <w:tab w:val="left" w:pos="10632"/>
        </w:tabs>
        <w:jc w:val="center"/>
        <w:rPr>
          <w:sz w:val="22"/>
          <w:szCs w:val="22"/>
        </w:rPr>
      </w:pPr>
      <w:r w:rsidRPr="00105F3D">
        <w:rPr>
          <w:sz w:val="22"/>
          <w:szCs w:val="22"/>
        </w:rPr>
        <w:t xml:space="preserve">г. Кяхта                                                                                                         </w:t>
      </w:r>
      <w:r w:rsidR="001C6FFB">
        <w:rPr>
          <w:sz w:val="22"/>
          <w:szCs w:val="22"/>
        </w:rPr>
        <w:t>17</w:t>
      </w:r>
      <w:r w:rsidR="009F6928">
        <w:rPr>
          <w:sz w:val="22"/>
          <w:szCs w:val="22"/>
        </w:rPr>
        <w:t xml:space="preserve"> апреля</w:t>
      </w:r>
      <w:r w:rsidRPr="00105F3D">
        <w:rPr>
          <w:sz w:val="22"/>
          <w:szCs w:val="22"/>
        </w:rPr>
        <w:t xml:space="preserve"> 20</w:t>
      </w:r>
      <w:r w:rsidR="009F6928">
        <w:rPr>
          <w:sz w:val="22"/>
          <w:szCs w:val="22"/>
        </w:rPr>
        <w:t>20</w:t>
      </w:r>
      <w:r w:rsidRPr="00105F3D">
        <w:rPr>
          <w:sz w:val="22"/>
          <w:szCs w:val="22"/>
        </w:rPr>
        <w:t xml:space="preserve"> г.</w:t>
      </w:r>
    </w:p>
    <w:p w:rsidR="008B0B41" w:rsidRPr="00105F3D" w:rsidRDefault="008B0B41" w:rsidP="008B0B41">
      <w:pPr>
        <w:tabs>
          <w:tab w:val="left" w:pos="10632"/>
        </w:tabs>
        <w:jc w:val="both"/>
        <w:rPr>
          <w:sz w:val="22"/>
          <w:szCs w:val="22"/>
        </w:rPr>
      </w:pPr>
    </w:p>
    <w:p w:rsidR="008B0B41" w:rsidRPr="00105F3D" w:rsidRDefault="008B0B41" w:rsidP="008B0B41">
      <w:pPr>
        <w:ind w:right="282"/>
        <w:jc w:val="both"/>
        <w:rPr>
          <w:color w:val="000000"/>
          <w:sz w:val="22"/>
          <w:szCs w:val="22"/>
        </w:rPr>
      </w:pPr>
      <w:r w:rsidRPr="00105F3D">
        <w:rPr>
          <w:b/>
          <w:color w:val="000000"/>
          <w:sz w:val="22"/>
          <w:szCs w:val="22"/>
        </w:rPr>
        <w:t>Наименование Заказчика:</w:t>
      </w:r>
      <w:r w:rsidR="007C5363">
        <w:rPr>
          <w:b/>
          <w:color w:val="000000"/>
          <w:sz w:val="22"/>
          <w:szCs w:val="22"/>
        </w:rPr>
        <w:t xml:space="preserve"> </w:t>
      </w:r>
      <w:r w:rsidR="007C5363" w:rsidRPr="007C5363">
        <w:rPr>
          <w:color w:val="000000"/>
          <w:sz w:val="22"/>
          <w:szCs w:val="22"/>
        </w:rPr>
        <w:t>Муниципальное казенное учреждение</w:t>
      </w:r>
      <w:r w:rsidR="002D6716">
        <w:rPr>
          <w:color w:val="000000"/>
          <w:sz w:val="22"/>
          <w:szCs w:val="22"/>
        </w:rPr>
        <w:t xml:space="preserve"> </w:t>
      </w:r>
      <w:r w:rsidR="00D91524">
        <w:rPr>
          <w:color w:val="000000"/>
          <w:sz w:val="22"/>
          <w:szCs w:val="22"/>
        </w:rPr>
        <w:t>Администрация Муниципального образования «Город Кяхта»</w:t>
      </w:r>
      <w:r w:rsidRPr="00105F3D">
        <w:rPr>
          <w:color w:val="000000"/>
          <w:sz w:val="22"/>
          <w:szCs w:val="22"/>
        </w:rPr>
        <w:t xml:space="preserve"> </w:t>
      </w:r>
      <w:proofErr w:type="spellStart"/>
      <w:r w:rsidRPr="00105F3D">
        <w:rPr>
          <w:color w:val="000000"/>
          <w:sz w:val="22"/>
          <w:szCs w:val="22"/>
        </w:rPr>
        <w:t>Кяхтинского</w:t>
      </w:r>
      <w:proofErr w:type="spellEnd"/>
      <w:r w:rsidRPr="00105F3D">
        <w:rPr>
          <w:color w:val="000000"/>
          <w:sz w:val="22"/>
          <w:szCs w:val="22"/>
        </w:rPr>
        <w:t xml:space="preserve"> района Республики Бурятия</w:t>
      </w:r>
    </w:p>
    <w:p w:rsidR="008B0B41" w:rsidRPr="00105F3D" w:rsidRDefault="008B0B41" w:rsidP="008B0B41">
      <w:pPr>
        <w:ind w:right="282"/>
        <w:jc w:val="both"/>
        <w:rPr>
          <w:sz w:val="22"/>
          <w:szCs w:val="22"/>
        </w:rPr>
      </w:pPr>
      <w:r w:rsidRPr="00105F3D">
        <w:rPr>
          <w:b/>
          <w:color w:val="000000"/>
          <w:sz w:val="22"/>
          <w:szCs w:val="22"/>
        </w:rPr>
        <w:t xml:space="preserve">Место нахождения, почтовый адрес: </w:t>
      </w:r>
      <w:r w:rsidRPr="00105F3D">
        <w:rPr>
          <w:sz w:val="22"/>
          <w:szCs w:val="22"/>
        </w:rPr>
        <w:t xml:space="preserve">Россия,  </w:t>
      </w:r>
      <w:r w:rsidRPr="00105F3D">
        <w:rPr>
          <w:color w:val="000000"/>
          <w:sz w:val="22"/>
          <w:szCs w:val="22"/>
        </w:rPr>
        <w:t>671840, Республика Бурятия, г. Кяхта, ул. Ленина, 29.</w:t>
      </w:r>
    </w:p>
    <w:p w:rsidR="008B0B41" w:rsidRPr="00105F3D" w:rsidRDefault="008B0B41" w:rsidP="008B0B41">
      <w:pPr>
        <w:ind w:right="282"/>
        <w:jc w:val="both"/>
        <w:rPr>
          <w:sz w:val="22"/>
          <w:szCs w:val="22"/>
        </w:rPr>
      </w:pPr>
      <w:r w:rsidRPr="00105F3D">
        <w:rPr>
          <w:b/>
          <w:color w:val="000000"/>
          <w:sz w:val="22"/>
          <w:szCs w:val="22"/>
        </w:rPr>
        <w:t xml:space="preserve">Адрес электронной почты: </w:t>
      </w:r>
      <w:hyperlink r:id="rId7" w:history="1">
        <w:r w:rsidRPr="00105F3D">
          <w:rPr>
            <w:rStyle w:val="a3"/>
            <w:b/>
            <w:sz w:val="22"/>
            <w:szCs w:val="22"/>
          </w:rPr>
          <w:t>adm</w:t>
        </w:r>
        <w:r w:rsidRPr="00105F3D">
          <w:rPr>
            <w:rStyle w:val="a3"/>
            <w:b/>
            <w:sz w:val="22"/>
            <w:szCs w:val="22"/>
            <w:lang w:val="en-US"/>
          </w:rPr>
          <w:t>mo</w:t>
        </w:r>
        <w:r w:rsidRPr="00105F3D">
          <w:rPr>
            <w:rStyle w:val="a3"/>
            <w:b/>
            <w:sz w:val="22"/>
            <w:szCs w:val="22"/>
          </w:rPr>
          <w:t>02</w:t>
        </w:r>
        <w:r w:rsidRPr="00105F3D">
          <w:rPr>
            <w:rStyle w:val="a3"/>
            <w:sz w:val="22"/>
            <w:szCs w:val="22"/>
          </w:rPr>
          <w:t>@</w:t>
        </w:r>
        <w:r w:rsidRPr="00105F3D">
          <w:rPr>
            <w:rStyle w:val="a3"/>
            <w:sz w:val="22"/>
            <w:szCs w:val="22"/>
            <w:lang w:val="en-US"/>
          </w:rPr>
          <w:t>mail</w:t>
        </w:r>
        <w:r w:rsidRPr="00105F3D">
          <w:rPr>
            <w:rStyle w:val="a3"/>
            <w:sz w:val="22"/>
            <w:szCs w:val="22"/>
          </w:rPr>
          <w:t>.</w:t>
        </w:r>
        <w:r w:rsidRPr="00105F3D">
          <w:rPr>
            <w:rStyle w:val="a3"/>
            <w:sz w:val="22"/>
            <w:szCs w:val="22"/>
            <w:lang w:val="en-US"/>
          </w:rPr>
          <w:t>ru</w:t>
        </w:r>
      </w:hyperlink>
      <w:r w:rsidRPr="00105F3D">
        <w:rPr>
          <w:color w:val="0000CC"/>
          <w:sz w:val="22"/>
          <w:szCs w:val="22"/>
          <w:u w:val="single"/>
        </w:rPr>
        <w:t xml:space="preserve"> </w:t>
      </w:r>
    </w:p>
    <w:p w:rsidR="007C2E45" w:rsidRDefault="008B0B41" w:rsidP="008B0B41">
      <w:pPr>
        <w:ind w:right="282"/>
        <w:jc w:val="both"/>
        <w:rPr>
          <w:color w:val="000000"/>
          <w:sz w:val="22"/>
          <w:szCs w:val="22"/>
        </w:rPr>
      </w:pPr>
      <w:r w:rsidRPr="00105F3D">
        <w:rPr>
          <w:b/>
          <w:color w:val="000000"/>
          <w:sz w:val="22"/>
          <w:szCs w:val="22"/>
        </w:rPr>
        <w:t xml:space="preserve">Контактный телефон: </w:t>
      </w:r>
      <w:r w:rsidRPr="00105F3D">
        <w:rPr>
          <w:color w:val="000000"/>
          <w:sz w:val="22"/>
          <w:szCs w:val="22"/>
        </w:rPr>
        <w:t>(8-30142) 9</w:t>
      </w:r>
      <w:r w:rsidR="009F6928">
        <w:rPr>
          <w:color w:val="000000"/>
          <w:sz w:val="22"/>
          <w:szCs w:val="22"/>
        </w:rPr>
        <w:t>2</w:t>
      </w:r>
      <w:r w:rsidRPr="00105F3D">
        <w:rPr>
          <w:color w:val="000000"/>
          <w:sz w:val="22"/>
          <w:szCs w:val="22"/>
        </w:rPr>
        <w:t>-6-</w:t>
      </w:r>
      <w:r w:rsidR="009F6928">
        <w:rPr>
          <w:color w:val="000000"/>
          <w:sz w:val="22"/>
          <w:szCs w:val="22"/>
        </w:rPr>
        <w:t>28,91-6-50</w:t>
      </w:r>
    </w:p>
    <w:p w:rsidR="008B0B41" w:rsidRPr="00105F3D" w:rsidRDefault="008B0B41" w:rsidP="008B0B41">
      <w:pPr>
        <w:ind w:right="282"/>
        <w:jc w:val="both"/>
        <w:rPr>
          <w:color w:val="000000"/>
          <w:sz w:val="22"/>
          <w:szCs w:val="22"/>
        </w:rPr>
      </w:pPr>
      <w:r w:rsidRPr="00105F3D">
        <w:rPr>
          <w:b/>
          <w:color w:val="000000"/>
          <w:sz w:val="22"/>
          <w:szCs w:val="22"/>
        </w:rPr>
        <w:t xml:space="preserve">Факс: </w:t>
      </w:r>
      <w:r w:rsidRPr="00105F3D">
        <w:rPr>
          <w:sz w:val="22"/>
          <w:szCs w:val="22"/>
        </w:rPr>
        <w:t>(8-30142) 41-3-05</w:t>
      </w:r>
      <w:r w:rsidRPr="00105F3D">
        <w:rPr>
          <w:color w:val="000000"/>
          <w:sz w:val="22"/>
          <w:szCs w:val="22"/>
        </w:rPr>
        <w:t>.</w:t>
      </w:r>
    </w:p>
    <w:p w:rsidR="008B0B41" w:rsidRPr="00105F3D" w:rsidRDefault="008B0B41" w:rsidP="008B0B41">
      <w:pPr>
        <w:spacing w:before="40" w:after="80" w:line="229" w:lineRule="exact"/>
        <w:ind w:left="40" w:right="40"/>
        <w:outlineLvl w:val="0"/>
        <w:rPr>
          <w:b/>
          <w:color w:val="000000"/>
          <w:sz w:val="22"/>
          <w:szCs w:val="22"/>
        </w:rPr>
      </w:pPr>
    </w:p>
    <w:p w:rsidR="008B0B41" w:rsidRPr="009F6928" w:rsidRDefault="008B0B41" w:rsidP="008B0B41">
      <w:pPr>
        <w:spacing w:before="40" w:after="80" w:line="229" w:lineRule="exact"/>
        <w:ind w:left="40" w:right="40"/>
        <w:jc w:val="both"/>
        <w:outlineLvl w:val="0"/>
        <w:rPr>
          <w:b/>
          <w:color w:val="000000"/>
          <w:sz w:val="22"/>
          <w:szCs w:val="22"/>
        </w:rPr>
      </w:pPr>
      <w:r w:rsidRPr="00105F3D">
        <w:rPr>
          <w:b/>
          <w:color w:val="000000"/>
          <w:sz w:val="22"/>
          <w:szCs w:val="22"/>
        </w:rPr>
        <w:t xml:space="preserve">Наименование объекта закупки: </w:t>
      </w:r>
      <w:r w:rsidR="001C6FFB">
        <w:rPr>
          <w:b/>
          <w:color w:val="000000"/>
          <w:sz w:val="22"/>
          <w:szCs w:val="22"/>
        </w:rPr>
        <w:t>Поставка наградного материала</w:t>
      </w:r>
    </w:p>
    <w:p w:rsidR="008B0B41" w:rsidRPr="00105F3D" w:rsidRDefault="008B0B41" w:rsidP="00906622">
      <w:pPr>
        <w:rPr>
          <w:bCs/>
          <w:sz w:val="22"/>
          <w:szCs w:val="22"/>
        </w:rPr>
      </w:pPr>
      <w:r w:rsidRPr="00105F3D">
        <w:rPr>
          <w:b/>
          <w:bCs/>
          <w:sz w:val="22"/>
          <w:szCs w:val="22"/>
        </w:rPr>
        <w:t>Характеристика товара, выполнение работ, оказание услуг</w:t>
      </w:r>
      <w:r w:rsidRPr="00105F3D">
        <w:rPr>
          <w:bCs/>
          <w:sz w:val="22"/>
          <w:szCs w:val="22"/>
        </w:rPr>
        <w:t>: Полная информация об объемах, технических  и функциональных характеристиках</w:t>
      </w:r>
      <w:r w:rsidRPr="00105F3D">
        <w:rPr>
          <w:rFonts w:eastAsia="Calibri"/>
          <w:iCs/>
          <w:sz w:val="22"/>
          <w:szCs w:val="22"/>
        </w:rPr>
        <w:t xml:space="preserve"> </w:t>
      </w:r>
      <w:r w:rsidRPr="00105F3D">
        <w:rPr>
          <w:bCs/>
          <w:sz w:val="22"/>
          <w:szCs w:val="22"/>
        </w:rPr>
        <w:t xml:space="preserve">  прописана в </w:t>
      </w:r>
      <w:proofErr w:type="gramStart"/>
      <w:r w:rsidRPr="00105F3D">
        <w:rPr>
          <w:bCs/>
          <w:sz w:val="22"/>
          <w:szCs w:val="22"/>
        </w:rPr>
        <w:t>техническом</w:t>
      </w:r>
      <w:proofErr w:type="gramEnd"/>
      <w:r w:rsidRPr="00105F3D">
        <w:rPr>
          <w:bCs/>
          <w:sz w:val="22"/>
          <w:szCs w:val="22"/>
        </w:rPr>
        <w:t xml:space="preserve"> задани</w:t>
      </w:r>
      <w:r w:rsidR="0083312C">
        <w:rPr>
          <w:bCs/>
          <w:sz w:val="22"/>
          <w:szCs w:val="22"/>
        </w:rPr>
        <w:t>е</w:t>
      </w:r>
      <w:r w:rsidRPr="00105F3D">
        <w:rPr>
          <w:bCs/>
          <w:sz w:val="22"/>
          <w:szCs w:val="22"/>
        </w:rPr>
        <w:t xml:space="preserve">  и аукционной документации.</w:t>
      </w:r>
    </w:p>
    <w:p w:rsidR="00A20E8A" w:rsidRPr="00F70870" w:rsidRDefault="008B0B41" w:rsidP="00A20E8A">
      <w:pPr>
        <w:jc w:val="both"/>
        <w:rPr>
          <w:rFonts w:ascii="PT Astra Serif" w:hAnsi="PT Astra Serif"/>
          <w:sz w:val="22"/>
          <w:szCs w:val="22"/>
        </w:rPr>
      </w:pPr>
      <w:r w:rsidRPr="00F70870">
        <w:rPr>
          <w:b/>
          <w:color w:val="000000"/>
          <w:sz w:val="22"/>
          <w:szCs w:val="22"/>
        </w:rPr>
        <w:t xml:space="preserve">Место </w:t>
      </w:r>
      <w:r w:rsidR="0024461E" w:rsidRPr="00F70870">
        <w:rPr>
          <w:b/>
          <w:color w:val="000000"/>
          <w:sz w:val="22"/>
          <w:szCs w:val="22"/>
        </w:rPr>
        <w:t>поставки товара</w:t>
      </w:r>
      <w:r w:rsidRPr="00F70870">
        <w:rPr>
          <w:b/>
          <w:color w:val="000000"/>
          <w:sz w:val="22"/>
          <w:szCs w:val="22"/>
        </w:rPr>
        <w:t xml:space="preserve">: </w:t>
      </w:r>
      <w:r w:rsidR="00DD0196" w:rsidRPr="00F70870">
        <w:rPr>
          <w:color w:val="000000"/>
          <w:sz w:val="22"/>
          <w:szCs w:val="22"/>
        </w:rPr>
        <w:t xml:space="preserve"> </w:t>
      </w:r>
      <w:r w:rsidR="00A20E8A" w:rsidRPr="00F70870">
        <w:rPr>
          <w:rFonts w:ascii="PT Astra Serif" w:hAnsi="PT Astra Serif"/>
          <w:sz w:val="22"/>
          <w:szCs w:val="22"/>
        </w:rPr>
        <w:t>Республика Бурятия, г. Кяхта</w:t>
      </w:r>
      <w:r w:rsidR="001C6FFB">
        <w:rPr>
          <w:rFonts w:ascii="PT Astra Serif" w:hAnsi="PT Astra Serif"/>
          <w:sz w:val="22"/>
          <w:szCs w:val="22"/>
        </w:rPr>
        <w:t>, ул. Ленина, 29</w:t>
      </w:r>
    </w:p>
    <w:p w:rsidR="009F6928" w:rsidRDefault="009F6928" w:rsidP="00906622">
      <w:pPr>
        <w:spacing w:after="200" w:line="276" w:lineRule="auto"/>
        <w:jc w:val="both"/>
        <w:rPr>
          <w:color w:val="000000"/>
          <w:sz w:val="22"/>
          <w:szCs w:val="22"/>
        </w:rPr>
      </w:pPr>
    </w:p>
    <w:p w:rsidR="00906622" w:rsidRDefault="008B0B41" w:rsidP="00906622">
      <w:pPr>
        <w:spacing w:after="200" w:line="276" w:lineRule="auto"/>
        <w:jc w:val="both"/>
        <w:rPr>
          <w:color w:val="000000"/>
          <w:sz w:val="22"/>
          <w:szCs w:val="22"/>
        </w:rPr>
      </w:pPr>
      <w:r w:rsidRPr="00105F3D">
        <w:rPr>
          <w:b/>
          <w:color w:val="000000"/>
          <w:sz w:val="22"/>
          <w:szCs w:val="22"/>
        </w:rPr>
        <w:t>Начальная (максимальная) цена контракта</w:t>
      </w:r>
      <w:r w:rsidRPr="00105F3D">
        <w:rPr>
          <w:color w:val="000000"/>
          <w:sz w:val="22"/>
          <w:szCs w:val="22"/>
        </w:rPr>
        <w:t xml:space="preserve">: </w:t>
      </w:r>
      <w:r w:rsidR="001C6FFB">
        <w:rPr>
          <w:color w:val="000000"/>
          <w:sz w:val="22"/>
          <w:szCs w:val="22"/>
        </w:rPr>
        <w:t>121597</w:t>
      </w:r>
      <w:r w:rsidR="001D2E81">
        <w:rPr>
          <w:color w:val="000000"/>
          <w:sz w:val="22"/>
          <w:szCs w:val="22"/>
        </w:rPr>
        <w:t>,</w:t>
      </w:r>
      <w:r w:rsidR="001C6FFB">
        <w:rPr>
          <w:color w:val="000000"/>
          <w:sz w:val="22"/>
          <w:szCs w:val="22"/>
        </w:rPr>
        <w:t>2</w:t>
      </w:r>
      <w:r w:rsidR="001D2E81">
        <w:rPr>
          <w:color w:val="000000"/>
          <w:sz w:val="22"/>
          <w:szCs w:val="22"/>
        </w:rPr>
        <w:t>0</w:t>
      </w:r>
      <w:r w:rsidR="0083312C">
        <w:rPr>
          <w:color w:val="000000"/>
          <w:sz w:val="22"/>
          <w:szCs w:val="22"/>
        </w:rPr>
        <w:t>руб</w:t>
      </w:r>
      <w:r w:rsidRPr="00105F3D">
        <w:rPr>
          <w:color w:val="000000"/>
          <w:sz w:val="22"/>
          <w:szCs w:val="22"/>
        </w:rPr>
        <w:t>.</w:t>
      </w:r>
    </w:p>
    <w:p w:rsidR="008B0B41" w:rsidRPr="002E15F5" w:rsidRDefault="008B0B41" w:rsidP="00906622">
      <w:pPr>
        <w:spacing w:after="200" w:line="276" w:lineRule="auto"/>
        <w:jc w:val="both"/>
        <w:rPr>
          <w:color w:val="000000"/>
          <w:sz w:val="22"/>
          <w:szCs w:val="22"/>
        </w:rPr>
      </w:pPr>
      <w:r w:rsidRPr="00105F3D">
        <w:rPr>
          <w:color w:val="000000"/>
          <w:sz w:val="22"/>
          <w:szCs w:val="22"/>
        </w:rPr>
        <w:t xml:space="preserve">Извещение и аукционная документация о проведении настоящего электронного аукциона  были размещены </w:t>
      </w:r>
      <w:r w:rsidR="002E15F5">
        <w:rPr>
          <w:color w:val="000000"/>
          <w:sz w:val="22"/>
          <w:szCs w:val="22"/>
        </w:rPr>
        <w:t>27</w:t>
      </w:r>
      <w:r w:rsidRPr="00105F3D">
        <w:rPr>
          <w:color w:val="000000"/>
          <w:sz w:val="22"/>
          <w:szCs w:val="22"/>
        </w:rPr>
        <w:t>.0</w:t>
      </w:r>
      <w:r w:rsidR="00712EA6">
        <w:rPr>
          <w:color w:val="000000"/>
          <w:sz w:val="22"/>
          <w:szCs w:val="22"/>
        </w:rPr>
        <w:t>3</w:t>
      </w:r>
      <w:r w:rsidRPr="00105F3D">
        <w:rPr>
          <w:color w:val="000000"/>
          <w:sz w:val="22"/>
          <w:szCs w:val="22"/>
        </w:rPr>
        <w:t>.20</w:t>
      </w:r>
      <w:r w:rsidR="00712EA6">
        <w:rPr>
          <w:color w:val="000000"/>
          <w:sz w:val="22"/>
          <w:szCs w:val="22"/>
        </w:rPr>
        <w:t>20</w:t>
      </w:r>
      <w:r w:rsidRPr="00105F3D">
        <w:rPr>
          <w:color w:val="000000"/>
          <w:sz w:val="22"/>
          <w:szCs w:val="22"/>
        </w:rPr>
        <w:t xml:space="preserve"> г. на сайте электронной торговой площадке  в сети «Интернет»:</w:t>
      </w:r>
      <w:r w:rsidR="002E15F5">
        <w:rPr>
          <w:color w:val="000000"/>
          <w:sz w:val="22"/>
          <w:szCs w:val="22"/>
          <w:lang w:val="en-US"/>
        </w:rPr>
        <w:t>https</w:t>
      </w:r>
      <w:r w:rsidR="002E15F5">
        <w:rPr>
          <w:color w:val="000000"/>
          <w:sz w:val="22"/>
          <w:szCs w:val="22"/>
        </w:rPr>
        <w:t>://</w:t>
      </w:r>
      <w:proofErr w:type="spellStart"/>
      <w:r w:rsidR="002E15F5">
        <w:rPr>
          <w:color w:val="000000"/>
          <w:sz w:val="22"/>
          <w:szCs w:val="22"/>
          <w:lang w:val="en-US"/>
        </w:rPr>
        <w:t>gz</w:t>
      </w:r>
      <w:proofErr w:type="spellEnd"/>
      <w:r w:rsidR="002E15F5" w:rsidRPr="002E15F5">
        <w:rPr>
          <w:color w:val="000000"/>
          <w:sz w:val="22"/>
          <w:szCs w:val="22"/>
        </w:rPr>
        <w:t>.</w:t>
      </w:r>
      <w:r w:rsidR="002E15F5">
        <w:rPr>
          <w:color w:val="000000"/>
          <w:sz w:val="22"/>
          <w:szCs w:val="22"/>
          <w:lang w:val="en-US"/>
        </w:rPr>
        <w:t>lot</w:t>
      </w:r>
      <w:r w:rsidR="002E15F5" w:rsidRPr="002E15F5">
        <w:rPr>
          <w:color w:val="000000"/>
          <w:sz w:val="22"/>
          <w:szCs w:val="22"/>
        </w:rPr>
        <w:t>-</w:t>
      </w:r>
      <w:r w:rsidR="002E15F5">
        <w:rPr>
          <w:color w:val="000000"/>
          <w:sz w:val="22"/>
          <w:szCs w:val="22"/>
          <w:lang w:val="en-US"/>
        </w:rPr>
        <w:t>online</w:t>
      </w:r>
      <w:r w:rsidR="002E15F5" w:rsidRPr="002E15F5">
        <w:rPr>
          <w:color w:val="000000"/>
          <w:sz w:val="22"/>
          <w:szCs w:val="22"/>
        </w:rPr>
        <w:t>.</w:t>
      </w:r>
      <w:proofErr w:type="spellStart"/>
      <w:r w:rsidR="002E15F5">
        <w:rPr>
          <w:color w:val="000000"/>
          <w:sz w:val="22"/>
          <w:szCs w:val="22"/>
          <w:lang w:val="en-US"/>
        </w:rPr>
        <w:t>ru</w:t>
      </w:r>
      <w:proofErr w:type="spellEnd"/>
    </w:p>
    <w:p w:rsidR="008B0B41" w:rsidRDefault="008B0B41" w:rsidP="008B0B41">
      <w:pPr>
        <w:ind w:left="-540" w:firstLine="580"/>
        <w:jc w:val="both"/>
        <w:rPr>
          <w:b/>
          <w:color w:val="000000"/>
          <w:sz w:val="22"/>
          <w:szCs w:val="22"/>
        </w:rPr>
      </w:pPr>
      <w:proofErr w:type="gramStart"/>
      <w:r w:rsidRPr="00105F3D">
        <w:rPr>
          <w:color w:val="000000"/>
          <w:sz w:val="22"/>
          <w:szCs w:val="22"/>
        </w:rPr>
        <w:t>На заседании комиссии (Единая комиссия по размещению заказа на поставку товаров, выполнение работ, оказание услуг для муниципальных нужд администрации МО «Город Кяхта»</w:t>
      </w:r>
      <w:r w:rsidRPr="00105F3D">
        <w:rPr>
          <w:b/>
          <w:color w:val="000000"/>
          <w:sz w:val="22"/>
          <w:szCs w:val="22"/>
        </w:rPr>
        <w:t xml:space="preserve"> присутствовали:</w:t>
      </w:r>
      <w:proofErr w:type="gramEnd"/>
    </w:p>
    <w:p w:rsidR="00B853B9" w:rsidRPr="00105F3D" w:rsidRDefault="00B853B9" w:rsidP="008B0B41">
      <w:pPr>
        <w:ind w:left="-540" w:firstLine="580"/>
        <w:jc w:val="both"/>
        <w:rPr>
          <w:b/>
          <w:color w:val="000000"/>
          <w:sz w:val="22"/>
          <w:szCs w:val="22"/>
        </w:rPr>
      </w:pPr>
    </w:p>
    <w:p w:rsidR="00522134" w:rsidRPr="00522134" w:rsidRDefault="00522134" w:rsidP="00522134">
      <w:pPr>
        <w:tabs>
          <w:tab w:val="num" w:pos="567"/>
        </w:tabs>
        <w:ind w:left="426" w:hanging="426"/>
        <w:jc w:val="both"/>
        <w:rPr>
          <w:bCs/>
          <w:sz w:val="22"/>
          <w:szCs w:val="22"/>
          <w:lang w:eastAsia="en-US"/>
        </w:rPr>
      </w:pPr>
      <w:r w:rsidRPr="00522134">
        <w:rPr>
          <w:bCs/>
          <w:sz w:val="22"/>
          <w:szCs w:val="22"/>
          <w:lang w:eastAsia="en-US"/>
        </w:rPr>
        <w:t xml:space="preserve"> Члены Единой комиссии: </w:t>
      </w:r>
    </w:p>
    <w:p w:rsidR="00522134" w:rsidRPr="00522134" w:rsidRDefault="00522134" w:rsidP="00522134">
      <w:pPr>
        <w:tabs>
          <w:tab w:val="num" w:pos="567"/>
        </w:tabs>
        <w:ind w:left="426" w:hanging="426"/>
        <w:jc w:val="both"/>
        <w:rPr>
          <w:bCs/>
          <w:sz w:val="22"/>
          <w:szCs w:val="22"/>
          <w:lang w:eastAsia="en-US"/>
        </w:rPr>
      </w:pPr>
      <w:r w:rsidRPr="00522134">
        <w:rPr>
          <w:bCs/>
          <w:sz w:val="22"/>
          <w:szCs w:val="22"/>
          <w:lang w:eastAsia="en-US"/>
        </w:rPr>
        <w:t xml:space="preserve">       </w:t>
      </w:r>
      <w:r w:rsidR="004F334B">
        <w:rPr>
          <w:bCs/>
          <w:sz w:val="22"/>
          <w:szCs w:val="22"/>
          <w:lang w:eastAsia="en-US"/>
        </w:rPr>
        <w:t>1</w:t>
      </w:r>
      <w:r w:rsidRPr="00522134">
        <w:rPr>
          <w:bCs/>
          <w:sz w:val="22"/>
          <w:szCs w:val="22"/>
          <w:lang w:eastAsia="en-US"/>
        </w:rPr>
        <w:t xml:space="preserve">. Черняев Аркадий Владимирович – </w:t>
      </w:r>
      <w:r w:rsidR="00895381">
        <w:rPr>
          <w:bCs/>
          <w:sz w:val="22"/>
          <w:szCs w:val="22"/>
          <w:lang w:eastAsia="en-US"/>
        </w:rPr>
        <w:t>заместитель руководителя</w:t>
      </w:r>
      <w:r w:rsidRPr="00522134">
        <w:rPr>
          <w:bCs/>
          <w:sz w:val="22"/>
          <w:szCs w:val="22"/>
          <w:lang w:eastAsia="en-US"/>
        </w:rPr>
        <w:t xml:space="preserve"> администрации МО «Город Кяхта»;</w:t>
      </w:r>
    </w:p>
    <w:p w:rsidR="00522134" w:rsidRPr="00522134" w:rsidRDefault="004F334B" w:rsidP="00522134">
      <w:pPr>
        <w:ind w:left="426"/>
        <w:contextualSpacing/>
        <w:jc w:val="both"/>
        <w:rPr>
          <w:bCs/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2</w:t>
      </w:r>
      <w:r w:rsidR="00522134" w:rsidRPr="00522134">
        <w:rPr>
          <w:sz w:val="22"/>
          <w:szCs w:val="22"/>
          <w:lang w:eastAsia="en-US"/>
        </w:rPr>
        <w:t xml:space="preserve">. Николаев Александр Николаевич </w:t>
      </w:r>
      <w:proofErr w:type="gramStart"/>
      <w:r w:rsidR="00522134" w:rsidRPr="00522134">
        <w:rPr>
          <w:sz w:val="22"/>
          <w:szCs w:val="22"/>
          <w:lang w:eastAsia="en-US"/>
        </w:rPr>
        <w:t>–г</w:t>
      </w:r>
      <w:proofErr w:type="gramEnd"/>
      <w:r w:rsidR="00522134" w:rsidRPr="00522134">
        <w:rPr>
          <w:sz w:val="22"/>
          <w:szCs w:val="22"/>
          <w:lang w:eastAsia="en-US"/>
        </w:rPr>
        <w:t>лавный специалист по правовом вопросам МКУ «Отдел городского хозяйства» Администрации МО «Город Кяхта»;</w:t>
      </w:r>
    </w:p>
    <w:p w:rsidR="00522134" w:rsidRDefault="004F334B" w:rsidP="00522134">
      <w:pPr>
        <w:ind w:left="360"/>
        <w:jc w:val="both"/>
        <w:rPr>
          <w:bCs/>
          <w:sz w:val="22"/>
          <w:szCs w:val="22"/>
          <w:lang w:eastAsia="en-US"/>
        </w:rPr>
      </w:pPr>
      <w:r>
        <w:rPr>
          <w:bCs/>
          <w:sz w:val="22"/>
          <w:szCs w:val="22"/>
          <w:lang w:eastAsia="en-US"/>
        </w:rPr>
        <w:t>3</w:t>
      </w:r>
      <w:r w:rsidR="00522134" w:rsidRPr="00522134">
        <w:rPr>
          <w:bCs/>
          <w:sz w:val="22"/>
          <w:szCs w:val="22"/>
          <w:lang w:eastAsia="en-US"/>
        </w:rPr>
        <w:t xml:space="preserve">. Оганесян </w:t>
      </w:r>
      <w:proofErr w:type="spellStart"/>
      <w:r w:rsidR="00522134" w:rsidRPr="00522134">
        <w:rPr>
          <w:bCs/>
          <w:sz w:val="22"/>
          <w:szCs w:val="22"/>
          <w:lang w:eastAsia="en-US"/>
        </w:rPr>
        <w:t>Вардуги</w:t>
      </w:r>
      <w:proofErr w:type="spellEnd"/>
      <w:r w:rsidR="00522134" w:rsidRPr="00522134">
        <w:rPr>
          <w:bCs/>
          <w:sz w:val="22"/>
          <w:szCs w:val="22"/>
          <w:lang w:eastAsia="en-US"/>
        </w:rPr>
        <w:t xml:space="preserve"> </w:t>
      </w:r>
      <w:proofErr w:type="spellStart"/>
      <w:r w:rsidR="00522134" w:rsidRPr="00522134">
        <w:rPr>
          <w:bCs/>
          <w:sz w:val="22"/>
          <w:szCs w:val="22"/>
          <w:lang w:eastAsia="en-US"/>
        </w:rPr>
        <w:t>Вардгесовна</w:t>
      </w:r>
      <w:proofErr w:type="spellEnd"/>
      <w:r w:rsidR="00522134" w:rsidRPr="00522134">
        <w:rPr>
          <w:bCs/>
          <w:sz w:val="22"/>
          <w:szCs w:val="22"/>
          <w:lang w:eastAsia="en-US"/>
        </w:rPr>
        <w:t xml:space="preserve"> – зам. начальника МКУ «ОГХ» администрации МО «Город Кяхта»;</w:t>
      </w:r>
    </w:p>
    <w:p w:rsidR="00DD0196" w:rsidRDefault="004F334B" w:rsidP="00522134">
      <w:pPr>
        <w:ind w:left="360"/>
        <w:jc w:val="both"/>
        <w:rPr>
          <w:bCs/>
          <w:sz w:val="22"/>
          <w:szCs w:val="22"/>
          <w:lang w:eastAsia="en-US"/>
        </w:rPr>
      </w:pPr>
      <w:r>
        <w:rPr>
          <w:bCs/>
          <w:sz w:val="22"/>
          <w:szCs w:val="22"/>
          <w:lang w:eastAsia="en-US"/>
        </w:rPr>
        <w:t>4</w:t>
      </w:r>
      <w:r w:rsidR="00DD0196">
        <w:rPr>
          <w:bCs/>
          <w:sz w:val="22"/>
          <w:szCs w:val="22"/>
          <w:lang w:eastAsia="en-US"/>
        </w:rPr>
        <w:t>. Нечаева Инна Александровна – гл. специалист по финансовым вопросам МКУ «ОГХ» администрации МО «Город Кяхта»</w:t>
      </w:r>
      <w:r w:rsidR="000B4604">
        <w:rPr>
          <w:bCs/>
          <w:sz w:val="22"/>
          <w:szCs w:val="22"/>
          <w:lang w:eastAsia="en-US"/>
        </w:rPr>
        <w:t>;</w:t>
      </w:r>
    </w:p>
    <w:p w:rsidR="00B853B9" w:rsidRDefault="004F334B" w:rsidP="00522134">
      <w:pPr>
        <w:ind w:left="360"/>
        <w:jc w:val="both"/>
        <w:rPr>
          <w:bCs/>
          <w:sz w:val="22"/>
          <w:szCs w:val="22"/>
          <w:lang w:eastAsia="en-US"/>
        </w:rPr>
      </w:pPr>
      <w:r>
        <w:rPr>
          <w:bCs/>
          <w:sz w:val="22"/>
          <w:szCs w:val="22"/>
          <w:lang w:eastAsia="en-US"/>
        </w:rPr>
        <w:t>5</w:t>
      </w:r>
      <w:r w:rsidR="00B853B9">
        <w:rPr>
          <w:bCs/>
          <w:sz w:val="22"/>
          <w:szCs w:val="22"/>
          <w:lang w:eastAsia="en-US"/>
        </w:rPr>
        <w:t>. Спиридонова Олеся Михайловна – гл. специалист – контрактный управляющий МКУ «ОГХ» администрации МО «Город Кяхта»</w:t>
      </w:r>
      <w:r w:rsidR="008A746D">
        <w:rPr>
          <w:bCs/>
          <w:sz w:val="22"/>
          <w:szCs w:val="22"/>
          <w:lang w:eastAsia="en-US"/>
        </w:rPr>
        <w:t>, секретарь комиссии</w:t>
      </w:r>
    </w:p>
    <w:p w:rsidR="0024461E" w:rsidRPr="00522134" w:rsidRDefault="0024461E" w:rsidP="00522134">
      <w:pPr>
        <w:ind w:left="360"/>
        <w:jc w:val="both"/>
        <w:rPr>
          <w:bCs/>
          <w:sz w:val="22"/>
          <w:szCs w:val="22"/>
          <w:lang w:eastAsia="en-US"/>
        </w:rPr>
      </w:pPr>
    </w:p>
    <w:p w:rsidR="008B0B41" w:rsidRDefault="008B0B41" w:rsidP="008B0B41">
      <w:pPr>
        <w:jc w:val="both"/>
        <w:rPr>
          <w:b/>
          <w:color w:val="000000"/>
          <w:sz w:val="22"/>
          <w:szCs w:val="22"/>
        </w:rPr>
      </w:pPr>
      <w:r w:rsidRPr="00105F3D">
        <w:rPr>
          <w:b/>
          <w:color w:val="000000"/>
          <w:sz w:val="22"/>
          <w:szCs w:val="22"/>
        </w:rPr>
        <w:t>Кворум заседания Единой комиссии есть.</w:t>
      </w:r>
    </w:p>
    <w:p w:rsidR="0024461E" w:rsidRPr="00105F3D" w:rsidRDefault="0024461E" w:rsidP="008B0B41">
      <w:pPr>
        <w:jc w:val="both"/>
        <w:rPr>
          <w:b/>
          <w:color w:val="000000"/>
          <w:sz w:val="22"/>
          <w:szCs w:val="22"/>
        </w:rPr>
      </w:pPr>
    </w:p>
    <w:p w:rsidR="008B0B41" w:rsidRDefault="008B0B41" w:rsidP="008B0B41">
      <w:pPr>
        <w:widowControl w:val="0"/>
        <w:ind w:firstLine="567"/>
        <w:jc w:val="both"/>
        <w:rPr>
          <w:b/>
          <w:sz w:val="22"/>
          <w:szCs w:val="22"/>
        </w:rPr>
      </w:pPr>
      <w:r w:rsidRPr="00105F3D">
        <w:rPr>
          <w:b/>
          <w:sz w:val="22"/>
          <w:szCs w:val="22"/>
        </w:rPr>
        <w:t>Рассмотрение вторых частей  поданных заявок на участие в открытом аукционе в электронной форме:</w:t>
      </w:r>
    </w:p>
    <w:p w:rsidR="00991636" w:rsidRDefault="00991636" w:rsidP="008B0B41">
      <w:pPr>
        <w:widowControl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В сроки, установленные аукционной документацией: до 17:00 ч.13.04.2020 г. подано 2 (две) заявки.</w:t>
      </w:r>
    </w:p>
    <w:p w:rsidR="00991636" w:rsidRPr="00991636" w:rsidRDefault="00991636" w:rsidP="008B0B41">
      <w:pPr>
        <w:widowControl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соответствии с частью 20 статьи 68 ФЗ №44-ФЗ от 05.04.2013 г. электронный аукцион признан настоявшимся в связи с тем, что в течение десяти минут после начала проведения такого аукциона ни один из его участников не подал предложение о цене контракта. </w:t>
      </w:r>
    </w:p>
    <w:p w:rsidR="008B0B41" w:rsidRDefault="008B0B41" w:rsidP="008B0B41">
      <w:pPr>
        <w:widowControl w:val="0"/>
        <w:ind w:firstLine="567"/>
        <w:jc w:val="both"/>
        <w:rPr>
          <w:sz w:val="22"/>
          <w:szCs w:val="22"/>
        </w:rPr>
      </w:pPr>
      <w:r w:rsidRPr="00105F3D">
        <w:rPr>
          <w:b/>
          <w:sz w:val="22"/>
          <w:szCs w:val="22"/>
        </w:rPr>
        <w:t xml:space="preserve"> </w:t>
      </w:r>
      <w:proofErr w:type="gramStart"/>
      <w:r w:rsidRPr="00105F3D">
        <w:rPr>
          <w:sz w:val="22"/>
          <w:szCs w:val="22"/>
        </w:rPr>
        <w:t xml:space="preserve">Единая </w:t>
      </w:r>
      <w:r w:rsidRPr="00105F3D">
        <w:rPr>
          <w:color w:val="000000"/>
          <w:sz w:val="22"/>
          <w:szCs w:val="22"/>
        </w:rPr>
        <w:t>комиссия, в соответствии</w:t>
      </w:r>
      <w:r w:rsidRPr="00105F3D">
        <w:rPr>
          <w:sz w:val="22"/>
          <w:szCs w:val="22"/>
        </w:rPr>
        <w:t xml:space="preserve"> со ст. 69 Федерального  Закона  от 05.04.2013 г. №44-ФЗ «О контрактной системе  в сфере закупок товаров, работ, услуг для обеспечения государственных и муниципальных нужд» провела рассмотрение вторых частей заявок на участие в открытом аукционе в электронной форме на соответствие требованиям, установленным  документацией об </w:t>
      </w:r>
      <w:r w:rsidRPr="00105F3D">
        <w:rPr>
          <w:sz w:val="22"/>
          <w:szCs w:val="22"/>
        </w:rPr>
        <w:lastRenderedPageBreak/>
        <w:t xml:space="preserve">открытом аукционе в электронной форме, приняла следующие решения: </w:t>
      </w:r>
      <w:proofErr w:type="gramEnd"/>
    </w:p>
    <w:p w:rsidR="00731ABF" w:rsidRDefault="00731ABF" w:rsidP="008B0B41">
      <w:pPr>
        <w:widowControl w:val="0"/>
        <w:ind w:firstLine="567"/>
        <w:jc w:val="both"/>
        <w:rPr>
          <w:b/>
          <w:sz w:val="22"/>
          <w:szCs w:val="22"/>
        </w:rPr>
      </w:pPr>
      <w:r w:rsidRPr="00731ABF">
        <w:rPr>
          <w:b/>
          <w:sz w:val="22"/>
          <w:szCs w:val="22"/>
        </w:rPr>
        <w:t>Заявка № 45523</w:t>
      </w:r>
    </w:p>
    <w:p w:rsidR="00731ABF" w:rsidRDefault="00731ABF" w:rsidP="008B0B41">
      <w:pPr>
        <w:widowControl w:val="0"/>
        <w:ind w:firstLine="567"/>
        <w:jc w:val="both"/>
        <w:rPr>
          <w:sz w:val="22"/>
          <w:szCs w:val="22"/>
        </w:rPr>
      </w:pPr>
      <w:r w:rsidRPr="00731ABF">
        <w:rPr>
          <w:sz w:val="22"/>
          <w:szCs w:val="22"/>
        </w:rPr>
        <w:t>Наименование участника: Общество с ограниченной ответственностью «ИНДИГО»</w:t>
      </w:r>
    </w:p>
    <w:p w:rsidR="00731ABF" w:rsidRDefault="00731ABF" w:rsidP="008B0B41">
      <w:pPr>
        <w:widowControl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ИНН: 0323051267</w:t>
      </w:r>
    </w:p>
    <w:p w:rsidR="00731ABF" w:rsidRPr="009A3E35" w:rsidRDefault="00731ABF" w:rsidP="008B0B41">
      <w:pPr>
        <w:widowControl w:val="0"/>
        <w:ind w:firstLine="567"/>
        <w:jc w:val="both"/>
        <w:rPr>
          <w:b/>
          <w:sz w:val="22"/>
          <w:szCs w:val="22"/>
        </w:rPr>
      </w:pPr>
      <w:r w:rsidRPr="009A3E35">
        <w:rPr>
          <w:b/>
          <w:sz w:val="22"/>
          <w:szCs w:val="22"/>
        </w:rPr>
        <w:t>Заявка № 45738</w:t>
      </w:r>
    </w:p>
    <w:p w:rsidR="009A3E35" w:rsidRDefault="00731ABF" w:rsidP="008B0B41">
      <w:pPr>
        <w:widowControl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Наименование участника: Общество с ограниченной </w:t>
      </w:r>
      <w:r w:rsidR="009A3E35">
        <w:rPr>
          <w:sz w:val="22"/>
          <w:szCs w:val="22"/>
        </w:rPr>
        <w:t>ответственностью «БАЙСЭЛЛ»</w:t>
      </w:r>
    </w:p>
    <w:p w:rsidR="00731ABF" w:rsidRPr="00731ABF" w:rsidRDefault="009A3E35" w:rsidP="008B0B41">
      <w:pPr>
        <w:widowControl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ИНН: 3120099928</w:t>
      </w:r>
      <w:r w:rsidR="00731ABF">
        <w:rPr>
          <w:sz w:val="22"/>
          <w:szCs w:val="22"/>
        </w:rPr>
        <w:t xml:space="preserve"> </w:t>
      </w:r>
    </w:p>
    <w:p w:rsidR="00595232" w:rsidRPr="00105F3D" w:rsidRDefault="00595232" w:rsidP="008B0B41">
      <w:pPr>
        <w:widowControl w:val="0"/>
        <w:ind w:firstLine="567"/>
        <w:jc w:val="both"/>
        <w:rPr>
          <w:sz w:val="22"/>
          <w:szCs w:val="22"/>
        </w:rPr>
      </w:pPr>
    </w:p>
    <w:tbl>
      <w:tblPr>
        <w:tblStyle w:val="a9"/>
        <w:tblW w:w="9753" w:type="dxa"/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  <w:gridCol w:w="1595"/>
        <w:gridCol w:w="1778"/>
      </w:tblGrid>
      <w:tr w:rsidR="009A3E35" w:rsidRPr="00571600" w:rsidTr="00571600">
        <w:tc>
          <w:tcPr>
            <w:tcW w:w="1595" w:type="dxa"/>
          </w:tcPr>
          <w:p w:rsidR="009A3E35" w:rsidRPr="00571600" w:rsidRDefault="009A3E35" w:rsidP="00A27B8B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 w:rsidRPr="00571600">
              <w:rPr>
                <w:color w:val="000000"/>
                <w:sz w:val="18"/>
                <w:szCs w:val="18"/>
              </w:rPr>
              <w:t>Номер заявки</w:t>
            </w:r>
          </w:p>
        </w:tc>
        <w:tc>
          <w:tcPr>
            <w:tcW w:w="1595" w:type="dxa"/>
          </w:tcPr>
          <w:p w:rsidR="009A3E35" w:rsidRPr="00571600" w:rsidRDefault="009A3E35" w:rsidP="00A27B8B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 w:rsidRPr="00571600">
              <w:rPr>
                <w:color w:val="000000"/>
                <w:sz w:val="18"/>
                <w:szCs w:val="18"/>
              </w:rPr>
              <w:t>Черняев А.В.</w:t>
            </w:r>
          </w:p>
        </w:tc>
        <w:tc>
          <w:tcPr>
            <w:tcW w:w="1595" w:type="dxa"/>
          </w:tcPr>
          <w:p w:rsidR="009A3E35" w:rsidRPr="00571600" w:rsidRDefault="009A3E35" w:rsidP="00A27B8B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 w:rsidRPr="00571600">
              <w:rPr>
                <w:color w:val="000000"/>
                <w:sz w:val="18"/>
                <w:szCs w:val="18"/>
              </w:rPr>
              <w:t>Николаев А. Н.</w:t>
            </w:r>
          </w:p>
        </w:tc>
        <w:tc>
          <w:tcPr>
            <w:tcW w:w="1595" w:type="dxa"/>
          </w:tcPr>
          <w:p w:rsidR="009A3E35" w:rsidRPr="00571600" w:rsidRDefault="009A3E35" w:rsidP="00A27B8B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 w:rsidRPr="00571600">
              <w:rPr>
                <w:color w:val="000000"/>
                <w:sz w:val="18"/>
                <w:szCs w:val="18"/>
              </w:rPr>
              <w:t>Оганесян В.</w:t>
            </w:r>
            <w:proofErr w:type="gramStart"/>
            <w:r w:rsidRPr="00571600">
              <w:rPr>
                <w:color w:val="000000"/>
                <w:sz w:val="18"/>
                <w:szCs w:val="18"/>
              </w:rPr>
              <w:t>В</w:t>
            </w:r>
            <w:proofErr w:type="gramEnd"/>
          </w:p>
        </w:tc>
        <w:tc>
          <w:tcPr>
            <w:tcW w:w="1595" w:type="dxa"/>
          </w:tcPr>
          <w:p w:rsidR="009A3E35" w:rsidRPr="00571600" w:rsidRDefault="00571600" w:rsidP="00A27B8B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 w:rsidRPr="00571600">
              <w:rPr>
                <w:color w:val="000000"/>
                <w:sz w:val="18"/>
                <w:szCs w:val="18"/>
              </w:rPr>
              <w:t>Нечаева И.А.</w:t>
            </w:r>
          </w:p>
        </w:tc>
        <w:tc>
          <w:tcPr>
            <w:tcW w:w="1778" w:type="dxa"/>
          </w:tcPr>
          <w:p w:rsidR="009A3E35" w:rsidRPr="00571600" w:rsidRDefault="00571600" w:rsidP="00571600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 w:rsidRPr="00571600">
              <w:rPr>
                <w:color w:val="000000"/>
                <w:sz w:val="18"/>
                <w:szCs w:val="18"/>
              </w:rPr>
              <w:t>Спиридонова О. М.</w:t>
            </w:r>
          </w:p>
        </w:tc>
      </w:tr>
      <w:tr w:rsidR="00571600" w:rsidRPr="00571600" w:rsidTr="00571600">
        <w:tc>
          <w:tcPr>
            <w:tcW w:w="1595" w:type="dxa"/>
          </w:tcPr>
          <w:p w:rsidR="00571600" w:rsidRPr="00571600" w:rsidRDefault="00571600" w:rsidP="00A27B8B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45523</w:t>
            </w:r>
          </w:p>
        </w:tc>
        <w:tc>
          <w:tcPr>
            <w:tcW w:w="1595" w:type="dxa"/>
          </w:tcPr>
          <w:p w:rsidR="00571600" w:rsidRPr="00571600" w:rsidRDefault="00571600" w:rsidP="00A27B8B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соответствует</w:t>
            </w:r>
          </w:p>
        </w:tc>
        <w:tc>
          <w:tcPr>
            <w:tcW w:w="1595" w:type="dxa"/>
          </w:tcPr>
          <w:p w:rsidR="00571600" w:rsidRDefault="00571600">
            <w:r w:rsidRPr="00010EB4">
              <w:rPr>
                <w:color w:val="000000"/>
                <w:sz w:val="18"/>
                <w:szCs w:val="18"/>
              </w:rPr>
              <w:t>соответствует</w:t>
            </w:r>
          </w:p>
        </w:tc>
        <w:tc>
          <w:tcPr>
            <w:tcW w:w="1595" w:type="dxa"/>
          </w:tcPr>
          <w:p w:rsidR="00571600" w:rsidRDefault="00571600">
            <w:r w:rsidRPr="00010EB4">
              <w:rPr>
                <w:color w:val="000000"/>
                <w:sz w:val="18"/>
                <w:szCs w:val="18"/>
              </w:rPr>
              <w:t>соответствует</w:t>
            </w:r>
          </w:p>
        </w:tc>
        <w:tc>
          <w:tcPr>
            <w:tcW w:w="1595" w:type="dxa"/>
          </w:tcPr>
          <w:p w:rsidR="00571600" w:rsidRDefault="00571600">
            <w:r w:rsidRPr="00010EB4">
              <w:rPr>
                <w:color w:val="000000"/>
                <w:sz w:val="18"/>
                <w:szCs w:val="18"/>
              </w:rPr>
              <w:t>соответствует</w:t>
            </w:r>
          </w:p>
        </w:tc>
        <w:tc>
          <w:tcPr>
            <w:tcW w:w="1778" w:type="dxa"/>
          </w:tcPr>
          <w:p w:rsidR="00571600" w:rsidRDefault="00571600">
            <w:r w:rsidRPr="00151791">
              <w:rPr>
                <w:color w:val="000000"/>
                <w:sz w:val="18"/>
                <w:szCs w:val="18"/>
              </w:rPr>
              <w:t>соответствует</w:t>
            </w:r>
          </w:p>
        </w:tc>
      </w:tr>
      <w:tr w:rsidR="00571600" w:rsidRPr="00571600" w:rsidTr="00571600">
        <w:tc>
          <w:tcPr>
            <w:tcW w:w="1595" w:type="dxa"/>
          </w:tcPr>
          <w:p w:rsidR="00571600" w:rsidRPr="00571600" w:rsidRDefault="00571600" w:rsidP="00A27B8B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45738</w:t>
            </w:r>
          </w:p>
        </w:tc>
        <w:tc>
          <w:tcPr>
            <w:tcW w:w="1595" w:type="dxa"/>
          </w:tcPr>
          <w:p w:rsidR="00571600" w:rsidRPr="00571600" w:rsidRDefault="00571600" w:rsidP="00A27B8B">
            <w:pPr>
              <w:widowControl w:val="0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соответствует</w:t>
            </w:r>
          </w:p>
        </w:tc>
        <w:tc>
          <w:tcPr>
            <w:tcW w:w="1595" w:type="dxa"/>
          </w:tcPr>
          <w:p w:rsidR="00571600" w:rsidRDefault="00571600">
            <w:r w:rsidRPr="00010EB4">
              <w:rPr>
                <w:color w:val="000000"/>
                <w:sz w:val="18"/>
                <w:szCs w:val="18"/>
              </w:rPr>
              <w:t>соответствует</w:t>
            </w:r>
          </w:p>
        </w:tc>
        <w:tc>
          <w:tcPr>
            <w:tcW w:w="1595" w:type="dxa"/>
          </w:tcPr>
          <w:p w:rsidR="00571600" w:rsidRDefault="00571600">
            <w:r w:rsidRPr="00010EB4">
              <w:rPr>
                <w:color w:val="000000"/>
                <w:sz w:val="18"/>
                <w:szCs w:val="18"/>
              </w:rPr>
              <w:t>соответствует</w:t>
            </w:r>
          </w:p>
        </w:tc>
        <w:tc>
          <w:tcPr>
            <w:tcW w:w="1595" w:type="dxa"/>
          </w:tcPr>
          <w:p w:rsidR="00571600" w:rsidRDefault="00571600">
            <w:r w:rsidRPr="00010EB4">
              <w:rPr>
                <w:color w:val="000000"/>
                <w:sz w:val="18"/>
                <w:szCs w:val="18"/>
              </w:rPr>
              <w:t>соответствует</w:t>
            </w:r>
          </w:p>
        </w:tc>
        <w:tc>
          <w:tcPr>
            <w:tcW w:w="1778" w:type="dxa"/>
          </w:tcPr>
          <w:p w:rsidR="00571600" w:rsidRDefault="00571600">
            <w:r w:rsidRPr="00151791">
              <w:rPr>
                <w:color w:val="000000"/>
                <w:sz w:val="18"/>
                <w:szCs w:val="18"/>
              </w:rPr>
              <w:t>соответствует</w:t>
            </w:r>
          </w:p>
        </w:tc>
      </w:tr>
    </w:tbl>
    <w:p w:rsidR="00A27B8B" w:rsidRDefault="00A27B8B" w:rsidP="00A27B8B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E3031F">
        <w:rPr>
          <w:color w:val="000000"/>
          <w:sz w:val="24"/>
          <w:szCs w:val="24"/>
        </w:rPr>
        <w:t xml:space="preserve"> </w:t>
      </w:r>
    </w:p>
    <w:p w:rsidR="00A27B8B" w:rsidRDefault="00A27B8B" w:rsidP="00A27B8B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E3031F">
        <w:rPr>
          <w:color w:val="000000"/>
          <w:sz w:val="24"/>
          <w:szCs w:val="24"/>
        </w:rPr>
        <w:t xml:space="preserve">   </w:t>
      </w:r>
      <w:r w:rsidR="008100C8">
        <w:rPr>
          <w:color w:val="000000"/>
          <w:sz w:val="24"/>
          <w:szCs w:val="24"/>
        </w:rPr>
        <w:t>Решение  членов комиссии: заявки соответствуют.</w:t>
      </w:r>
    </w:p>
    <w:p w:rsidR="008100C8" w:rsidRPr="00E3031F" w:rsidRDefault="008100C8" w:rsidP="00A27B8B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На основании п. 4 ч. 3 ст. 71 ФЗ №44-ФЗ муниципальный контракт на поставку наградного материала будет заключен с ООО «ИНДИГО» с ценой контракта  </w:t>
      </w:r>
      <w:r w:rsidR="00E270FA">
        <w:rPr>
          <w:color w:val="000000"/>
          <w:sz w:val="22"/>
          <w:szCs w:val="22"/>
        </w:rPr>
        <w:t>121597</w:t>
      </w:r>
      <w:r w:rsidR="00E270FA">
        <w:rPr>
          <w:color w:val="000000"/>
          <w:sz w:val="22"/>
          <w:szCs w:val="22"/>
        </w:rPr>
        <w:t>(сто двадцать одна тысяча пятьсот девяносто семь) рублей, 20 копеек.</w:t>
      </w:r>
    </w:p>
    <w:p w:rsidR="008B0B41" w:rsidRPr="00105F3D" w:rsidRDefault="008B0B41" w:rsidP="008B0B41">
      <w:pPr>
        <w:widowControl w:val="0"/>
        <w:ind w:firstLine="567"/>
        <w:jc w:val="both"/>
        <w:rPr>
          <w:sz w:val="22"/>
          <w:szCs w:val="22"/>
        </w:rPr>
      </w:pPr>
    </w:p>
    <w:p w:rsidR="008B0B41" w:rsidRPr="00105F3D" w:rsidRDefault="008B0B41" w:rsidP="008B0B41">
      <w:pPr>
        <w:widowControl w:val="0"/>
        <w:ind w:firstLine="567"/>
        <w:jc w:val="both"/>
        <w:rPr>
          <w:color w:val="000000"/>
          <w:sz w:val="22"/>
          <w:szCs w:val="22"/>
        </w:rPr>
      </w:pPr>
      <w:r w:rsidRPr="00105F3D">
        <w:rPr>
          <w:color w:val="000000"/>
          <w:sz w:val="22"/>
          <w:szCs w:val="22"/>
        </w:rPr>
        <w:t xml:space="preserve">    </w:t>
      </w:r>
    </w:p>
    <w:p w:rsidR="000646F3" w:rsidRPr="002E15F5" w:rsidRDefault="008B0B41" w:rsidP="000646F3">
      <w:pPr>
        <w:spacing w:after="200" w:line="276" w:lineRule="auto"/>
        <w:jc w:val="both"/>
        <w:rPr>
          <w:color w:val="000000"/>
          <w:sz w:val="22"/>
          <w:szCs w:val="22"/>
        </w:rPr>
      </w:pPr>
      <w:r w:rsidRPr="00105F3D">
        <w:rPr>
          <w:b/>
          <w:sz w:val="22"/>
          <w:szCs w:val="22"/>
        </w:rPr>
        <w:t xml:space="preserve">Настоящий протокол будет размещен на электронной торговой площадке </w:t>
      </w:r>
      <w:r w:rsidRPr="00105F3D">
        <w:rPr>
          <w:color w:val="000000"/>
          <w:sz w:val="22"/>
          <w:szCs w:val="22"/>
        </w:rPr>
        <w:t xml:space="preserve">на сайте электронной торговой площадке  в сети «Интернет»: </w:t>
      </w:r>
      <w:r w:rsidR="000646F3">
        <w:rPr>
          <w:color w:val="000000"/>
          <w:sz w:val="22"/>
          <w:szCs w:val="22"/>
          <w:lang w:val="en-US"/>
        </w:rPr>
        <w:t>https</w:t>
      </w:r>
      <w:r w:rsidR="000646F3">
        <w:rPr>
          <w:color w:val="000000"/>
          <w:sz w:val="22"/>
          <w:szCs w:val="22"/>
        </w:rPr>
        <w:t>://</w:t>
      </w:r>
      <w:proofErr w:type="spellStart"/>
      <w:r w:rsidR="000646F3">
        <w:rPr>
          <w:color w:val="000000"/>
          <w:sz w:val="22"/>
          <w:szCs w:val="22"/>
          <w:lang w:val="en-US"/>
        </w:rPr>
        <w:t>gz</w:t>
      </w:r>
      <w:proofErr w:type="spellEnd"/>
      <w:r w:rsidR="000646F3" w:rsidRPr="002E15F5">
        <w:rPr>
          <w:color w:val="000000"/>
          <w:sz w:val="22"/>
          <w:szCs w:val="22"/>
        </w:rPr>
        <w:t>.</w:t>
      </w:r>
      <w:r w:rsidR="000646F3">
        <w:rPr>
          <w:color w:val="000000"/>
          <w:sz w:val="22"/>
          <w:szCs w:val="22"/>
          <w:lang w:val="en-US"/>
        </w:rPr>
        <w:t>lot</w:t>
      </w:r>
      <w:r w:rsidR="000646F3" w:rsidRPr="002E15F5">
        <w:rPr>
          <w:color w:val="000000"/>
          <w:sz w:val="22"/>
          <w:szCs w:val="22"/>
        </w:rPr>
        <w:t>-</w:t>
      </w:r>
      <w:r w:rsidR="000646F3">
        <w:rPr>
          <w:color w:val="000000"/>
          <w:sz w:val="22"/>
          <w:szCs w:val="22"/>
          <w:lang w:val="en-US"/>
        </w:rPr>
        <w:t>online</w:t>
      </w:r>
      <w:r w:rsidR="000646F3" w:rsidRPr="002E15F5">
        <w:rPr>
          <w:color w:val="000000"/>
          <w:sz w:val="22"/>
          <w:szCs w:val="22"/>
        </w:rPr>
        <w:t>.</w:t>
      </w:r>
      <w:proofErr w:type="spellStart"/>
      <w:r w:rsidR="000646F3">
        <w:rPr>
          <w:color w:val="000000"/>
          <w:sz w:val="22"/>
          <w:szCs w:val="22"/>
          <w:lang w:val="en-US"/>
        </w:rPr>
        <w:t>ru</w:t>
      </w:r>
      <w:proofErr w:type="spellEnd"/>
    </w:p>
    <w:p w:rsidR="008B0B41" w:rsidRPr="00105F3D" w:rsidRDefault="008B0B41" w:rsidP="008B0B41">
      <w:pPr>
        <w:spacing w:line="276" w:lineRule="auto"/>
        <w:jc w:val="both"/>
        <w:rPr>
          <w:b/>
          <w:color w:val="000000"/>
          <w:sz w:val="22"/>
          <w:szCs w:val="22"/>
        </w:rPr>
      </w:pPr>
      <w:r w:rsidRPr="00105F3D">
        <w:rPr>
          <w:sz w:val="22"/>
          <w:szCs w:val="22"/>
        </w:rPr>
        <w:t xml:space="preserve"> (Электронная площадка АО «</w:t>
      </w:r>
      <w:r w:rsidR="000646F3">
        <w:rPr>
          <w:sz w:val="22"/>
          <w:szCs w:val="22"/>
        </w:rPr>
        <w:t>РАД»</w:t>
      </w:r>
      <w:r w:rsidRPr="00105F3D">
        <w:rPr>
          <w:sz w:val="22"/>
          <w:szCs w:val="22"/>
        </w:rPr>
        <w:t>).</w:t>
      </w:r>
      <w:r w:rsidRPr="00105F3D">
        <w:rPr>
          <w:b/>
          <w:color w:val="000000"/>
          <w:sz w:val="22"/>
          <w:szCs w:val="22"/>
        </w:rPr>
        <w:t xml:space="preserve"> </w:t>
      </w:r>
    </w:p>
    <w:p w:rsidR="008B0B41" w:rsidRPr="00105F3D" w:rsidRDefault="008B0B41" w:rsidP="008B0B41">
      <w:pPr>
        <w:spacing w:line="276" w:lineRule="auto"/>
        <w:outlineLvl w:val="0"/>
        <w:rPr>
          <w:b/>
          <w:color w:val="000000"/>
          <w:sz w:val="22"/>
          <w:szCs w:val="22"/>
        </w:rPr>
      </w:pPr>
    </w:p>
    <w:p w:rsidR="008B0B41" w:rsidRPr="00105F3D" w:rsidRDefault="008B0B41" w:rsidP="008B0B41">
      <w:pPr>
        <w:spacing w:line="276" w:lineRule="auto"/>
        <w:outlineLvl w:val="0"/>
        <w:rPr>
          <w:b/>
          <w:color w:val="000000"/>
          <w:sz w:val="22"/>
          <w:szCs w:val="22"/>
        </w:rPr>
      </w:pPr>
      <w:r w:rsidRPr="00105F3D">
        <w:rPr>
          <w:b/>
          <w:color w:val="000000"/>
          <w:sz w:val="22"/>
          <w:szCs w:val="22"/>
        </w:rPr>
        <w:t>Протокол  подписан следующими членами Единой комиссии:</w:t>
      </w:r>
    </w:p>
    <w:p w:rsidR="00240FE2" w:rsidRPr="00105F3D" w:rsidRDefault="00240FE2" w:rsidP="008B0B41">
      <w:pPr>
        <w:spacing w:line="276" w:lineRule="auto"/>
        <w:outlineLvl w:val="0"/>
        <w:rPr>
          <w:b/>
          <w:color w:val="000000"/>
          <w:sz w:val="22"/>
          <w:szCs w:val="22"/>
        </w:rPr>
      </w:pPr>
      <w:bookmarkStart w:id="0" w:name="_GoBack"/>
      <w:bookmarkEnd w:id="0"/>
    </w:p>
    <w:p w:rsidR="00780E1D" w:rsidRDefault="00780E1D" w:rsidP="008B0B41">
      <w:pPr>
        <w:rPr>
          <w:sz w:val="22"/>
          <w:szCs w:val="22"/>
        </w:rPr>
      </w:pPr>
      <w:r>
        <w:rPr>
          <w:sz w:val="22"/>
          <w:szCs w:val="22"/>
        </w:rPr>
        <w:t>Оганесян В. В. ______________________</w:t>
      </w:r>
    </w:p>
    <w:p w:rsidR="00780E1D" w:rsidRDefault="00780E1D" w:rsidP="008B0B41">
      <w:pPr>
        <w:rPr>
          <w:sz w:val="22"/>
          <w:szCs w:val="22"/>
        </w:rPr>
      </w:pPr>
    </w:p>
    <w:p w:rsidR="00780E1D" w:rsidRDefault="00780E1D" w:rsidP="008B0B41">
      <w:pPr>
        <w:rPr>
          <w:sz w:val="22"/>
          <w:szCs w:val="22"/>
        </w:rPr>
      </w:pPr>
      <w:r>
        <w:rPr>
          <w:sz w:val="22"/>
          <w:szCs w:val="22"/>
        </w:rPr>
        <w:t>Черняев А. В. _______________________</w:t>
      </w:r>
    </w:p>
    <w:p w:rsidR="00780E1D" w:rsidRDefault="00780E1D" w:rsidP="008B0B41">
      <w:pPr>
        <w:rPr>
          <w:sz w:val="22"/>
          <w:szCs w:val="22"/>
        </w:rPr>
      </w:pPr>
    </w:p>
    <w:p w:rsidR="00780E1D" w:rsidRDefault="00780E1D" w:rsidP="008B0B41">
      <w:pPr>
        <w:rPr>
          <w:sz w:val="22"/>
          <w:szCs w:val="22"/>
        </w:rPr>
      </w:pPr>
      <w:r>
        <w:rPr>
          <w:sz w:val="22"/>
          <w:szCs w:val="22"/>
        </w:rPr>
        <w:t>Николаев  А. Н. _____________________</w:t>
      </w:r>
    </w:p>
    <w:p w:rsidR="00780E1D" w:rsidRPr="00105F3D" w:rsidRDefault="00780E1D" w:rsidP="008B0B41">
      <w:pPr>
        <w:rPr>
          <w:sz w:val="22"/>
          <w:szCs w:val="22"/>
        </w:rPr>
      </w:pPr>
    </w:p>
    <w:p w:rsidR="00780E1D" w:rsidRDefault="00780E1D">
      <w:pPr>
        <w:rPr>
          <w:sz w:val="22"/>
          <w:szCs w:val="22"/>
        </w:rPr>
      </w:pPr>
      <w:r>
        <w:rPr>
          <w:sz w:val="22"/>
          <w:szCs w:val="22"/>
        </w:rPr>
        <w:t>Нечаева И. А. _______________________</w:t>
      </w:r>
    </w:p>
    <w:p w:rsidR="002D38C6" w:rsidRDefault="002D38C6">
      <w:pPr>
        <w:rPr>
          <w:sz w:val="22"/>
          <w:szCs w:val="22"/>
        </w:rPr>
      </w:pPr>
    </w:p>
    <w:p w:rsidR="002D38C6" w:rsidRDefault="002D38C6">
      <w:pPr>
        <w:rPr>
          <w:sz w:val="22"/>
          <w:szCs w:val="22"/>
        </w:rPr>
      </w:pPr>
      <w:r>
        <w:rPr>
          <w:sz w:val="22"/>
          <w:szCs w:val="22"/>
        </w:rPr>
        <w:t>Спиридонова О. М. ____________________</w:t>
      </w:r>
    </w:p>
    <w:p w:rsidR="00780E1D" w:rsidRDefault="00780E1D">
      <w:pPr>
        <w:rPr>
          <w:sz w:val="22"/>
          <w:szCs w:val="22"/>
        </w:rPr>
      </w:pPr>
    </w:p>
    <w:sectPr w:rsidR="00780E1D" w:rsidSect="00105F3D">
      <w:pgSz w:w="11906" w:h="16838"/>
      <w:pgMar w:top="82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E6164"/>
    <w:multiLevelType w:val="hybridMultilevel"/>
    <w:tmpl w:val="E0247CFA"/>
    <w:lvl w:ilvl="0" w:tplc="9BF8F9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5B45"/>
    <w:rsid w:val="00026513"/>
    <w:rsid w:val="000646F3"/>
    <w:rsid w:val="000A6BFF"/>
    <w:rsid w:val="000B4604"/>
    <w:rsid w:val="000D3852"/>
    <w:rsid w:val="000F4489"/>
    <w:rsid w:val="00105F3D"/>
    <w:rsid w:val="001733C2"/>
    <w:rsid w:val="0017496C"/>
    <w:rsid w:val="00192F8F"/>
    <w:rsid w:val="001C6FFB"/>
    <w:rsid w:val="001D2E81"/>
    <w:rsid w:val="00240FE2"/>
    <w:rsid w:val="0024461E"/>
    <w:rsid w:val="002458D0"/>
    <w:rsid w:val="002D38C6"/>
    <w:rsid w:val="002D6716"/>
    <w:rsid w:val="002D6967"/>
    <w:rsid w:val="002E15F5"/>
    <w:rsid w:val="002F53DB"/>
    <w:rsid w:val="00313DB2"/>
    <w:rsid w:val="00422937"/>
    <w:rsid w:val="00426814"/>
    <w:rsid w:val="0043394B"/>
    <w:rsid w:val="0044562E"/>
    <w:rsid w:val="004605F5"/>
    <w:rsid w:val="004676EB"/>
    <w:rsid w:val="00470162"/>
    <w:rsid w:val="004755FF"/>
    <w:rsid w:val="004A69B7"/>
    <w:rsid w:val="004B6DBD"/>
    <w:rsid w:val="004E6316"/>
    <w:rsid w:val="004F334B"/>
    <w:rsid w:val="00512574"/>
    <w:rsid w:val="00522134"/>
    <w:rsid w:val="00571600"/>
    <w:rsid w:val="00591232"/>
    <w:rsid w:val="005935BE"/>
    <w:rsid w:val="00595232"/>
    <w:rsid w:val="005E0DFD"/>
    <w:rsid w:val="005E71D9"/>
    <w:rsid w:val="006431B3"/>
    <w:rsid w:val="00643D72"/>
    <w:rsid w:val="006C701E"/>
    <w:rsid w:val="006E31AF"/>
    <w:rsid w:val="00712EA6"/>
    <w:rsid w:val="00720393"/>
    <w:rsid w:val="00731ABF"/>
    <w:rsid w:val="00742087"/>
    <w:rsid w:val="00780E1D"/>
    <w:rsid w:val="00781D76"/>
    <w:rsid w:val="007C2E45"/>
    <w:rsid w:val="007C5227"/>
    <w:rsid w:val="007C5363"/>
    <w:rsid w:val="007C7B70"/>
    <w:rsid w:val="007F1C9B"/>
    <w:rsid w:val="008100C8"/>
    <w:rsid w:val="00822024"/>
    <w:rsid w:val="0083312C"/>
    <w:rsid w:val="00895381"/>
    <w:rsid w:val="008A746D"/>
    <w:rsid w:val="008B0B41"/>
    <w:rsid w:val="008D7F96"/>
    <w:rsid w:val="00906622"/>
    <w:rsid w:val="00915085"/>
    <w:rsid w:val="0092281B"/>
    <w:rsid w:val="00980B6D"/>
    <w:rsid w:val="00991636"/>
    <w:rsid w:val="009A2B75"/>
    <w:rsid w:val="009A3E35"/>
    <w:rsid w:val="009F5780"/>
    <w:rsid w:val="009F6928"/>
    <w:rsid w:val="00A20E8A"/>
    <w:rsid w:val="00A2365E"/>
    <w:rsid w:val="00A27B8B"/>
    <w:rsid w:val="00A34774"/>
    <w:rsid w:val="00A369BB"/>
    <w:rsid w:val="00A40519"/>
    <w:rsid w:val="00AB2C52"/>
    <w:rsid w:val="00AE5B45"/>
    <w:rsid w:val="00B00381"/>
    <w:rsid w:val="00B40FA1"/>
    <w:rsid w:val="00B552BC"/>
    <w:rsid w:val="00B7578B"/>
    <w:rsid w:val="00B853B9"/>
    <w:rsid w:val="00BC5895"/>
    <w:rsid w:val="00C74FDD"/>
    <w:rsid w:val="00CF5EA5"/>
    <w:rsid w:val="00D06500"/>
    <w:rsid w:val="00D24665"/>
    <w:rsid w:val="00D33AD4"/>
    <w:rsid w:val="00D449CF"/>
    <w:rsid w:val="00D9084E"/>
    <w:rsid w:val="00D91524"/>
    <w:rsid w:val="00DB552E"/>
    <w:rsid w:val="00DD0196"/>
    <w:rsid w:val="00E270FA"/>
    <w:rsid w:val="00E30B25"/>
    <w:rsid w:val="00E44FAE"/>
    <w:rsid w:val="00EB2ABC"/>
    <w:rsid w:val="00F16C00"/>
    <w:rsid w:val="00F3401D"/>
    <w:rsid w:val="00F70870"/>
    <w:rsid w:val="00F749A7"/>
    <w:rsid w:val="00FA2CEE"/>
    <w:rsid w:val="00FA6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B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8B0B41"/>
    <w:rPr>
      <w:color w:val="0000FF"/>
      <w:u w:val="single"/>
    </w:rPr>
  </w:style>
  <w:style w:type="paragraph" w:styleId="a4">
    <w:name w:val="Title"/>
    <w:basedOn w:val="a"/>
    <w:link w:val="1"/>
    <w:qFormat/>
    <w:rsid w:val="008B0B41"/>
    <w:pPr>
      <w:jc w:val="center"/>
    </w:pPr>
    <w:rPr>
      <w:rFonts w:asciiTheme="minorHAnsi" w:eastAsiaTheme="minorHAnsi" w:hAnsiTheme="minorHAnsi" w:cstheme="minorBidi"/>
      <w:b/>
      <w:bCs/>
      <w:sz w:val="28"/>
      <w:szCs w:val="24"/>
      <w:lang w:eastAsia="en-US"/>
    </w:rPr>
  </w:style>
  <w:style w:type="character" w:customStyle="1" w:styleId="a5">
    <w:name w:val="Название Знак"/>
    <w:basedOn w:val="a0"/>
    <w:uiPriority w:val="10"/>
    <w:rsid w:val="008B0B4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6">
    <w:name w:val="List Paragraph"/>
    <w:basedOn w:val="a"/>
    <w:uiPriority w:val="34"/>
    <w:qFormat/>
    <w:rsid w:val="008B0B41"/>
    <w:pPr>
      <w:ind w:left="720"/>
      <w:contextualSpacing/>
    </w:pPr>
  </w:style>
  <w:style w:type="character" w:customStyle="1" w:styleId="1">
    <w:name w:val="Название Знак1"/>
    <w:basedOn w:val="a0"/>
    <w:link w:val="a4"/>
    <w:locked/>
    <w:rsid w:val="008B0B41"/>
    <w:rPr>
      <w:b/>
      <w:bCs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74FD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4FD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A4051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9">
    <w:name w:val="Table Grid"/>
    <w:basedOn w:val="a1"/>
    <w:uiPriority w:val="59"/>
    <w:rsid w:val="009A3E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B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8B0B41"/>
    <w:rPr>
      <w:color w:val="0000FF"/>
      <w:u w:val="single"/>
    </w:rPr>
  </w:style>
  <w:style w:type="paragraph" w:styleId="a4">
    <w:name w:val="Title"/>
    <w:basedOn w:val="a"/>
    <w:link w:val="1"/>
    <w:qFormat/>
    <w:rsid w:val="008B0B41"/>
    <w:pPr>
      <w:jc w:val="center"/>
    </w:pPr>
    <w:rPr>
      <w:rFonts w:asciiTheme="minorHAnsi" w:eastAsiaTheme="minorHAnsi" w:hAnsiTheme="minorHAnsi" w:cstheme="minorBidi"/>
      <w:b/>
      <w:bCs/>
      <w:sz w:val="28"/>
      <w:szCs w:val="24"/>
      <w:lang w:eastAsia="en-US"/>
    </w:rPr>
  </w:style>
  <w:style w:type="character" w:customStyle="1" w:styleId="a5">
    <w:name w:val="Название Знак"/>
    <w:basedOn w:val="a0"/>
    <w:uiPriority w:val="10"/>
    <w:rsid w:val="008B0B4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6">
    <w:name w:val="List Paragraph"/>
    <w:basedOn w:val="a"/>
    <w:uiPriority w:val="34"/>
    <w:qFormat/>
    <w:rsid w:val="008B0B41"/>
    <w:pPr>
      <w:ind w:left="720"/>
      <w:contextualSpacing/>
    </w:pPr>
  </w:style>
  <w:style w:type="character" w:customStyle="1" w:styleId="1">
    <w:name w:val="Название Знак1"/>
    <w:basedOn w:val="a0"/>
    <w:link w:val="a4"/>
    <w:locked/>
    <w:rsid w:val="008B0B41"/>
    <w:rPr>
      <w:b/>
      <w:bCs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74FD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4FD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dmmo02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4892AC-3B43-498E-A2E0-64529A56D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2</Pages>
  <Words>623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101</cp:revision>
  <cp:lastPrinted>2019-06-19T01:10:00Z</cp:lastPrinted>
  <dcterms:created xsi:type="dcterms:W3CDTF">2017-07-24T08:20:00Z</dcterms:created>
  <dcterms:modified xsi:type="dcterms:W3CDTF">2020-04-17T06:00:00Z</dcterms:modified>
</cp:coreProperties>
</file>