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D03EC" w:rsidRDefault="00206583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AD03EC" w:rsidRPr="00206583" w:rsidRDefault="00206583">
      <w:pPr>
        <w:ind w:firstLine="567"/>
        <w:jc w:val="center"/>
        <w:rPr>
          <w:rFonts w:eastAsia="Times New Roman"/>
          <w:b/>
          <w:bCs/>
        </w:rPr>
      </w:pPr>
      <w:r w:rsidRPr="00206583">
        <w:rPr>
          <w:rFonts w:eastAsia="Times New Roman"/>
          <w:b/>
          <w:bCs/>
          <w:sz w:val="20"/>
          <w:szCs w:val="20"/>
        </w:rPr>
        <w:t xml:space="preserve">№ </w:t>
      </w:r>
      <w:r w:rsidRPr="00206583">
        <w:rPr>
          <w:rFonts w:eastAsia="Times New Roman"/>
          <w:b/>
          <w:bCs/>
          <w:sz w:val="20"/>
          <w:szCs w:val="20"/>
        </w:rPr>
        <w:t>0301200061920000037</w:t>
      </w:r>
      <w:r w:rsidRPr="00206583">
        <w:rPr>
          <w:rFonts w:eastAsia="Times New Roman"/>
          <w:b/>
          <w:bCs/>
          <w:sz w:val="20"/>
          <w:szCs w:val="20"/>
        </w:rPr>
        <w:t xml:space="preserve"> </w:t>
      </w:r>
    </w:p>
    <w:p w:rsidR="00AD03EC" w:rsidRPr="00206583" w:rsidRDefault="00AD03EC">
      <w:pPr>
        <w:ind w:firstLine="567"/>
        <w:jc w:val="center"/>
        <w:rPr>
          <w:sz w:val="20"/>
          <w:szCs w:val="20"/>
        </w:rPr>
      </w:pPr>
    </w:p>
    <w:p w:rsidR="00AD03EC" w:rsidRPr="00206583" w:rsidRDefault="00206583">
      <w:pPr>
        <w:ind w:firstLine="567"/>
        <w:jc w:val="right"/>
      </w:pPr>
      <w:r w:rsidRPr="00206583">
        <w:rPr>
          <w:rFonts w:eastAsia="Times New Roman"/>
          <w:sz w:val="20"/>
          <w:szCs w:val="20"/>
        </w:rPr>
        <w:t>22.04.20 12:03:11 (</w:t>
      </w:r>
      <w:r>
        <w:rPr>
          <w:rFonts w:eastAsia="Times New Roman"/>
          <w:sz w:val="20"/>
          <w:szCs w:val="20"/>
          <w:lang w:val="en-US"/>
        </w:rPr>
        <w:t>MSK</w:t>
      </w:r>
      <w:r w:rsidRPr="00206583">
        <w:rPr>
          <w:rFonts w:eastAsia="Times New Roman"/>
          <w:sz w:val="20"/>
          <w:szCs w:val="20"/>
        </w:rPr>
        <w:t>+02:00)</w:t>
      </w:r>
    </w:p>
    <w:p w:rsidR="00AD03EC" w:rsidRPr="00206583" w:rsidRDefault="00AD03EC">
      <w:pPr>
        <w:ind w:firstLine="567"/>
        <w:rPr>
          <w:rFonts w:eastAsia="Times New Roman"/>
          <w:sz w:val="20"/>
          <w:szCs w:val="20"/>
        </w:rPr>
      </w:pPr>
    </w:p>
    <w:p w:rsidR="00AD03EC" w:rsidRDefault="00206583">
      <w:pPr>
        <w:overflowPunct w:val="0"/>
      </w:pPr>
      <w:r>
        <w:rPr>
          <w:rFonts w:eastAsia="Times New Roman"/>
          <w:sz w:val="20"/>
          <w:szCs w:val="20"/>
        </w:rPr>
        <w:t xml:space="preserve">Место публикации: </w:t>
      </w:r>
      <w:proofErr w:type="gramStart"/>
      <w:r>
        <w:rPr>
          <w:rFonts w:eastAsia="Times New Roman"/>
          <w:sz w:val="20"/>
          <w:szCs w:val="20"/>
        </w:rPr>
        <w:t xml:space="preserve">Российская Федерация, 450008, Республика Башкортостан, </w:t>
      </w:r>
      <w:r>
        <w:rPr>
          <w:rFonts w:eastAsia="Times New Roman"/>
          <w:sz w:val="20"/>
          <w:szCs w:val="20"/>
        </w:rPr>
        <w:t>г. Уфа, ул. Пушкина, д. 90</w:t>
      </w:r>
      <w:proofErr w:type="gramEnd"/>
    </w:p>
    <w:p w:rsidR="00AD03EC" w:rsidRDefault="00AD03EC">
      <w:pPr>
        <w:rPr>
          <w:rFonts w:eastAsia="Times New Roman"/>
          <w:sz w:val="20"/>
          <w:szCs w:val="20"/>
        </w:rPr>
      </w:pPr>
    </w:p>
    <w:p w:rsidR="00AD03EC" w:rsidRPr="00206583" w:rsidRDefault="00206583">
      <w:r>
        <w:rPr>
          <w:rFonts w:eastAsia="Times New Roman"/>
          <w:sz w:val="20"/>
          <w:szCs w:val="20"/>
        </w:rPr>
        <w:t>Организатор</w:t>
      </w:r>
      <w:r w:rsidRPr="00206583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206583">
        <w:rPr>
          <w:rFonts w:eastAsia="Times New Roman"/>
          <w:sz w:val="20"/>
          <w:szCs w:val="20"/>
        </w:rPr>
        <w:t>: ГОСУДАРСТВЕННОЕ БЮДЖЕТНОЕ УЧРЕЖДЕНИЕ "УФИМСКИЙ НАУЧНО-ИССЛЕДОВАТЕЛЬСКИЙ ИНСТИТУТ ГЛАЗНЫХ БОЛЕЗНЕЙ АКАДЕМИИ НАУК РЕСПУБЛИКИ БАШКОРТОСТАН"</w:t>
      </w:r>
    </w:p>
    <w:p w:rsidR="00AD03EC" w:rsidRPr="00206583" w:rsidRDefault="00AD03EC">
      <w:pPr>
        <w:rPr>
          <w:rFonts w:eastAsia="Times New Roman"/>
          <w:sz w:val="20"/>
          <w:szCs w:val="20"/>
        </w:rPr>
      </w:pPr>
    </w:p>
    <w:p w:rsidR="00AD03EC" w:rsidRDefault="00206583">
      <w:r w:rsidRPr="00206583">
        <w:rPr>
          <w:rFonts w:eastAsia="Times New Roman"/>
          <w:sz w:val="20"/>
          <w:szCs w:val="20"/>
        </w:rPr>
        <w:t>Заказчик: ГОСУДАРСТВЕННОЕ БЮДЖЕТНОЕ УЧРЕЖДЕНИЕ "УФИМСКИЙ НАУЧНО-ИССЛ</w:t>
      </w:r>
      <w:r w:rsidRPr="00206583">
        <w:rPr>
          <w:rFonts w:eastAsia="Times New Roman"/>
          <w:sz w:val="20"/>
          <w:szCs w:val="20"/>
        </w:rPr>
        <w:t>ЕДОВАТЕЛЬСКИЙ ИНСТИТУТ ГЛАЗНЫХ БОЛЕЗНЕЙ АКАДЕМИИ НАУК РЕСПУБЛИКИ БАШКОРТОСТАН"</w:t>
      </w:r>
    </w:p>
    <w:p w:rsidR="00AD03EC" w:rsidRPr="00206583" w:rsidRDefault="00AD03EC">
      <w:pPr>
        <w:rPr>
          <w:rFonts w:eastAsia="Times New Roman"/>
          <w:sz w:val="20"/>
          <w:szCs w:val="20"/>
        </w:rPr>
      </w:pPr>
    </w:p>
    <w:p w:rsidR="00AD03EC" w:rsidRPr="00206583" w:rsidRDefault="00206583">
      <w:r>
        <w:rPr>
          <w:rFonts w:eastAsia="Times New Roman"/>
          <w:sz w:val="20"/>
          <w:szCs w:val="20"/>
        </w:rPr>
        <w:t>Наименование</w:t>
      </w:r>
      <w:r w:rsidRPr="00206583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206583">
        <w:rPr>
          <w:rFonts w:eastAsia="Times New Roman"/>
          <w:sz w:val="20"/>
          <w:szCs w:val="20"/>
        </w:rPr>
        <w:t xml:space="preserve">: Закупка бумаги для офисной техники </w:t>
      </w:r>
    </w:p>
    <w:p w:rsidR="00AD03EC" w:rsidRPr="00206583" w:rsidRDefault="00AD03EC">
      <w:pPr>
        <w:rPr>
          <w:rFonts w:eastAsia="Times New Roman"/>
          <w:sz w:val="20"/>
          <w:szCs w:val="20"/>
        </w:rPr>
      </w:pPr>
    </w:p>
    <w:p w:rsidR="00AD03EC" w:rsidRPr="00206583" w:rsidRDefault="00206583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202027401807002740100100590591712000</w:t>
      </w:r>
    </w:p>
    <w:p w:rsidR="00AD03EC" w:rsidRDefault="00AD03EC"/>
    <w:p w:rsidR="00AD03EC" w:rsidRDefault="00206583">
      <w:r>
        <w:rPr>
          <w:rFonts w:eastAsia="Times New Roman"/>
          <w:sz w:val="20"/>
          <w:szCs w:val="20"/>
        </w:rPr>
        <w:t>Начальная (максимальная) цена контракта/Максимал</w:t>
      </w:r>
      <w:r>
        <w:rPr>
          <w:rFonts w:eastAsia="Times New Roman"/>
          <w:sz w:val="20"/>
          <w:szCs w:val="20"/>
        </w:rPr>
        <w:t>ьное значение цены контракта: 1 180 000,00 руб.</w:t>
      </w:r>
    </w:p>
    <w:p w:rsidR="00AD03EC" w:rsidRDefault="00AD03EC">
      <w:pPr>
        <w:rPr>
          <w:rFonts w:eastAsia="Times New Roman"/>
          <w:sz w:val="20"/>
          <w:szCs w:val="20"/>
        </w:rPr>
      </w:pPr>
    </w:p>
    <w:p w:rsidR="00AD03EC" w:rsidRDefault="00206583">
      <w:r>
        <w:rPr>
          <w:rFonts w:eastAsia="Times New Roman"/>
          <w:sz w:val="20"/>
          <w:szCs w:val="20"/>
        </w:rPr>
        <w:t>Снижение НМЦК, %: 0.00</w:t>
      </w:r>
    </w:p>
    <w:p w:rsidR="00AD03EC" w:rsidRDefault="00AD03EC">
      <w:pPr>
        <w:rPr>
          <w:rFonts w:eastAsia="Times New Roman"/>
          <w:sz w:val="20"/>
          <w:szCs w:val="20"/>
        </w:rPr>
      </w:pPr>
    </w:p>
    <w:p w:rsidR="00AD03EC" w:rsidRDefault="00206583">
      <w:pPr>
        <w:rPr>
          <w:rFonts w:eastAsia="Times New Roman"/>
          <w:sz w:val="26"/>
          <w:szCs w:val="26"/>
        </w:rPr>
      </w:pPr>
      <w:r>
        <w:rPr>
          <w:rFonts w:eastAsia="Times New Roman"/>
          <w:sz w:val="20"/>
          <w:szCs w:val="20"/>
        </w:rPr>
        <w:t>Состав Единой</w:t>
      </w:r>
      <w:r>
        <w:rPr>
          <w:rFonts w:eastAsia="Times New Roman"/>
          <w:sz w:val="20"/>
          <w:szCs w:val="20"/>
        </w:rPr>
        <w:t xml:space="preserve">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975"/>
        <w:gridCol w:w="4977"/>
      </w:tblGrid>
      <w:tr w:rsidR="00AD03EC">
        <w:tc>
          <w:tcPr>
            <w:tcW w:w="4960" w:type="dxa"/>
            <w:shd w:val="clear" w:color="auto" w:fill="auto"/>
          </w:tcPr>
          <w:p w:rsidR="00AD03EC" w:rsidRDefault="0020658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AD03EC" w:rsidRDefault="0020658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Гареева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Дания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Ильдаровна</w:t>
            </w:r>
            <w:proofErr w:type="spellEnd"/>
          </w:p>
        </w:tc>
      </w:tr>
      <w:tr w:rsidR="00AD03EC">
        <w:tc>
          <w:tcPr>
            <w:tcW w:w="4960" w:type="dxa"/>
            <w:shd w:val="clear" w:color="auto" w:fill="auto"/>
          </w:tcPr>
          <w:p w:rsidR="00AD03EC" w:rsidRDefault="0020658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AD03EC" w:rsidRDefault="0020658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Булатова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Расулевна</w:t>
            </w:r>
            <w:proofErr w:type="spellEnd"/>
          </w:p>
        </w:tc>
      </w:tr>
      <w:tr w:rsidR="00AD03EC">
        <w:tc>
          <w:tcPr>
            <w:tcW w:w="4960" w:type="dxa"/>
            <w:shd w:val="clear" w:color="auto" w:fill="auto"/>
          </w:tcPr>
          <w:p w:rsidR="00AD03EC" w:rsidRDefault="0020658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AD03EC" w:rsidRDefault="0020658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Ахунова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Гульназ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Ильгиновна</w:t>
            </w:r>
            <w:proofErr w:type="spellEnd"/>
          </w:p>
        </w:tc>
      </w:tr>
      <w:tr w:rsidR="00AD03EC">
        <w:tc>
          <w:tcPr>
            <w:tcW w:w="4960" w:type="dxa"/>
            <w:shd w:val="clear" w:color="auto" w:fill="auto"/>
          </w:tcPr>
          <w:p w:rsidR="00AD03EC" w:rsidRDefault="0020658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AD03EC" w:rsidRDefault="0020658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Галиева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Алевтина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</w:tr>
      <w:tr w:rsidR="00AD03EC">
        <w:tc>
          <w:tcPr>
            <w:tcW w:w="4960" w:type="dxa"/>
            <w:shd w:val="clear" w:color="auto" w:fill="auto"/>
          </w:tcPr>
          <w:p w:rsidR="00AD03EC" w:rsidRDefault="0020658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AD03EC" w:rsidRDefault="0020658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Камалетдинова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Лилия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Разилевна</w:t>
            </w:r>
            <w:proofErr w:type="spellEnd"/>
          </w:p>
        </w:tc>
      </w:tr>
      <w:tr w:rsidR="00AD03EC">
        <w:tc>
          <w:tcPr>
            <w:tcW w:w="4960" w:type="dxa"/>
            <w:shd w:val="clear" w:color="auto" w:fill="auto"/>
          </w:tcPr>
          <w:p w:rsidR="00AD03EC" w:rsidRDefault="0020658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AD03EC" w:rsidRDefault="0020658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Имаева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Роза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Зульфакаровна</w:t>
            </w:r>
            <w:proofErr w:type="spellEnd"/>
          </w:p>
        </w:tc>
      </w:tr>
      <w:tr w:rsidR="00AD03EC">
        <w:tc>
          <w:tcPr>
            <w:tcW w:w="4960" w:type="dxa"/>
            <w:shd w:val="clear" w:color="auto" w:fill="auto"/>
          </w:tcPr>
          <w:p w:rsidR="00AD03EC" w:rsidRDefault="0020658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AD03EC" w:rsidRDefault="0020658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Арсланова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Илдусовна</w:t>
            </w:r>
            <w:proofErr w:type="spellEnd"/>
          </w:p>
        </w:tc>
      </w:tr>
    </w:tbl>
    <w:p w:rsidR="00AD03EC" w:rsidRDefault="00AD03EC">
      <w:pPr>
        <w:rPr>
          <w:rFonts w:eastAsia="Times New Roman"/>
          <w:sz w:val="20"/>
          <w:szCs w:val="20"/>
        </w:rPr>
      </w:pPr>
    </w:p>
    <w:p w:rsidR="00AD03EC" w:rsidRDefault="00206583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AD03EC" w:rsidRDefault="00AD03EC">
      <w:pPr>
        <w:rPr>
          <w:rFonts w:eastAsia="Times New Roman"/>
          <w:sz w:val="20"/>
          <w:szCs w:val="20"/>
        </w:rPr>
      </w:pPr>
    </w:p>
    <w:p w:rsidR="00AD03EC" w:rsidRDefault="00206583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Единой </w:t>
      </w:r>
      <w:r>
        <w:rPr>
          <w:rFonts w:eastAsia="Times New Roman"/>
          <w:sz w:val="20"/>
          <w:szCs w:val="20"/>
        </w:rPr>
        <w:t xml:space="preserve">комиссией рассмотрены обе </w:t>
      </w:r>
      <w:r>
        <w:rPr>
          <w:rFonts w:eastAsia="Times New Roman"/>
          <w:sz w:val="20"/>
          <w:szCs w:val="20"/>
        </w:rPr>
        <w:t>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</w:t>
      </w:r>
    </w:p>
    <w:p w:rsidR="00AD03EC" w:rsidRDefault="00AD03EC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290"/>
        <w:gridCol w:w="3397"/>
        <w:gridCol w:w="1865"/>
        <w:gridCol w:w="2370"/>
      </w:tblGrid>
      <w:tr w:rsidR="00AD03EC">
        <w:trPr>
          <w:trHeight w:val="285"/>
        </w:trPr>
        <w:tc>
          <w:tcPr>
            <w:tcW w:w="9921" w:type="dxa"/>
            <w:gridSpan w:val="4"/>
            <w:shd w:val="clear" w:color="auto" w:fill="auto"/>
          </w:tcPr>
          <w:p w:rsidR="00AD03EC" w:rsidRDefault="00206583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Единой </w:t>
            </w:r>
            <w:r>
              <w:rPr>
                <w:rFonts w:eastAsia="Times New Roman"/>
                <w:sz w:val="20"/>
                <w:szCs w:val="20"/>
              </w:rPr>
              <w:t>комиссии:</w:t>
            </w:r>
          </w:p>
        </w:tc>
      </w:tr>
      <w:tr w:rsidR="00AD03EC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D03EC" w:rsidRDefault="00206583" w:rsidP="00206583">
            <w:pPr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D03EC" w:rsidRDefault="00206583" w:rsidP="0020658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</w:t>
            </w:r>
            <w:r>
              <w:rPr>
                <w:sz w:val="20"/>
                <w:szCs w:val="20"/>
              </w:rPr>
              <w:t>стника аукциона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D03EC" w:rsidRDefault="00206583" w:rsidP="00206583">
            <w:pPr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Решение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D03EC" w:rsidRDefault="00206583" w:rsidP="00206583">
            <w:pPr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AD03EC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D03EC" w:rsidRDefault="0020658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EA-46334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D03EC" w:rsidRDefault="00206583">
            <w:pPr>
              <w:rPr>
                <w:sz w:val="20"/>
                <w:szCs w:val="20"/>
              </w:rPr>
            </w:pPr>
            <w:r w:rsidRPr="00206583">
              <w:rPr>
                <w:sz w:val="20"/>
                <w:szCs w:val="20"/>
              </w:rPr>
              <w:t>ОБЩЕСТВО С ОГРАНИЧЕННОЙ ОТВЕТСТВЕННОСТЬЮ "МОСКАНЦ" / 9715366867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D03EC" w:rsidRDefault="00206583">
            <w:pPr>
              <w:rPr>
                <w:sz w:val="20"/>
                <w:szCs w:val="20"/>
              </w:rPr>
            </w:pPr>
            <w:r w:rsidRPr="00206583">
              <w:rPr>
                <w:sz w:val="20"/>
                <w:szCs w:val="20"/>
              </w:rPr>
              <w:t>Соответствует требованиям Федерального закона и документации об электронном аукционе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D03EC" w:rsidRDefault="0020658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AD03EC" w:rsidRDefault="00AD03EC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149"/>
        <w:gridCol w:w="3404"/>
        <w:gridCol w:w="2443"/>
        <w:gridCol w:w="1926"/>
      </w:tblGrid>
      <w:tr w:rsidR="00AD03EC">
        <w:tc>
          <w:tcPr>
            <w:tcW w:w="9921" w:type="dxa"/>
            <w:gridSpan w:val="4"/>
            <w:shd w:val="clear" w:color="auto" w:fill="auto"/>
          </w:tcPr>
          <w:p w:rsidR="00AD03EC" w:rsidRDefault="00206583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членов Единой </w:t>
            </w:r>
            <w:r>
              <w:rPr>
                <w:rFonts w:eastAsia="Times New Roman"/>
                <w:sz w:val="20"/>
                <w:szCs w:val="20"/>
              </w:rPr>
              <w:t>комиссии:</w:t>
            </w:r>
          </w:p>
        </w:tc>
      </w:tr>
      <w:tr w:rsidR="00AD03EC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D03EC" w:rsidRDefault="00206583" w:rsidP="00206583">
            <w:pPr>
              <w:ind w:right="-157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D03EC" w:rsidRDefault="00206583" w:rsidP="00206583">
            <w:pPr>
              <w:ind w:right="-157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D03EC" w:rsidRDefault="00206583" w:rsidP="00206583">
            <w:pPr>
              <w:ind w:right="-157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Ф.И.О. члена Единой </w:t>
            </w:r>
            <w:r>
              <w:rPr>
                <w:rFonts w:eastAsia="Times New Roman"/>
                <w:sz w:val="20"/>
                <w:szCs w:val="20"/>
              </w:rPr>
              <w:t>комиссии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D03EC" w:rsidRDefault="00206583" w:rsidP="00206583">
            <w:pPr>
              <w:ind w:right="-157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Решение</w:t>
            </w:r>
          </w:p>
        </w:tc>
      </w:tr>
      <w:tr w:rsidR="00AD03EC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D03EC" w:rsidRDefault="0020658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EA-46334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D03EC" w:rsidRDefault="00206583">
            <w:pPr>
              <w:rPr>
                <w:sz w:val="20"/>
                <w:szCs w:val="20"/>
              </w:rPr>
            </w:pPr>
            <w:r w:rsidRPr="00206583">
              <w:rPr>
                <w:sz w:val="20"/>
                <w:szCs w:val="20"/>
              </w:rPr>
              <w:t>ОБЩЕСТВО С ОГРАНИЧЕННОЙ ОТВЕТСТВЕННОСТЬЮ "МОСКАНЦ" / 9715366867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D03EC" w:rsidRDefault="0020658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Гареева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Дания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Ильдаровна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D03EC" w:rsidRDefault="0020658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AD03EC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D03EC" w:rsidRDefault="0020658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EA-46334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D03EC" w:rsidRDefault="00206583">
            <w:pPr>
              <w:rPr>
                <w:sz w:val="20"/>
                <w:szCs w:val="20"/>
              </w:rPr>
            </w:pPr>
            <w:r w:rsidRPr="00206583">
              <w:rPr>
                <w:sz w:val="20"/>
                <w:szCs w:val="20"/>
              </w:rPr>
              <w:t xml:space="preserve">ОБЩЕСТВО С </w:t>
            </w:r>
            <w:r w:rsidRPr="00206583">
              <w:rPr>
                <w:sz w:val="20"/>
                <w:szCs w:val="20"/>
              </w:rPr>
              <w:t>ОГРАНИЧЕННОЙ ОТВЕТСТВЕННОСТЬЮ "МОСКАНЦ" / 9715366867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D03EC" w:rsidRDefault="0020658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Булатова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Расулевна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D03EC" w:rsidRDefault="0020658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AD03EC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D03EC" w:rsidRDefault="0020658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EA-46334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D03EC" w:rsidRDefault="00206583">
            <w:pPr>
              <w:rPr>
                <w:sz w:val="20"/>
                <w:szCs w:val="20"/>
              </w:rPr>
            </w:pPr>
            <w:r w:rsidRPr="00206583">
              <w:rPr>
                <w:sz w:val="20"/>
                <w:szCs w:val="20"/>
              </w:rPr>
              <w:t xml:space="preserve">ОБЩЕСТВО С ОГРАНИЧЕННОЙ </w:t>
            </w:r>
            <w:r w:rsidRPr="00206583">
              <w:rPr>
                <w:sz w:val="20"/>
                <w:szCs w:val="20"/>
              </w:rPr>
              <w:lastRenderedPageBreak/>
              <w:t>ОТВЕТСТВЕННОСТЬЮ "МОСКАНЦ" / 9715366867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D03EC" w:rsidRDefault="0020658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lastRenderedPageBreak/>
              <w:t>Ахунова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Гульназ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lastRenderedPageBreak/>
              <w:t>Ильгиновна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D03EC" w:rsidRDefault="0020658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lastRenderedPageBreak/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lastRenderedPageBreak/>
              <w:t>требованиям</w:t>
            </w:r>
            <w:proofErr w:type="spellEnd"/>
          </w:p>
        </w:tc>
      </w:tr>
      <w:tr w:rsidR="00AD03EC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D03EC" w:rsidRDefault="0020658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EA-46334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D03EC" w:rsidRDefault="00206583">
            <w:pPr>
              <w:rPr>
                <w:sz w:val="20"/>
                <w:szCs w:val="20"/>
              </w:rPr>
            </w:pPr>
            <w:r w:rsidRPr="00206583">
              <w:rPr>
                <w:sz w:val="20"/>
                <w:szCs w:val="20"/>
              </w:rPr>
              <w:t>ОБЩЕСТВО</w:t>
            </w:r>
            <w:r w:rsidRPr="00206583">
              <w:rPr>
                <w:sz w:val="20"/>
                <w:szCs w:val="20"/>
              </w:rPr>
              <w:t xml:space="preserve"> С ОГРАНИЧЕННОЙ ОТВЕТСТВЕННОСТЬЮ "МОСКАНЦ" / 9715366867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D03EC" w:rsidRDefault="0020658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Галиева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Алевтина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D03EC" w:rsidRDefault="0020658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AD03EC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D03EC" w:rsidRDefault="0020658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EA-46334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D03EC" w:rsidRDefault="00206583">
            <w:pPr>
              <w:rPr>
                <w:sz w:val="20"/>
                <w:szCs w:val="20"/>
              </w:rPr>
            </w:pPr>
            <w:r w:rsidRPr="00206583">
              <w:rPr>
                <w:sz w:val="20"/>
                <w:szCs w:val="20"/>
              </w:rPr>
              <w:t>ОБЩЕСТВО С ОГРАНИЧЕННОЙ ОТВЕТСТВЕННОСТЬЮ "МОСКАНЦ" / 9715366867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D03EC" w:rsidRDefault="0020658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Камалетдинова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Лилия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Разилевна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D03EC" w:rsidRDefault="0020658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AD03EC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D03EC" w:rsidRDefault="0020658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EA-46334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D03EC" w:rsidRDefault="00206583">
            <w:pPr>
              <w:rPr>
                <w:sz w:val="20"/>
                <w:szCs w:val="20"/>
              </w:rPr>
            </w:pPr>
            <w:r w:rsidRPr="00206583">
              <w:rPr>
                <w:sz w:val="20"/>
                <w:szCs w:val="20"/>
              </w:rPr>
              <w:t>ОБЩЕСТВО С ОГРАНИЧЕННОЙ ОТВЕТСТВЕННОСТЬЮ "МОСКАНЦ" / 9715366867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D03EC" w:rsidRDefault="0020658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Имаева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Роза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Зульфакаровна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D03EC" w:rsidRDefault="0020658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AD03EC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D03EC" w:rsidRDefault="0020658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EA-46334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D03EC" w:rsidRDefault="00206583">
            <w:pPr>
              <w:rPr>
                <w:sz w:val="20"/>
                <w:szCs w:val="20"/>
              </w:rPr>
            </w:pPr>
            <w:r w:rsidRPr="00206583">
              <w:rPr>
                <w:sz w:val="20"/>
                <w:szCs w:val="20"/>
              </w:rPr>
              <w:t>ОБЩЕСТВО С ОГРАНИЧЕННОЙ ОТВЕТСТВЕННОСТЬЮ "МОСКАНЦ" / 9715366867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D03EC" w:rsidRDefault="0020658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Арсланова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Илдусовна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D03EC" w:rsidRDefault="0020658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</w:tbl>
    <w:p w:rsidR="00AD03EC" w:rsidRDefault="00AD03EC">
      <w:pPr>
        <w:jc w:val="both"/>
        <w:rPr>
          <w:sz w:val="20"/>
          <w:szCs w:val="20"/>
          <w:lang w:val="en-US"/>
        </w:rPr>
      </w:pPr>
    </w:p>
    <w:p w:rsidR="00AD03EC" w:rsidRDefault="00206583">
      <w:pPr>
        <w:jc w:val="both"/>
      </w:pPr>
      <w:bookmarkStart w:id="0" w:name="__DdeLink__136_4014115248"/>
      <w:bookmarkEnd w:id="0"/>
      <w:r w:rsidRPr="00206583">
        <w:rPr>
          <w:rFonts w:eastAsia="Times New Roman"/>
          <w:sz w:val="20"/>
          <w:szCs w:val="20"/>
        </w:rPr>
        <w:t>На основан</w:t>
      </w:r>
      <w:r w:rsidRPr="00206583">
        <w:rPr>
          <w:rFonts w:eastAsia="Times New Roman"/>
          <w:sz w:val="20"/>
          <w:szCs w:val="20"/>
        </w:rPr>
        <w:t xml:space="preserve">ии рассмотрения единственной заявки на участие в электронном аукционе, а также в соответствии с </w:t>
      </w:r>
      <w:proofErr w:type="gramStart"/>
      <w:r w:rsidRPr="00206583">
        <w:rPr>
          <w:rFonts w:eastAsia="Times New Roman"/>
          <w:sz w:val="20"/>
          <w:szCs w:val="20"/>
        </w:rPr>
        <w:t>ч</w:t>
      </w:r>
      <w:proofErr w:type="gramEnd"/>
      <w:r w:rsidRPr="00206583">
        <w:rPr>
          <w:rFonts w:eastAsia="Times New Roman"/>
          <w:sz w:val="20"/>
          <w:szCs w:val="20"/>
        </w:rPr>
        <w:t>. 1 ст. 71 Федерального закона от 05.04.2013 №44-ФЗ «О контрактной системе в сфере закупок товаров, работ, услуг для обеспечения государственных и муниципальны</w:t>
      </w:r>
      <w:r w:rsidRPr="00206583">
        <w:rPr>
          <w:rFonts w:eastAsia="Times New Roman"/>
          <w:sz w:val="20"/>
          <w:szCs w:val="20"/>
        </w:rPr>
        <w:t>х нужд» контракт заключается с единственным участником ОБЩЕСТВО С ОГРАНИЧЕННОЙ ОТВЕТСТВЕННОСТЬЮ "МОСКАНЦ".</w:t>
      </w:r>
    </w:p>
    <w:p w:rsidR="00AD03EC" w:rsidRDefault="00AD03EC">
      <w:pPr>
        <w:jc w:val="both"/>
        <w:rPr>
          <w:sz w:val="20"/>
          <w:szCs w:val="20"/>
        </w:rPr>
      </w:pPr>
    </w:p>
    <w:p w:rsidR="00AD03EC" w:rsidRDefault="00206583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связи с тем, что по окончании срока подачи заявок на участие в таком аукционе подана только одна заявк</w:t>
      </w:r>
      <w:r>
        <w:rPr>
          <w:rFonts w:eastAsia="Times New Roman"/>
          <w:sz w:val="20"/>
          <w:szCs w:val="20"/>
        </w:rPr>
        <w:t>а на участие в нем.</w:t>
      </w:r>
    </w:p>
    <w:p w:rsidR="00AD03EC" w:rsidRDefault="00AD03EC">
      <w:pPr>
        <w:jc w:val="both"/>
        <w:rPr>
          <w:rFonts w:eastAsia="Times New Roman"/>
          <w:sz w:val="20"/>
          <w:szCs w:val="20"/>
        </w:rPr>
      </w:pPr>
    </w:p>
    <w:p w:rsidR="00AD03EC" w:rsidRDefault="00206583">
      <w:pPr>
        <w:jc w:val="both"/>
      </w:pPr>
      <w:r w:rsidRPr="00206583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 xml:space="preserve"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</w:t>
      </w:r>
      <w:r>
        <w:rPr>
          <w:rFonts w:eastAsia="Times New Roman"/>
          <w:sz w:val="20"/>
          <w:szCs w:val="20"/>
        </w:rPr>
        <w:t>обеспечения государственных и муниципальных нужд».</w:t>
      </w:r>
    </w:p>
    <w:p w:rsidR="00AD03EC" w:rsidRDefault="00AD03EC">
      <w:pPr>
        <w:jc w:val="both"/>
        <w:rPr>
          <w:rFonts w:eastAsia="Times New Roman"/>
          <w:sz w:val="20"/>
          <w:szCs w:val="20"/>
        </w:rPr>
      </w:pPr>
    </w:p>
    <w:p w:rsidR="00AD03EC" w:rsidRDefault="00206583">
      <w:r>
        <w:rPr>
          <w:rFonts w:eastAsia="Times New Roman"/>
          <w:sz w:val="20"/>
          <w:szCs w:val="20"/>
        </w:rPr>
        <w:t>Подписи</w:t>
      </w:r>
    </w:p>
    <w:p w:rsidR="00AD03EC" w:rsidRDefault="00AD03EC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3307"/>
        <w:gridCol w:w="3303"/>
        <w:gridCol w:w="3312"/>
      </w:tblGrid>
      <w:tr w:rsidR="00AD03EC">
        <w:tc>
          <w:tcPr>
            <w:tcW w:w="3307" w:type="dxa"/>
            <w:shd w:val="clear" w:color="auto" w:fill="auto"/>
            <w:vAlign w:val="bottom"/>
          </w:tcPr>
          <w:p w:rsidR="00AD03EC" w:rsidRDefault="0020658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AD03EC" w:rsidRDefault="00AD03EC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AD03EC" w:rsidRDefault="00206583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Гареева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Дания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Ильдаровна</w:t>
            </w:r>
            <w:proofErr w:type="spellEnd"/>
          </w:p>
        </w:tc>
      </w:tr>
      <w:tr w:rsidR="00AD03EC">
        <w:tc>
          <w:tcPr>
            <w:tcW w:w="3307" w:type="dxa"/>
            <w:shd w:val="clear" w:color="auto" w:fill="auto"/>
            <w:vAlign w:val="bottom"/>
          </w:tcPr>
          <w:p w:rsidR="00AD03EC" w:rsidRDefault="0020658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AD03EC" w:rsidRDefault="00AD03EC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AD03EC" w:rsidRDefault="00206583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Булатова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Расулевна</w:t>
            </w:r>
            <w:proofErr w:type="spellEnd"/>
          </w:p>
        </w:tc>
      </w:tr>
      <w:tr w:rsidR="00AD03EC">
        <w:tc>
          <w:tcPr>
            <w:tcW w:w="3307" w:type="dxa"/>
            <w:shd w:val="clear" w:color="auto" w:fill="auto"/>
            <w:vAlign w:val="bottom"/>
          </w:tcPr>
          <w:p w:rsidR="00AD03EC" w:rsidRDefault="0020658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AD03EC" w:rsidRDefault="00AD03EC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AD03EC" w:rsidRDefault="00206583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Ахунова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Гульназ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Ильгиновна</w:t>
            </w:r>
            <w:proofErr w:type="spellEnd"/>
          </w:p>
        </w:tc>
      </w:tr>
      <w:tr w:rsidR="00AD03EC">
        <w:tc>
          <w:tcPr>
            <w:tcW w:w="3307" w:type="dxa"/>
            <w:shd w:val="clear" w:color="auto" w:fill="auto"/>
            <w:vAlign w:val="bottom"/>
          </w:tcPr>
          <w:p w:rsidR="00AD03EC" w:rsidRDefault="0020658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AD03EC" w:rsidRDefault="00AD03EC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AD03EC" w:rsidRDefault="00206583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Галиева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Алевтина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</w:tr>
      <w:tr w:rsidR="00AD03EC">
        <w:tc>
          <w:tcPr>
            <w:tcW w:w="3307" w:type="dxa"/>
            <w:shd w:val="clear" w:color="auto" w:fill="auto"/>
            <w:vAlign w:val="bottom"/>
          </w:tcPr>
          <w:p w:rsidR="00AD03EC" w:rsidRDefault="0020658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AD03EC" w:rsidRDefault="00AD03EC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AD03EC" w:rsidRDefault="00206583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Камалетдинова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Лилия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Разилевна</w:t>
            </w:r>
            <w:proofErr w:type="spellEnd"/>
          </w:p>
        </w:tc>
      </w:tr>
      <w:tr w:rsidR="00AD03EC">
        <w:tc>
          <w:tcPr>
            <w:tcW w:w="3307" w:type="dxa"/>
            <w:shd w:val="clear" w:color="auto" w:fill="auto"/>
            <w:vAlign w:val="bottom"/>
          </w:tcPr>
          <w:p w:rsidR="00AD03EC" w:rsidRDefault="0020658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AD03EC" w:rsidRDefault="00AD03EC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AD03EC" w:rsidRDefault="00206583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Имаева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Роза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Зульфакаровна</w:t>
            </w:r>
            <w:proofErr w:type="spellEnd"/>
          </w:p>
        </w:tc>
      </w:tr>
      <w:tr w:rsidR="00AD03EC">
        <w:tc>
          <w:tcPr>
            <w:tcW w:w="3307" w:type="dxa"/>
            <w:shd w:val="clear" w:color="auto" w:fill="auto"/>
            <w:vAlign w:val="bottom"/>
          </w:tcPr>
          <w:p w:rsidR="00AD03EC" w:rsidRDefault="0020658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AD03EC" w:rsidRDefault="00AD03EC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AD03EC" w:rsidRDefault="00206583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Арсланова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Илдусовна</w:t>
            </w:r>
            <w:proofErr w:type="spellEnd"/>
          </w:p>
        </w:tc>
      </w:tr>
    </w:tbl>
    <w:p w:rsidR="00000000" w:rsidRDefault="00206583"/>
    <w:sectPr w:rsidR="00000000" w:rsidSect="00AD03EC">
      <w:pgSz w:w="11906" w:h="16838"/>
      <w:pgMar w:top="1134" w:right="566" w:bottom="1134" w:left="1418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CC"/>
    <w:family w:val="swiss"/>
    <w:pitch w:val="variable"/>
    <w:sig w:usb0="00000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Lucida Sans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Noto Sans Devanagari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Noto Sans CJK SC Regular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characterSpacingControl w:val="doNotCompress"/>
  <w:compat/>
  <w:rsids>
    <w:rsidRoot w:val="00AD03EC"/>
    <w:rsid w:val="00206583"/>
    <w:rsid w:val="00AD03E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D03EC"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rsid w:val="00AD03EC"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rsid w:val="00AD03EC"/>
    <w:pPr>
      <w:spacing w:after="140" w:line="288" w:lineRule="auto"/>
    </w:pPr>
  </w:style>
  <w:style w:type="paragraph" w:styleId="a9">
    <w:name w:val="List"/>
    <w:basedOn w:val="a8"/>
    <w:rsid w:val="00AD03EC"/>
    <w:rPr>
      <w:rFonts w:cs="Noto Sans Devanagari"/>
    </w:rPr>
  </w:style>
  <w:style w:type="paragraph" w:customStyle="1" w:styleId="Caption">
    <w:name w:val="Caption"/>
    <w:basedOn w:val="a"/>
    <w:qFormat/>
    <w:rsid w:val="00AD03EC"/>
    <w:pPr>
      <w:suppressLineNumbers/>
      <w:spacing w:before="120" w:after="120"/>
    </w:pPr>
    <w:rPr>
      <w:rFonts w:cs="Lucida Sans"/>
      <w:i/>
      <w:iCs/>
    </w:rPr>
  </w:style>
  <w:style w:type="paragraph" w:styleId="aa">
    <w:name w:val="index heading"/>
    <w:basedOn w:val="a"/>
    <w:qFormat/>
    <w:rsid w:val="00AD03EC"/>
    <w:pPr>
      <w:suppressLineNumbers/>
    </w:pPr>
    <w:rPr>
      <w:rFonts w:cs="Noto Sans Devanagari"/>
    </w:rPr>
  </w:style>
  <w:style w:type="paragraph" w:styleId="ab">
    <w:name w:val="Title"/>
    <w:basedOn w:val="a"/>
    <w:qFormat/>
    <w:rsid w:val="00AD03EC"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c">
    <w:name w:val="caption"/>
    <w:basedOn w:val="a"/>
    <w:qFormat/>
    <w:rsid w:val="00AD03EC"/>
    <w:pPr>
      <w:suppressLineNumbers/>
      <w:spacing w:before="120" w:after="120"/>
    </w:pPr>
    <w:rPr>
      <w:rFonts w:cs="Noto Sans Devanagari"/>
      <w:i/>
      <w:iCs/>
    </w:rPr>
  </w:style>
  <w:style w:type="paragraph" w:customStyle="1" w:styleId="dt">
    <w:name w:val="dt"/>
    <w:basedOn w:val="a"/>
    <w:qFormat/>
    <w:rsid w:val="00AD03EC"/>
    <w:pPr>
      <w:spacing w:beforeAutospacing="1" w:afterAutospacing="1"/>
    </w:pPr>
  </w:style>
  <w:style w:type="paragraph" w:customStyle="1" w:styleId="th">
    <w:name w:val="th"/>
    <w:basedOn w:val="a"/>
    <w:qFormat/>
    <w:rsid w:val="00AD03EC"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rsid w:val="00AD03EC"/>
    <w:pPr>
      <w:spacing w:beforeAutospacing="1" w:afterAutospacing="1"/>
    </w:pPr>
  </w:style>
  <w:style w:type="paragraph" w:customStyle="1" w:styleId="headingcenter1">
    <w:name w:val="headingcenter1"/>
    <w:basedOn w:val="a"/>
    <w:qFormat/>
    <w:rsid w:val="00AD03EC"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rsid w:val="00AD03EC"/>
    <w:pPr>
      <w:spacing w:beforeAutospacing="1" w:after="200"/>
    </w:pPr>
  </w:style>
  <w:style w:type="paragraph" w:customStyle="1" w:styleId="usual2">
    <w:name w:val="usual2"/>
    <w:basedOn w:val="a"/>
    <w:qFormat/>
    <w:rsid w:val="00AD03EC"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rsid w:val="00AD03EC"/>
    <w:pPr>
      <w:spacing w:beforeAutospacing="1" w:afterAutospacing="1"/>
    </w:pPr>
  </w:style>
  <w:style w:type="paragraph" w:customStyle="1" w:styleId="commissiontable">
    <w:name w:val="commissiontable"/>
    <w:basedOn w:val="a"/>
    <w:qFormat/>
    <w:rsid w:val="00AD03EC"/>
    <w:pPr>
      <w:spacing w:beforeAutospacing="1" w:afterAutospacing="1"/>
    </w:pPr>
  </w:style>
  <w:style w:type="paragraph" w:customStyle="1" w:styleId="requests">
    <w:name w:val="requests"/>
    <w:basedOn w:val="a"/>
    <w:qFormat/>
    <w:rsid w:val="00AD03EC"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rsid w:val="00AD03EC"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  <w:rsid w:val="00AD03EC"/>
  </w:style>
  <w:style w:type="paragraph" w:customStyle="1" w:styleId="af2">
    <w:name w:val="Заголовок таблицы"/>
    <w:basedOn w:val="af1"/>
    <w:qFormat/>
    <w:rsid w:val="00AD03EC"/>
  </w:style>
  <w:style w:type="paragraph" w:customStyle="1" w:styleId="DocumentMap">
    <w:name w:val="DocumentMap"/>
    <w:qFormat/>
    <w:rsid w:val="00AD03EC"/>
    <w:rPr>
      <w:rFonts w:eastAsia="Calibri"/>
      <w:color w:val="00000A"/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577</Words>
  <Characters>3293</Characters>
  <Application>Microsoft Office Word</Application>
  <DocSecurity>0</DocSecurity>
  <Lines>27</Lines>
  <Paragraphs>7</Paragraphs>
  <ScaleCrop>false</ScaleCrop>
  <Company>Hewlett-Packard Company</Company>
  <LinksUpToDate>false</LinksUpToDate>
  <CharactersWithSpaces>3863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1</cp:lastModifiedBy>
  <cp:revision>2</cp:revision>
  <dcterms:created xsi:type="dcterms:W3CDTF">2020-04-22T07:04:00Z</dcterms:created>
  <dcterms:modified xsi:type="dcterms:W3CDTF">2020-04-22T07:04:00Z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