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EFB" w:rsidRDefault="008B48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1EFB" w:rsidRDefault="008B486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121EFB" w:rsidRPr="00AC5083" w:rsidRDefault="008B4867">
      <w:pPr>
        <w:ind w:firstLine="567"/>
        <w:jc w:val="center"/>
        <w:rPr>
          <w:rFonts w:eastAsia="Times New Roman"/>
          <w:b/>
          <w:bCs/>
        </w:rPr>
      </w:pPr>
      <w:r w:rsidRPr="00AC508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5083">
        <w:rPr>
          <w:rFonts w:eastAsia="Times New Roman"/>
          <w:b/>
          <w:bCs/>
          <w:sz w:val="20"/>
          <w:szCs w:val="20"/>
        </w:rPr>
        <w:t xml:space="preserve"> 0321300035820000065) </w:t>
      </w:r>
    </w:p>
    <w:p w:rsidR="00121EFB" w:rsidRPr="00AC5083" w:rsidRDefault="00121EFB">
      <w:pPr>
        <w:ind w:firstLine="567"/>
        <w:jc w:val="center"/>
        <w:rPr>
          <w:sz w:val="20"/>
          <w:szCs w:val="20"/>
        </w:rPr>
      </w:pPr>
    </w:p>
    <w:p w:rsidR="00121EFB" w:rsidRPr="00AC5083" w:rsidRDefault="008B4867">
      <w:pPr>
        <w:ind w:firstLine="567"/>
        <w:jc w:val="right"/>
      </w:pPr>
      <w:r w:rsidRPr="00AC5083">
        <w:rPr>
          <w:rFonts w:eastAsia="Times New Roman"/>
          <w:sz w:val="20"/>
          <w:szCs w:val="20"/>
        </w:rPr>
        <w:t>23.04.20 10:55:25 (</w:t>
      </w:r>
      <w:r>
        <w:rPr>
          <w:rFonts w:eastAsia="Times New Roman"/>
          <w:sz w:val="20"/>
          <w:szCs w:val="20"/>
          <w:lang w:val="en-US"/>
        </w:rPr>
        <w:t>MSK</w:t>
      </w:r>
      <w:r w:rsidRPr="00AC5083">
        <w:rPr>
          <w:rFonts w:eastAsia="Times New Roman"/>
          <w:sz w:val="20"/>
          <w:szCs w:val="20"/>
        </w:rPr>
        <w:t>+00:00)</w:t>
      </w:r>
    </w:p>
    <w:p w:rsidR="00121EFB" w:rsidRPr="00AC5083" w:rsidRDefault="00121EFB">
      <w:pPr>
        <w:ind w:firstLine="567"/>
        <w:rPr>
          <w:rFonts w:eastAsia="Times New Roman"/>
          <w:sz w:val="20"/>
          <w:szCs w:val="20"/>
        </w:rPr>
      </w:pPr>
    </w:p>
    <w:p w:rsidR="00121EFB" w:rsidRPr="00AC5083" w:rsidRDefault="008B4867">
      <w:r>
        <w:rPr>
          <w:rFonts w:eastAsia="Times New Roman"/>
          <w:sz w:val="20"/>
          <w:szCs w:val="20"/>
        </w:rPr>
        <w:t>Место</w:t>
      </w:r>
      <w:r w:rsidRPr="00AC50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C5083">
        <w:rPr>
          <w:rFonts w:eastAsia="Times New Roman"/>
          <w:sz w:val="20"/>
          <w:szCs w:val="20"/>
        </w:rPr>
        <w:t xml:space="preserve">: Российская </w:t>
      </w:r>
      <w:r w:rsidRPr="00AC5083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AC5083">
        <w:rPr>
          <w:rFonts w:eastAsia="Times New Roman"/>
          <w:sz w:val="20"/>
          <w:szCs w:val="20"/>
        </w:rPr>
        <w:t>Шпаковский</w:t>
      </w:r>
      <w:proofErr w:type="spellEnd"/>
      <w:r w:rsidRPr="00AC5083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AC5083">
        <w:rPr>
          <w:rFonts w:eastAsia="Times New Roman"/>
          <w:sz w:val="20"/>
          <w:szCs w:val="20"/>
        </w:rPr>
        <w:t>г</w:t>
      </w:r>
      <w:proofErr w:type="gramEnd"/>
      <w:r w:rsidRPr="00AC5083">
        <w:rPr>
          <w:rFonts w:eastAsia="Times New Roman"/>
          <w:sz w:val="20"/>
          <w:szCs w:val="20"/>
        </w:rPr>
        <w:t>, УЛИЦА ЛЕНИНА, 1</w:t>
      </w:r>
    </w:p>
    <w:p w:rsidR="00121EFB" w:rsidRPr="00AC5083" w:rsidRDefault="00121EFB">
      <w:pPr>
        <w:rPr>
          <w:rFonts w:eastAsia="Times New Roman"/>
          <w:sz w:val="20"/>
          <w:szCs w:val="20"/>
        </w:rPr>
      </w:pPr>
    </w:p>
    <w:p w:rsidR="00121EFB" w:rsidRPr="00AC5083" w:rsidRDefault="008B4867">
      <w:r>
        <w:rPr>
          <w:rFonts w:eastAsia="Times New Roman"/>
          <w:sz w:val="20"/>
          <w:szCs w:val="20"/>
        </w:rPr>
        <w:t>Организатор</w:t>
      </w:r>
      <w:r w:rsidRPr="00AC50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508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21EFB" w:rsidRPr="00AC5083" w:rsidRDefault="00121EFB">
      <w:pPr>
        <w:rPr>
          <w:rFonts w:eastAsia="Times New Roman"/>
          <w:sz w:val="20"/>
          <w:szCs w:val="20"/>
        </w:rPr>
      </w:pPr>
    </w:p>
    <w:p w:rsidR="00121EFB" w:rsidRPr="00AC5083" w:rsidRDefault="008B4867">
      <w:r w:rsidRPr="00AC5083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AC5083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121EFB" w:rsidRPr="00AC5083" w:rsidRDefault="00121EFB">
      <w:pPr>
        <w:rPr>
          <w:rFonts w:eastAsia="Times New Roman"/>
          <w:sz w:val="20"/>
          <w:szCs w:val="20"/>
        </w:rPr>
      </w:pPr>
    </w:p>
    <w:p w:rsidR="00121EFB" w:rsidRPr="00AC5083" w:rsidRDefault="008B4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C50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5083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AC5083">
        <w:rPr>
          <w:rFonts w:eastAsia="Times New Roman"/>
          <w:sz w:val="20"/>
          <w:szCs w:val="20"/>
        </w:rPr>
        <w:t>Шпаковская</w:t>
      </w:r>
      <w:proofErr w:type="spellEnd"/>
      <w:r w:rsidRPr="00AC5083">
        <w:rPr>
          <w:rFonts w:eastAsia="Times New Roman"/>
          <w:sz w:val="20"/>
          <w:szCs w:val="20"/>
        </w:rPr>
        <w:t xml:space="preserve"> РБ". </w:t>
      </w:r>
    </w:p>
    <w:p w:rsidR="00121EFB" w:rsidRPr="00AC5083" w:rsidRDefault="00121EFB">
      <w:pPr>
        <w:rPr>
          <w:rFonts w:eastAsia="Times New Roman"/>
          <w:sz w:val="20"/>
          <w:szCs w:val="20"/>
        </w:rPr>
      </w:pPr>
    </w:p>
    <w:p w:rsidR="00121EFB" w:rsidRDefault="008B486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2022623011950262301001009</w:t>
      </w:r>
      <w:r>
        <w:rPr>
          <w:rFonts w:eastAsia="Times New Roman"/>
          <w:sz w:val="20"/>
          <w:szCs w:val="20"/>
        </w:rPr>
        <w:t>50022120000</w:t>
      </w:r>
    </w:p>
    <w:p w:rsidR="00121EFB" w:rsidRDefault="00121EFB"/>
    <w:p w:rsidR="00121EFB" w:rsidRDefault="008B486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101 080,00 руб.</w:t>
      </w:r>
    </w:p>
    <w:p w:rsidR="00121EFB" w:rsidRPr="00AC5083" w:rsidRDefault="00121EFB">
      <w:pPr>
        <w:rPr>
          <w:rFonts w:eastAsia="Times New Roman"/>
          <w:sz w:val="20"/>
          <w:szCs w:val="20"/>
        </w:rPr>
      </w:pPr>
    </w:p>
    <w:p w:rsidR="00121EFB" w:rsidRPr="00AC5083" w:rsidRDefault="008B4867">
      <w:r>
        <w:rPr>
          <w:rFonts w:eastAsia="Times New Roman"/>
          <w:sz w:val="20"/>
          <w:szCs w:val="20"/>
        </w:rPr>
        <w:t>Снижение</w:t>
      </w:r>
      <w:r w:rsidRPr="00AC508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C5083">
        <w:rPr>
          <w:rFonts w:eastAsia="Times New Roman"/>
          <w:sz w:val="20"/>
          <w:szCs w:val="20"/>
        </w:rPr>
        <w:t>, %: 1.50</w:t>
      </w:r>
    </w:p>
    <w:p w:rsidR="00121EFB" w:rsidRPr="00AC5083" w:rsidRDefault="00121EFB">
      <w:pPr>
        <w:rPr>
          <w:rFonts w:eastAsia="Times New Roman"/>
          <w:sz w:val="20"/>
          <w:szCs w:val="20"/>
        </w:rPr>
      </w:pPr>
    </w:p>
    <w:p w:rsidR="00121EFB" w:rsidRDefault="008B4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C5083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21EFB" w:rsidRDefault="00121EFB">
      <w:pPr>
        <w:rPr>
          <w:rFonts w:eastAsia="Times New Roman"/>
          <w:sz w:val="20"/>
          <w:szCs w:val="20"/>
        </w:rPr>
      </w:pPr>
    </w:p>
    <w:p w:rsidR="00121EFB" w:rsidRDefault="008B486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</w:t>
      </w:r>
      <w:r w:rsidR="00AC5083" w:rsidRPr="00AC5083">
        <w:rPr>
          <w:rFonts w:eastAsia="Times New Roman"/>
          <w:sz w:val="20"/>
          <w:szCs w:val="20"/>
        </w:rPr>
        <w:t xml:space="preserve"> 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1EFB">
        <w:tc>
          <w:tcPr>
            <w:tcW w:w="4960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21EFB" w:rsidRDefault="00121EFB">
      <w:pPr>
        <w:rPr>
          <w:rFonts w:eastAsia="Times New Roman"/>
          <w:sz w:val="20"/>
          <w:szCs w:val="20"/>
        </w:rPr>
      </w:pPr>
    </w:p>
    <w:p w:rsidR="00121EFB" w:rsidRDefault="008B486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1EFB" w:rsidRDefault="00121EFB">
      <w:pPr>
        <w:rPr>
          <w:rFonts w:eastAsia="Times New Roman"/>
          <w:sz w:val="20"/>
          <w:szCs w:val="20"/>
        </w:rPr>
      </w:pPr>
    </w:p>
    <w:p w:rsidR="00121EFB" w:rsidRDefault="00AC5083">
      <w:pPr>
        <w:rPr>
          <w:sz w:val="20"/>
          <w:szCs w:val="20"/>
        </w:rPr>
      </w:pPr>
      <w:r w:rsidRPr="00AC5083">
        <w:rPr>
          <w:rFonts w:eastAsia="Times New Roman"/>
          <w:sz w:val="20"/>
          <w:szCs w:val="20"/>
        </w:rPr>
        <w:t>Единой</w:t>
      </w:r>
      <w:r w:rsidR="008B4867">
        <w:rPr>
          <w:rFonts w:eastAsia="Times New Roman"/>
          <w:sz w:val="20"/>
          <w:szCs w:val="20"/>
        </w:rPr>
        <w:t xml:space="preserve"> комиссией рассмотрены вторые части заявок на участие в аукционе, поданных его участниками, а также </w:t>
      </w:r>
      <w:r w:rsidR="008B4867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121EFB" w:rsidRDefault="00121E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121EF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21EFB" w:rsidRDefault="008B4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C5083" w:rsidRPr="00AC5083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21E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21E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Pr="00AC5083" w:rsidRDefault="00AC5083" w:rsidP="00AC508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</w:p>
        </w:tc>
      </w:tr>
      <w:tr w:rsidR="00121EF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Pr="00AC5083" w:rsidRDefault="008B4867">
            <w:pPr>
              <w:rPr>
                <w:sz w:val="20"/>
                <w:szCs w:val="20"/>
              </w:rPr>
            </w:pPr>
            <w:r w:rsidRPr="00AC5083">
              <w:rPr>
                <w:sz w:val="20"/>
                <w:szCs w:val="20"/>
              </w:rPr>
              <w:t xml:space="preserve">ОБЩЕСТВО С ОГРАНИЧЕННОЙ </w:t>
            </w:r>
            <w:r w:rsidRPr="00AC5083">
              <w:rPr>
                <w:sz w:val="20"/>
                <w:szCs w:val="20"/>
              </w:rPr>
              <w:lastRenderedPageBreak/>
              <w:t>ОТВЕТСТВЕННОСТЬЮ "ЛЕСАН ФАРМА" / 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99 562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Pr="00AC5083" w:rsidRDefault="008B4867">
            <w:pPr>
              <w:pStyle w:val="af1"/>
              <w:rPr>
                <w:sz w:val="20"/>
                <w:szCs w:val="20"/>
              </w:rPr>
            </w:pPr>
            <w:r w:rsidRPr="00AC5083">
              <w:rPr>
                <w:sz w:val="20"/>
                <w:szCs w:val="20"/>
              </w:rPr>
              <w:t>-</w:t>
            </w:r>
            <w:r w:rsidR="00AC5083">
              <w:t xml:space="preserve"> </w:t>
            </w:r>
            <w:r w:rsidR="00AC5083" w:rsidRPr="00AC5083">
              <w:rPr>
                <w:sz w:val="20"/>
                <w:szCs w:val="20"/>
              </w:rPr>
              <w:t xml:space="preserve">Соответствует требованиям 44 </w:t>
            </w:r>
            <w:r w:rsidR="00AC5083" w:rsidRPr="00AC5083">
              <w:rPr>
                <w:sz w:val="20"/>
                <w:szCs w:val="20"/>
              </w:rPr>
              <w:lastRenderedPageBreak/>
              <w:t>ФЗ и документации об аукционе в электронной форме</w:t>
            </w:r>
          </w:p>
        </w:tc>
      </w:tr>
    </w:tbl>
    <w:p w:rsidR="00121EFB" w:rsidRDefault="00121EF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121EFB">
        <w:tc>
          <w:tcPr>
            <w:tcW w:w="9977" w:type="dxa"/>
            <w:gridSpan w:val="5"/>
            <w:shd w:val="clear" w:color="auto" w:fill="auto"/>
          </w:tcPr>
          <w:p w:rsidR="00121EFB" w:rsidRDefault="008B486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C5083" w:rsidRPr="00AC5083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ЗАКР</w:t>
            </w:r>
            <w:r>
              <w:rPr>
                <w:sz w:val="20"/>
                <w:szCs w:val="20"/>
                <w:lang w:val="en-US"/>
              </w:rPr>
              <w:t>ЫТОЕ АКЦИОНЕРНОЕ ОБЩЕСТВО "ФАРМАЦЕВТ" / 6165016437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100 068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Pr="00AC5083" w:rsidRDefault="008B4867">
            <w:pPr>
              <w:rPr>
                <w:sz w:val="20"/>
                <w:szCs w:val="20"/>
              </w:rPr>
            </w:pPr>
            <w:r w:rsidRPr="00AC5083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Pr="00AC5083" w:rsidRDefault="008B4867">
            <w:pPr>
              <w:rPr>
                <w:sz w:val="20"/>
                <w:szCs w:val="20"/>
              </w:rPr>
            </w:pPr>
            <w:r w:rsidRPr="00AC5083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1EF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EA-46066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Pr="00AC5083" w:rsidRDefault="008B4867">
            <w:pPr>
              <w:rPr>
                <w:sz w:val="20"/>
                <w:szCs w:val="20"/>
              </w:rPr>
            </w:pPr>
            <w:r w:rsidRPr="00AC5083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99 562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1EFB" w:rsidRDefault="008B486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1EFB" w:rsidRDefault="00121EFB">
      <w:pPr>
        <w:jc w:val="both"/>
        <w:rPr>
          <w:rFonts w:eastAsia="Times New Roman"/>
          <w:sz w:val="20"/>
          <w:szCs w:val="20"/>
          <w:lang w:val="en-US"/>
        </w:rPr>
      </w:pPr>
    </w:p>
    <w:p w:rsidR="00121EFB" w:rsidRDefault="008B486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"ЛЕСАН ФАРМА", предложивший цену контракта 99 562,00 руб.</w:t>
      </w:r>
    </w:p>
    <w:p w:rsidR="00121EFB" w:rsidRDefault="00121EFB">
      <w:pPr>
        <w:jc w:val="both"/>
        <w:rPr>
          <w:rFonts w:eastAsia="Times New Roman"/>
          <w:sz w:val="20"/>
          <w:szCs w:val="20"/>
        </w:rPr>
      </w:pPr>
    </w:p>
    <w:p w:rsidR="00121EFB" w:rsidRDefault="008B4867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ОБЩЕСТВО С ОГРАНИЧЕННОЙ ОТВЕТСТВЕННОСТЬЮ "ЛЕСАН ФАРМА",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</w:t>
      </w:r>
      <w:r>
        <w:rPr>
          <w:rFonts w:eastAsia="Times New Roman"/>
          <w:sz w:val="20"/>
          <w:szCs w:val="20"/>
        </w:rPr>
        <w:t>.</w:t>
      </w:r>
    </w:p>
    <w:p w:rsidR="00121EFB" w:rsidRDefault="00121EFB">
      <w:pPr>
        <w:jc w:val="both"/>
        <w:rPr>
          <w:rFonts w:eastAsia="Times New Roman"/>
          <w:sz w:val="20"/>
          <w:szCs w:val="20"/>
        </w:rPr>
      </w:pPr>
    </w:p>
    <w:p w:rsidR="00121EFB" w:rsidRDefault="008B486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</w:t>
      </w:r>
      <w:r>
        <w:rPr>
          <w:rFonts w:eastAsia="Times New Roman"/>
          <w:sz w:val="20"/>
          <w:szCs w:val="20"/>
        </w:rPr>
        <w:t>ых и муниципальных нужд».</w:t>
      </w:r>
    </w:p>
    <w:p w:rsidR="00121EFB" w:rsidRDefault="00121EFB">
      <w:pPr>
        <w:jc w:val="both"/>
        <w:rPr>
          <w:rFonts w:eastAsia="Times New Roman"/>
          <w:sz w:val="20"/>
          <w:szCs w:val="20"/>
        </w:rPr>
      </w:pPr>
    </w:p>
    <w:p w:rsidR="00121EFB" w:rsidRDefault="008B4867">
      <w:r>
        <w:rPr>
          <w:rFonts w:eastAsia="Times New Roman"/>
          <w:sz w:val="20"/>
          <w:szCs w:val="20"/>
        </w:rPr>
        <w:lastRenderedPageBreak/>
        <w:t>Подписи</w:t>
      </w:r>
    </w:p>
    <w:p w:rsidR="00121EFB" w:rsidRDefault="00121EF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21EFB">
        <w:tc>
          <w:tcPr>
            <w:tcW w:w="3307" w:type="dxa"/>
            <w:shd w:val="clear" w:color="auto" w:fill="auto"/>
            <w:vAlign w:val="bottom"/>
          </w:tcPr>
          <w:p w:rsidR="00121EFB" w:rsidRDefault="008B48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1EFB" w:rsidRDefault="00121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EFB" w:rsidRDefault="008B48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21EFB">
        <w:tc>
          <w:tcPr>
            <w:tcW w:w="3307" w:type="dxa"/>
            <w:shd w:val="clear" w:color="auto" w:fill="auto"/>
            <w:vAlign w:val="bottom"/>
          </w:tcPr>
          <w:p w:rsidR="00121EFB" w:rsidRDefault="008B48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1EFB" w:rsidRDefault="00121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EFB" w:rsidRDefault="008B48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21EFB">
        <w:tc>
          <w:tcPr>
            <w:tcW w:w="3307" w:type="dxa"/>
            <w:shd w:val="clear" w:color="auto" w:fill="auto"/>
            <w:vAlign w:val="bottom"/>
          </w:tcPr>
          <w:p w:rsidR="00121EFB" w:rsidRDefault="008B486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21EFB" w:rsidRDefault="00121E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21EFB" w:rsidRDefault="008B486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B4867" w:rsidRDefault="008B4867"/>
    <w:sectPr w:rsidR="008B4867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529C"/>
    <w:multiLevelType w:val="hybridMultilevel"/>
    <w:tmpl w:val="4F305BA8"/>
    <w:lvl w:ilvl="0" w:tplc="F572CD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EFB"/>
    <w:rsid w:val="00121EFB"/>
    <w:rsid w:val="008B4867"/>
    <w:rsid w:val="00AC5083"/>
    <w:rsid w:val="00E02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2020-04-23T08:00:00Z</dcterms:created>
  <dcterms:modified xsi:type="dcterms:W3CDTF">2020-04-23T08:00:00Z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