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376E8" w:rsidRDefault="00BD0040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F376E8" w:rsidRPr="00BD0040" w:rsidRDefault="00BD0040">
      <w:pPr>
        <w:ind w:firstLine="567"/>
        <w:jc w:val="center"/>
      </w:pPr>
      <w:r w:rsidRPr="00BD0040">
        <w:rPr>
          <w:rFonts w:eastAsia="Times New Roman"/>
          <w:b/>
          <w:bCs/>
          <w:sz w:val="20"/>
          <w:szCs w:val="20"/>
        </w:rPr>
        <w:t xml:space="preserve">"Поставка смарт-карт для записи электронной подписи с комплектом документации для СПб ГБУЗ "Городская больница № 40" в 2020 году" </w:t>
      </w:r>
    </w:p>
    <w:p w:rsidR="00F376E8" w:rsidRPr="00BD0040" w:rsidRDefault="00BD0040">
      <w:pPr>
        <w:ind w:firstLine="567"/>
        <w:jc w:val="center"/>
        <w:rPr>
          <w:rFonts w:eastAsia="Times New Roman"/>
          <w:b/>
          <w:bCs/>
        </w:rPr>
      </w:pPr>
      <w:r w:rsidRPr="00BD0040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BD0040">
        <w:rPr>
          <w:rFonts w:eastAsia="Times New Roman"/>
          <w:b/>
          <w:bCs/>
          <w:sz w:val="20"/>
          <w:szCs w:val="20"/>
        </w:rPr>
        <w:t xml:space="preserve"> 0372200047720000203) </w:t>
      </w:r>
    </w:p>
    <w:p w:rsidR="00F376E8" w:rsidRPr="00BD0040" w:rsidRDefault="00F376E8">
      <w:pPr>
        <w:ind w:firstLine="567"/>
        <w:jc w:val="center"/>
        <w:rPr>
          <w:sz w:val="20"/>
          <w:szCs w:val="20"/>
        </w:rPr>
      </w:pPr>
    </w:p>
    <w:p w:rsidR="00F376E8" w:rsidRDefault="00BD0040">
      <w:pPr>
        <w:ind w:firstLine="567"/>
        <w:jc w:val="right"/>
      </w:pPr>
      <w:r w:rsidRPr="00BD0040">
        <w:rPr>
          <w:rFonts w:eastAsia="Times New Roman"/>
          <w:sz w:val="20"/>
          <w:szCs w:val="20"/>
        </w:rPr>
        <w:t xml:space="preserve">14.05.20 </w:t>
      </w:r>
      <w:r w:rsidRPr="00BD0040">
        <w:rPr>
          <w:rFonts w:eastAsia="Times New Roman"/>
          <w:sz w:val="20"/>
          <w:szCs w:val="20"/>
        </w:rPr>
        <w:t>12:46:06 (</w:t>
      </w:r>
      <w:r>
        <w:rPr>
          <w:rFonts w:eastAsia="Times New Roman"/>
          <w:sz w:val="20"/>
          <w:szCs w:val="20"/>
          <w:lang w:val="en-US"/>
        </w:rPr>
        <w:t>MSK</w:t>
      </w:r>
      <w:r w:rsidRPr="00BD0040">
        <w:rPr>
          <w:rFonts w:eastAsia="Times New Roman"/>
          <w:sz w:val="20"/>
          <w:szCs w:val="20"/>
        </w:rPr>
        <w:t>+00:00)</w:t>
      </w:r>
    </w:p>
    <w:p w:rsidR="00F376E8" w:rsidRPr="00BD0040" w:rsidRDefault="00F376E8">
      <w:pPr>
        <w:ind w:firstLine="567"/>
        <w:rPr>
          <w:rFonts w:eastAsia="Times New Roman"/>
          <w:sz w:val="20"/>
          <w:szCs w:val="20"/>
        </w:rPr>
      </w:pPr>
    </w:p>
    <w:p w:rsidR="00F376E8" w:rsidRDefault="00BD0040">
      <w:r>
        <w:rPr>
          <w:rFonts w:eastAsia="Times New Roman"/>
          <w:sz w:val="20"/>
          <w:szCs w:val="20"/>
        </w:rPr>
        <w:t>Организатор</w:t>
      </w:r>
      <w:r w:rsidRPr="00BD004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BD0040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F376E8" w:rsidRPr="00BD0040" w:rsidRDefault="00F376E8">
      <w:pPr>
        <w:rPr>
          <w:rFonts w:eastAsia="Times New Roman"/>
          <w:sz w:val="20"/>
          <w:szCs w:val="20"/>
        </w:rPr>
      </w:pPr>
    </w:p>
    <w:p w:rsidR="00F376E8" w:rsidRPr="00BD0040" w:rsidRDefault="00BD0040">
      <w:r>
        <w:rPr>
          <w:rFonts w:eastAsia="Times New Roman"/>
          <w:sz w:val="20"/>
          <w:szCs w:val="20"/>
        </w:rPr>
        <w:t>Заказчик</w:t>
      </w:r>
      <w:r w:rsidRPr="00BD0040">
        <w:rPr>
          <w:rFonts w:eastAsia="Times New Roman"/>
          <w:sz w:val="20"/>
          <w:szCs w:val="20"/>
        </w:rPr>
        <w:t xml:space="preserve">: САНКТ-ПЕТЕРБУРГСКОЕ ГОСУДАРСТВЕННОЕ БЮДЖЕТНОЕ УЧРЕЖДЕНИЕ ЗДРАВООХРАНЕНИЯ "ГОРОДСКАЯ </w:t>
      </w:r>
      <w:r w:rsidRPr="00BD0040">
        <w:rPr>
          <w:rFonts w:eastAsia="Times New Roman"/>
          <w:sz w:val="20"/>
          <w:szCs w:val="20"/>
        </w:rPr>
        <w:t>БОЛЬНИЦА № 40 КУРОРТНОГО РАЙОНА"</w:t>
      </w:r>
    </w:p>
    <w:p w:rsidR="00F376E8" w:rsidRPr="00BD0040" w:rsidRDefault="00BD0040" w:rsidP="00BD0040">
      <w:pPr>
        <w:jc w:val="both"/>
        <w:rPr>
          <w:b/>
        </w:rPr>
      </w:pPr>
      <w:r w:rsidRPr="00BD0040">
        <w:rPr>
          <w:rFonts w:eastAsia="Times New Roman"/>
          <w:b/>
          <w:sz w:val="20"/>
          <w:szCs w:val="20"/>
        </w:rPr>
        <w:t>Наименование</w:t>
      </w:r>
      <w:r w:rsidRPr="00BD0040">
        <w:rPr>
          <w:rFonts w:eastAsia="Times New Roman"/>
          <w:b/>
          <w:sz w:val="20"/>
          <w:szCs w:val="20"/>
        </w:rPr>
        <w:t xml:space="preserve"> </w:t>
      </w:r>
      <w:r w:rsidRPr="00BD0040">
        <w:rPr>
          <w:rFonts w:eastAsia="Times New Roman"/>
          <w:b/>
          <w:sz w:val="20"/>
          <w:szCs w:val="20"/>
        </w:rPr>
        <w:t>закупки</w:t>
      </w:r>
      <w:r w:rsidRPr="00BD0040">
        <w:rPr>
          <w:rFonts w:eastAsia="Times New Roman"/>
          <w:b/>
          <w:sz w:val="20"/>
          <w:szCs w:val="20"/>
        </w:rPr>
        <w:t>: Поставка смарт-карт для записи электронной подписи с комплектом документации для СПб ГБУЗ "Городская больница № 40" в 2020 году</w:t>
      </w:r>
    </w:p>
    <w:p w:rsidR="00F376E8" w:rsidRPr="00BD0040" w:rsidRDefault="00BD0040" w:rsidP="00BD0040">
      <w:pPr>
        <w:jc w:val="both"/>
        <w:rPr>
          <w:b/>
        </w:rPr>
      </w:pPr>
      <w:r w:rsidRPr="00BD0040">
        <w:rPr>
          <w:rFonts w:eastAsia="Times New Roman"/>
          <w:b/>
          <w:sz w:val="20"/>
          <w:szCs w:val="20"/>
        </w:rPr>
        <w:t>Начальная (максимальная) цена контракта: 403 777,50 руб.</w:t>
      </w:r>
    </w:p>
    <w:p w:rsidR="00F376E8" w:rsidRPr="00BD0040" w:rsidRDefault="00F376E8">
      <w:pPr>
        <w:rPr>
          <w:rFonts w:eastAsia="Times New Roman"/>
          <w:sz w:val="16"/>
          <w:szCs w:val="16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5"/>
        <w:gridCol w:w="42"/>
        <w:gridCol w:w="8545"/>
      </w:tblGrid>
      <w:tr w:rsidR="00F376E8">
        <w:tc>
          <w:tcPr>
            <w:tcW w:w="137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F376E8" w:rsidRPr="00BD0040" w:rsidRDefault="00BD0040">
            <w:pPr>
              <w:pStyle w:val="af9"/>
              <w:rPr>
                <w:sz w:val="16"/>
                <w:szCs w:val="16"/>
              </w:rPr>
            </w:pPr>
            <w:proofErr w:type="spellStart"/>
            <w:r w:rsidRPr="00BD0040">
              <w:rPr>
                <w:sz w:val="16"/>
                <w:szCs w:val="16"/>
                <w:lang w:val="en-US"/>
              </w:rPr>
              <w:t>Требования</w:t>
            </w:r>
            <w:proofErr w:type="spellEnd"/>
          </w:p>
        </w:tc>
        <w:tc>
          <w:tcPr>
            <w:tcW w:w="8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F376E8" w:rsidRPr="00BD0040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F376E8" w:rsidRPr="00BD0040" w:rsidRDefault="00BD0040">
                  <w:pPr>
                    <w:jc w:val="both"/>
                    <w:rPr>
                      <w:sz w:val="16"/>
                      <w:szCs w:val="16"/>
                    </w:rPr>
                  </w:pPr>
                  <w:r w:rsidRPr="00BD0040">
                    <w:rPr>
                      <w:sz w:val="16"/>
                      <w:szCs w:val="16"/>
                    </w:rPr>
                    <w:t>Ед</w:t>
                  </w:r>
                  <w:r w:rsidRPr="00BD0040">
                    <w:rPr>
                      <w:sz w:val="16"/>
                      <w:szCs w:val="16"/>
                    </w:rPr>
                    <w:t xml:space="preserve">иные требования к участникам (в соответствии с частью </w:t>
                  </w:r>
                  <w:r w:rsidRPr="00BD0040">
                    <w:rPr>
                      <w:sz w:val="16"/>
                      <w:szCs w:val="16"/>
                      <w:lang w:val="en-US"/>
                    </w:rPr>
                    <w:t xml:space="preserve">1 Статьи 31 </w:t>
                  </w:r>
                  <w:proofErr w:type="spellStart"/>
                  <w:r w:rsidRPr="00BD0040">
                    <w:rPr>
                      <w:sz w:val="16"/>
                      <w:szCs w:val="16"/>
                      <w:lang w:val="en-US"/>
                    </w:rPr>
                    <w:t>Федерального</w:t>
                  </w:r>
                  <w:proofErr w:type="spellEnd"/>
                  <w:r w:rsidRPr="00BD0040">
                    <w:rPr>
                      <w:sz w:val="16"/>
                      <w:szCs w:val="16"/>
                      <w:lang w:val="en-US"/>
                    </w:rPr>
                    <w:t xml:space="preserve"> </w:t>
                  </w:r>
                  <w:proofErr w:type="spellStart"/>
                  <w:r w:rsidRPr="00BD0040">
                    <w:rPr>
                      <w:sz w:val="16"/>
                      <w:szCs w:val="16"/>
                      <w:lang w:val="en-US"/>
                    </w:rPr>
                    <w:t>закона</w:t>
                  </w:r>
                  <w:proofErr w:type="spellEnd"/>
                  <w:r w:rsidRPr="00BD0040">
                    <w:rPr>
                      <w:sz w:val="16"/>
                      <w:szCs w:val="16"/>
                      <w:lang w:val="en-US"/>
                    </w:rPr>
                    <w:t xml:space="preserve"> № 44-ФЗ)</w:t>
                  </w:r>
                </w:p>
                <w:p w:rsidR="00F376E8" w:rsidRPr="00BD0040" w:rsidRDefault="00BD0040">
                  <w:pPr>
                    <w:jc w:val="both"/>
                    <w:rPr>
                      <w:sz w:val="16"/>
                      <w:szCs w:val="16"/>
                    </w:rPr>
                  </w:pPr>
                  <w:r w:rsidRPr="00BD0040">
                    <w:rPr>
                      <w:sz w:val="16"/>
                      <w:szCs w:val="16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 w:rsidRPr="00BD0040">
                    <w:rPr>
                      <w:sz w:val="16"/>
                      <w:szCs w:val="16"/>
                      <w:lang w:val="en-US"/>
                    </w:rPr>
                    <w:t>I</w:t>
                  </w:r>
                  <w:r w:rsidRPr="00BD0040">
                    <w:rPr>
                      <w:sz w:val="16"/>
                      <w:szCs w:val="16"/>
                    </w:rPr>
                    <w:t xml:space="preserve"> части 1 документации об аукционе. В соответствии с пунктом 1 ча</w:t>
                  </w:r>
                  <w:r w:rsidRPr="00BD0040">
                    <w:rPr>
                      <w:sz w:val="16"/>
                      <w:szCs w:val="16"/>
                    </w:rPr>
                    <w:t>сти 1 статьи 31 Закона требования не установлены.</w:t>
                  </w:r>
                </w:p>
              </w:tc>
            </w:tr>
            <w:tr w:rsidR="00F376E8" w:rsidRPr="00BD0040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F376E8" w:rsidRPr="00BD0040" w:rsidRDefault="00BD0040">
                  <w:pPr>
                    <w:jc w:val="both"/>
                    <w:rPr>
                      <w:sz w:val="16"/>
                      <w:szCs w:val="16"/>
                    </w:rPr>
                  </w:pPr>
                  <w:r w:rsidRPr="00BD0040">
                    <w:rPr>
                      <w:sz w:val="16"/>
                      <w:szCs w:val="16"/>
                    </w:rPr>
                    <w:t xml:space="preserve">Единые требования к участникам (в соответствии с частью </w:t>
                  </w:r>
                  <w:r w:rsidRPr="00BD0040">
                    <w:rPr>
                      <w:sz w:val="16"/>
                      <w:szCs w:val="16"/>
                      <w:lang w:val="en-US"/>
                    </w:rPr>
                    <w:t xml:space="preserve">1.1 статьи 31 </w:t>
                  </w:r>
                  <w:proofErr w:type="spellStart"/>
                  <w:r w:rsidRPr="00BD0040">
                    <w:rPr>
                      <w:sz w:val="16"/>
                      <w:szCs w:val="16"/>
                      <w:lang w:val="en-US"/>
                    </w:rPr>
                    <w:t>Федерального</w:t>
                  </w:r>
                  <w:proofErr w:type="spellEnd"/>
                  <w:r w:rsidRPr="00BD0040">
                    <w:rPr>
                      <w:sz w:val="16"/>
                      <w:szCs w:val="16"/>
                      <w:lang w:val="en-US"/>
                    </w:rPr>
                    <w:t xml:space="preserve"> </w:t>
                  </w:r>
                  <w:proofErr w:type="spellStart"/>
                  <w:r w:rsidRPr="00BD0040">
                    <w:rPr>
                      <w:sz w:val="16"/>
                      <w:szCs w:val="16"/>
                      <w:lang w:val="en-US"/>
                    </w:rPr>
                    <w:t>закона</w:t>
                  </w:r>
                  <w:proofErr w:type="spellEnd"/>
                  <w:r w:rsidRPr="00BD0040">
                    <w:rPr>
                      <w:sz w:val="16"/>
                      <w:szCs w:val="16"/>
                      <w:lang w:val="en-US"/>
                    </w:rPr>
                    <w:t xml:space="preserve"> № 44-ФЗ)</w:t>
                  </w:r>
                </w:p>
                <w:p w:rsidR="00F376E8" w:rsidRPr="00BD0040" w:rsidRDefault="00BD0040">
                  <w:pPr>
                    <w:jc w:val="both"/>
                    <w:rPr>
                      <w:sz w:val="16"/>
                      <w:szCs w:val="16"/>
                    </w:rPr>
                  </w:pPr>
                  <w:r w:rsidRPr="00BD0040">
                    <w:rPr>
                      <w:sz w:val="16"/>
                      <w:szCs w:val="16"/>
                    </w:rPr>
                    <w:t xml:space="preserve">Установлено требование об отсутствии в предусмотренном Законом реестре недобросовестных поставщиков </w:t>
                  </w:r>
                  <w:r w:rsidRPr="00BD0040">
                    <w:rPr>
                      <w:sz w:val="16"/>
                      <w:szCs w:val="16"/>
                    </w:rPr>
                    <w:t>(подрядчиков, исполнителей) информации об участнике закупки, в том числе информации об учредителях, о членах коллегиального исполнительного органа, лице, исполняющем функции единоличного исполнительного органа участника закупки - юридического лица.</w:t>
                  </w:r>
                </w:p>
              </w:tc>
            </w:tr>
          </w:tbl>
          <w:p w:rsidR="00F376E8" w:rsidRPr="00BD0040" w:rsidRDefault="00F376E8">
            <w:pPr>
              <w:pStyle w:val="af9"/>
              <w:jc w:val="both"/>
              <w:rPr>
                <w:sz w:val="16"/>
                <w:szCs w:val="16"/>
              </w:rPr>
            </w:pPr>
          </w:p>
        </w:tc>
      </w:tr>
      <w:tr w:rsidR="00F376E8">
        <w:tc>
          <w:tcPr>
            <w:tcW w:w="137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F376E8" w:rsidRPr="00BD0040" w:rsidRDefault="00BD0040">
            <w:pPr>
              <w:pStyle w:val="af9"/>
              <w:rPr>
                <w:sz w:val="16"/>
                <w:szCs w:val="16"/>
              </w:rPr>
            </w:pPr>
            <w:proofErr w:type="spellStart"/>
            <w:r w:rsidRPr="00BD0040">
              <w:rPr>
                <w:sz w:val="16"/>
                <w:szCs w:val="16"/>
                <w:lang w:val="en-US"/>
              </w:rPr>
              <w:t>Преи</w:t>
            </w:r>
            <w:r w:rsidRPr="00BD0040">
              <w:rPr>
                <w:sz w:val="16"/>
                <w:szCs w:val="16"/>
                <w:lang w:val="en-US"/>
              </w:rPr>
              <w:t>мущества</w:t>
            </w:r>
            <w:proofErr w:type="spellEnd"/>
          </w:p>
        </w:tc>
        <w:tc>
          <w:tcPr>
            <w:tcW w:w="8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F376E8" w:rsidRPr="00BD0040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F376E8" w:rsidRPr="00BD0040" w:rsidRDefault="00BD0040">
                  <w:pPr>
                    <w:jc w:val="both"/>
                    <w:rPr>
                      <w:sz w:val="16"/>
                      <w:szCs w:val="16"/>
                    </w:rPr>
                  </w:pPr>
                  <w:r w:rsidRPr="00BD0040">
                    <w:rPr>
                      <w:sz w:val="16"/>
                      <w:szCs w:val="16"/>
                    </w:rPr>
                    <w:t>Участникам, заявки или окончательные предложения которых сод</w:t>
                  </w:r>
                  <w:bookmarkStart w:id="0" w:name="_GoBack"/>
                  <w:bookmarkEnd w:id="0"/>
                  <w:r w:rsidRPr="00BD0040">
                    <w:rPr>
                      <w:sz w:val="16"/>
                      <w:szCs w:val="16"/>
                    </w:rPr>
                    <w:t>ержат предложения о поставке товаров в соответствии с приказом Минэкономразвития России № 126н от 04.06.2018</w:t>
                  </w:r>
                </w:p>
                <w:p w:rsidR="00F376E8" w:rsidRPr="00BD0040" w:rsidRDefault="00BD0040">
                  <w:pPr>
                    <w:jc w:val="both"/>
                    <w:rPr>
                      <w:sz w:val="16"/>
                      <w:szCs w:val="16"/>
                    </w:rPr>
                  </w:pPr>
                  <w:proofErr w:type="spellStart"/>
                  <w:r w:rsidRPr="00BD0040">
                    <w:rPr>
                      <w:sz w:val="16"/>
                      <w:szCs w:val="16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F376E8" w:rsidRPr="00BD0040" w:rsidRDefault="00F376E8">
            <w:pPr>
              <w:pStyle w:val="af9"/>
              <w:rPr>
                <w:sz w:val="16"/>
                <w:szCs w:val="16"/>
                <w:lang w:val="en-US"/>
              </w:rPr>
            </w:pPr>
          </w:p>
        </w:tc>
      </w:tr>
      <w:tr w:rsidR="00F376E8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F376E8" w:rsidRPr="00BD0040" w:rsidRDefault="00BD0040">
            <w:pPr>
              <w:pStyle w:val="af9"/>
              <w:rPr>
                <w:sz w:val="16"/>
                <w:szCs w:val="16"/>
              </w:rPr>
            </w:pPr>
            <w:proofErr w:type="spellStart"/>
            <w:r w:rsidRPr="00BD0040">
              <w:rPr>
                <w:sz w:val="16"/>
                <w:szCs w:val="16"/>
                <w:lang w:val="en-US"/>
              </w:rPr>
              <w:t>Ограничения</w:t>
            </w:r>
            <w:proofErr w:type="spellEnd"/>
          </w:p>
        </w:tc>
        <w:tc>
          <w:tcPr>
            <w:tcW w:w="8586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F376E8" w:rsidRPr="00BD0040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F376E8" w:rsidRPr="00BD0040" w:rsidRDefault="00BD0040">
                  <w:pPr>
                    <w:rPr>
                      <w:sz w:val="16"/>
                      <w:szCs w:val="16"/>
                    </w:rPr>
                  </w:pPr>
                  <w:r w:rsidRPr="00BD0040">
                    <w:rPr>
                      <w:sz w:val="16"/>
                      <w:szCs w:val="16"/>
                    </w:rPr>
                    <w:t xml:space="preserve">Запрет на допуск товаров, услуг при осуществлении </w:t>
                  </w:r>
                  <w:r w:rsidRPr="00BD0040">
                    <w:rPr>
                      <w:sz w:val="16"/>
                      <w:szCs w:val="16"/>
                    </w:rPr>
                    <w:t>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  <w:tr w:rsidR="00F376E8" w:rsidRPr="00BD0040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F376E8" w:rsidRPr="00BD0040" w:rsidRDefault="00BD0040">
                  <w:pPr>
                    <w:rPr>
                      <w:sz w:val="16"/>
                      <w:szCs w:val="16"/>
                    </w:rPr>
                  </w:pPr>
                  <w:r w:rsidRPr="00BD0040">
                    <w:rPr>
                      <w:sz w:val="16"/>
                      <w:szCs w:val="16"/>
                    </w:rPr>
                    <w:t>Закупка проводится для субъектов малого предпринимательства, социально ориентированных некоммерческих организаций.</w:t>
                  </w:r>
                </w:p>
                <w:p w:rsidR="00F376E8" w:rsidRPr="00BD0040" w:rsidRDefault="00BD0040">
                  <w:pPr>
                    <w:rPr>
                      <w:sz w:val="16"/>
                      <w:szCs w:val="16"/>
                    </w:rPr>
                  </w:pPr>
                  <w:r w:rsidRPr="00BD0040">
                    <w:rPr>
                      <w:sz w:val="16"/>
                      <w:szCs w:val="16"/>
                    </w:rPr>
                    <w:t xml:space="preserve">Участники закупки могут быть только субъектами малого предпринимательства или социально ориентированными некоммерческими организациями (в соответствии с частью </w:t>
                  </w:r>
                  <w:r w:rsidRPr="00BD0040">
                    <w:rPr>
                      <w:sz w:val="16"/>
                      <w:szCs w:val="16"/>
                      <w:lang w:val="en-US"/>
                    </w:rPr>
                    <w:t xml:space="preserve">3 статьи 30 </w:t>
                  </w:r>
                  <w:proofErr w:type="spellStart"/>
                  <w:r w:rsidRPr="00BD0040">
                    <w:rPr>
                      <w:sz w:val="16"/>
                      <w:szCs w:val="16"/>
                      <w:lang w:val="en-US"/>
                    </w:rPr>
                    <w:t>Федерального</w:t>
                  </w:r>
                  <w:proofErr w:type="spellEnd"/>
                  <w:r w:rsidRPr="00BD0040">
                    <w:rPr>
                      <w:sz w:val="16"/>
                      <w:szCs w:val="16"/>
                      <w:lang w:val="en-US"/>
                    </w:rPr>
                    <w:t xml:space="preserve"> </w:t>
                  </w:r>
                  <w:proofErr w:type="spellStart"/>
                  <w:r w:rsidRPr="00BD0040">
                    <w:rPr>
                      <w:sz w:val="16"/>
                      <w:szCs w:val="16"/>
                      <w:lang w:val="en-US"/>
                    </w:rPr>
                    <w:t>закона</w:t>
                  </w:r>
                  <w:proofErr w:type="spellEnd"/>
                  <w:r w:rsidRPr="00BD0040">
                    <w:rPr>
                      <w:sz w:val="16"/>
                      <w:szCs w:val="16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F376E8" w:rsidRPr="00BD0040" w:rsidRDefault="00F376E8">
            <w:pPr>
              <w:pStyle w:val="af9"/>
              <w:jc w:val="both"/>
              <w:rPr>
                <w:sz w:val="16"/>
                <w:szCs w:val="16"/>
                <w:lang w:val="en-US"/>
              </w:rPr>
            </w:pPr>
          </w:p>
        </w:tc>
      </w:tr>
    </w:tbl>
    <w:p w:rsidR="00F376E8" w:rsidRPr="00BD0040" w:rsidRDefault="00F376E8">
      <w:pPr>
        <w:rPr>
          <w:rFonts w:eastAsia="Times New Roman"/>
          <w:sz w:val="2"/>
          <w:szCs w:val="2"/>
        </w:rPr>
      </w:pPr>
    </w:p>
    <w:p w:rsidR="00F376E8" w:rsidRDefault="00BD0040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F376E8">
        <w:tc>
          <w:tcPr>
            <w:tcW w:w="4960" w:type="dxa"/>
            <w:shd w:val="clear" w:color="auto" w:fill="auto"/>
          </w:tcPr>
          <w:p w:rsidR="00F376E8" w:rsidRDefault="00BD0040">
            <w:proofErr w:type="spellStart"/>
            <w:r>
              <w:rPr>
                <w:sz w:val="20"/>
                <w:szCs w:val="20"/>
                <w:lang w:val="en-US"/>
              </w:rPr>
              <w:t>Пред</w:t>
            </w:r>
            <w:r>
              <w:rPr>
                <w:sz w:val="20"/>
                <w:szCs w:val="20"/>
                <w:lang w:val="en-US"/>
              </w:rPr>
              <w:t>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376E8" w:rsidRDefault="00BD0040"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F376E8">
        <w:tc>
          <w:tcPr>
            <w:tcW w:w="4960" w:type="dxa"/>
            <w:shd w:val="clear" w:color="auto" w:fill="auto"/>
          </w:tcPr>
          <w:p w:rsidR="00F376E8" w:rsidRDefault="00BD0040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376E8" w:rsidRDefault="00BD0040"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F376E8">
        <w:tc>
          <w:tcPr>
            <w:tcW w:w="4960" w:type="dxa"/>
            <w:shd w:val="clear" w:color="auto" w:fill="auto"/>
          </w:tcPr>
          <w:p w:rsidR="00F376E8" w:rsidRDefault="00BD004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376E8" w:rsidRDefault="00BD0040"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F376E8" w:rsidRPr="00BD0040" w:rsidRDefault="00F376E8">
      <w:pPr>
        <w:rPr>
          <w:rFonts w:eastAsia="Times New Roman"/>
          <w:sz w:val="2"/>
          <w:szCs w:val="2"/>
        </w:rPr>
      </w:pPr>
    </w:p>
    <w:p w:rsidR="00F376E8" w:rsidRPr="00BD0040" w:rsidRDefault="00BD0040" w:rsidP="00BD0040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аукционе, а также информация и электронные </w:t>
      </w:r>
      <w:r>
        <w:rPr>
          <w:rFonts w:eastAsia="Times New Roman"/>
          <w:sz w:val="20"/>
          <w:szCs w:val="20"/>
        </w:rPr>
        <w:t>документы участника, предусмотренные частью 11 статьи 24.1 Федерального закона №44-ФЗ</w:t>
      </w:r>
    </w:p>
    <w:tbl>
      <w:tblPr>
        <w:tblW w:w="10403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898"/>
        <w:gridCol w:w="2227"/>
        <w:gridCol w:w="1175"/>
        <w:gridCol w:w="5103"/>
      </w:tblGrid>
      <w:tr w:rsidR="00F376E8" w:rsidTr="00BD0040">
        <w:trPr>
          <w:trHeight w:val="285"/>
        </w:trPr>
        <w:tc>
          <w:tcPr>
            <w:tcW w:w="10403" w:type="dxa"/>
            <w:gridSpan w:val="4"/>
            <w:shd w:val="clear" w:color="auto" w:fill="auto"/>
          </w:tcPr>
          <w:p w:rsidR="00F376E8" w:rsidRDefault="00BD0040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F376E8" w:rsidTr="00BD0040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76E8" w:rsidRDefault="00BD0040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76E8" w:rsidRDefault="00BD004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1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76E8" w:rsidRDefault="00BD0040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510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76E8" w:rsidRDefault="00BD0040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F376E8" w:rsidTr="00BD0040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76E8" w:rsidRDefault="00BD0040">
            <w:pPr>
              <w:pStyle w:val="af9"/>
            </w:pPr>
            <w:r>
              <w:rPr>
                <w:sz w:val="20"/>
                <w:szCs w:val="20"/>
                <w:lang w:val="en-US"/>
              </w:rPr>
              <w:t>EA-47462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76E8" w:rsidRDefault="00BD0040">
            <w:r w:rsidRPr="00BD0040">
              <w:rPr>
                <w:sz w:val="20"/>
                <w:szCs w:val="20"/>
              </w:rPr>
              <w:t xml:space="preserve">ОБЩЕСТВО С ОГРАНИЧЕННОЙ </w:t>
            </w:r>
            <w:r w:rsidRPr="00BD0040">
              <w:rPr>
                <w:sz w:val="20"/>
                <w:szCs w:val="20"/>
              </w:rPr>
              <w:t>ОТВЕТСТВЕННОСТЬЮ "СОФТ БИЛДИНГ" / 7839399170</w:t>
            </w:r>
          </w:p>
        </w:tc>
        <w:tc>
          <w:tcPr>
            <w:tcW w:w="11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76E8" w:rsidRDefault="00BD0040">
            <w:r w:rsidRPr="00BD0040">
              <w:rPr>
                <w:sz w:val="20"/>
                <w:szCs w:val="20"/>
              </w:rPr>
              <w:t>Участнику закупки ОТКАЗАТЬ в допуске к участию в электронном аукционе</w:t>
            </w:r>
          </w:p>
        </w:tc>
        <w:tc>
          <w:tcPr>
            <w:tcW w:w="510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0040" w:rsidRDefault="00BD0040" w:rsidP="00BD0040">
            <w:pPr>
              <w:jc w:val="both"/>
              <w:rPr>
                <w:sz w:val="20"/>
                <w:szCs w:val="20"/>
              </w:rPr>
            </w:pPr>
            <w:r w:rsidRPr="00BD0040">
              <w:rPr>
                <w:sz w:val="20"/>
                <w:szCs w:val="20"/>
              </w:rPr>
              <w:t>непредоставление информации, предусмотренной частью 3 статьи 66 Федерального закона №44-ФЗ, или предостав</w:t>
            </w:r>
            <w:r>
              <w:rPr>
                <w:sz w:val="20"/>
                <w:szCs w:val="20"/>
              </w:rPr>
              <w:t>ление недостоверной информации;</w:t>
            </w:r>
          </w:p>
          <w:p w:rsidR="00BD0040" w:rsidRDefault="00BD0040" w:rsidP="00BD0040">
            <w:pPr>
              <w:jc w:val="both"/>
              <w:rPr>
                <w:sz w:val="20"/>
                <w:szCs w:val="20"/>
              </w:rPr>
            </w:pPr>
            <w:r w:rsidRPr="00BD0040">
              <w:rPr>
                <w:b/>
                <w:sz w:val="20"/>
                <w:szCs w:val="20"/>
              </w:rPr>
              <w:t>Осн</w:t>
            </w:r>
            <w:r w:rsidRPr="00BD0040">
              <w:rPr>
                <w:b/>
                <w:sz w:val="20"/>
                <w:szCs w:val="20"/>
              </w:rPr>
              <w:t>ование для отказа в допуске:</w:t>
            </w:r>
            <w:r w:rsidRPr="00BD0040">
              <w:rPr>
                <w:sz w:val="20"/>
                <w:szCs w:val="20"/>
              </w:rPr>
              <w:t xml:space="preserve"> п.1) ч.4 ст.67 – непредоставление информации, предусмотренной ч.3 ст.66 Федерального закона от 05 апреля 2013 года №44-ФЗ «О контрактной системе в сфере закупок товаров, работ, услуг для обеспечения государственных и муниципаль</w:t>
            </w:r>
            <w:r>
              <w:rPr>
                <w:sz w:val="20"/>
                <w:szCs w:val="20"/>
              </w:rPr>
              <w:t>ных нужд».</w:t>
            </w:r>
          </w:p>
          <w:p w:rsidR="00BD0040" w:rsidRDefault="00BD0040" w:rsidP="00BD0040">
            <w:pPr>
              <w:jc w:val="both"/>
              <w:rPr>
                <w:sz w:val="20"/>
                <w:szCs w:val="20"/>
              </w:rPr>
            </w:pPr>
            <w:r w:rsidRPr="00BD0040">
              <w:rPr>
                <w:b/>
                <w:sz w:val="20"/>
                <w:szCs w:val="20"/>
              </w:rPr>
              <w:t>Нарушение требований</w:t>
            </w:r>
            <w:r w:rsidRPr="00BD0040">
              <w:rPr>
                <w:sz w:val="20"/>
                <w:szCs w:val="20"/>
              </w:rPr>
              <w:t xml:space="preserve"> </w:t>
            </w:r>
            <w:proofErr w:type="spellStart"/>
            <w:r w:rsidRPr="00BD0040">
              <w:rPr>
                <w:sz w:val="20"/>
                <w:szCs w:val="20"/>
              </w:rPr>
              <w:t>ппп</w:t>
            </w:r>
            <w:proofErr w:type="gramStart"/>
            <w:r w:rsidRPr="00BD0040">
              <w:rPr>
                <w:sz w:val="20"/>
                <w:szCs w:val="20"/>
              </w:rPr>
              <w:t>.б</w:t>
            </w:r>
            <w:proofErr w:type="spellEnd"/>
            <w:proofErr w:type="gramEnd"/>
            <w:r w:rsidRPr="00BD0040">
              <w:rPr>
                <w:sz w:val="20"/>
                <w:szCs w:val="20"/>
              </w:rPr>
              <w:t>) пп.2) п.3.1.3 р.3 ч.</w:t>
            </w:r>
            <w:r>
              <w:rPr>
                <w:sz w:val="20"/>
                <w:szCs w:val="20"/>
                <w:lang w:val="en-US"/>
              </w:rPr>
              <w:t>I</w:t>
            </w:r>
            <w:r w:rsidRPr="00BD0040">
              <w:rPr>
                <w:sz w:val="20"/>
                <w:szCs w:val="20"/>
              </w:rPr>
              <w:t>, п.5 р.2 ч.</w:t>
            </w:r>
            <w:r>
              <w:rPr>
                <w:sz w:val="20"/>
                <w:szCs w:val="20"/>
                <w:lang w:val="en-US"/>
              </w:rPr>
              <w:t>II</w:t>
            </w:r>
            <w:r w:rsidRPr="00BD0040">
              <w:rPr>
                <w:sz w:val="20"/>
                <w:szCs w:val="20"/>
              </w:rPr>
              <w:t xml:space="preserve"> и п.2.1 ч.</w:t>
            </w:r>
            <w:r>
              <w:rPr>
                <w:sz w:val="20"/>
                <w:szCs w:val="20"/>
                <w:lang w:val="en-US"/>
              </w:rPr>
              <w:t>III</w:t>
            </w:r>
            <w:r w:rsidRPr="00BD0040">
              <w:rPr>
                <w:sz w:val="20"/>
                <w:szCs w:val="20"/>
              </w:rPr>
              <w:t xml:space="preserve"> документации об электронном аукционе. </w:t>
            </w:r>
            <w:r w:rsidRPr="00BD0040">
              <w:rPr>
                <w:b/>
                <w:sz w:val="20"/>
                <w:szCs w:val="20"/>
              </w:rPr>
              <w:t>Положения заявки, которые не соответствуют требованиям документации об аукционе:</w:t>
            </w:r>
            <w:r w:rsidRPr="00BD0040">
              <w:rPr>
                <w:sz w:val="20"/>
                <w:szCs w:val="20"/>
              </w:rPr>
              <w:t xml:space="preserve"> участник не предоставил информацию о предлагаем</w:t>
            </w:r>
            <w:r w:rsidRPr="00BD0040">
              <w:rPr>
                <w:sz w:val="20"/>
                <w:szCs w:val="20"/>
              </w:rPr>
              <w:t xml:space="preserve">ом к использованию товаре – конкретные показатели товара, соответствующие значениям, установленным в документации об электронном аукционе. </w:t>
            </w:r>
          </w:p>
          <w:p w:rsidR="00BD0040" w:rsidRDefault="00BD0040" w:rsidP="00BD0040">
            <w:pPr>
              <w:jc w:val="both"/>
              <w:rPr>
                <w:sz w:val="20"/>
                <w:szCs w:val="20"/>
              </w:rPr>
            </w:pPr>
            <w:r w:rsidRPr="00BD0040">
              <w:rPr>
                <w:sz w:val="20"/>
                <w:szCs w:val="20"/>
              </w:rPr>
              <w:t>В соответствии с положениями п.3.1.3 р.3 ч.</w:t>
            </w:r>
            <w:r>
              <w:rPr>
                <w:sz w:val="20"/>
                <w:szCs w:val="20"/>
                <w:lang w:val="en-US"/>
              </w:rPr>
              <w:t>I</w:t>
            </w:r>
            <w:r w:rsidRPr="00BD0040">
              <w:rPr>
                <w:sz w:val="20"/>
                <w:szCs w:val="20"/>
              </w:rPr>
              <w:t xml:space="preserve"> документации об электронном аукционе: </w:t>
            </w:r>
          </w:p>
          <w:p w:rsidR="00BD0040" w:rsidRDefault="00BD0040" w:rsidP="00BD0040">
            <w:pPr>
              <w:jc w:val="both"/>
              <w:rPr>
                <w:i/>
                <w:sz w:val="20"/>
                <w:szCs w:val="20"/>
              </w:rPr>
            </w:pPr>
            <w:r w:rsidRPr="00BD0040">
              <w:rPr>
                <w:sz w:val="20"/>
                <w:szCs w:val="20"/>
              </w:rPr>
              <w:t>«</w:t>
            </w:r>
            <w:r w:rsidRPr="00BD0040">
              <w:rPr>
                <w:i/>
                <w:sz w:val="20"/>
                <w:szCs w:val="20"/>
              </w:rPr>
              <w:t xml:space="preserve">Первая часть заявки на участие в </w:t>
            </w:r>
            <w:r w:rsidRPr="00BD0040">
              <w:rPr>
                <w:i/>
                <w:sz w:val="20"/>
                <w:szCs w:val="20"/>
              </w:rPr>
              <w:t xml:space="preserve">электронном аукционе должна содержать информацию: </w:t>
            </w:r>
          </w:p>
          <w:p w:rsidR="00BD0040" w:rsidRDefault="00BD0040" w:rsidP="00BD0040">
            <w:pPr>
              <w:jc w:val="both"/>
              <w:rPr>
                <w:i/>
                <w:sz w:val="20"/>
                <w:szCs w:val="20"/>
              </w:rPr>
            </w:pPr>
            <w:r w:rsidRPr="00BD0040">
              <w:rPr>
                <w:i/>
                <w:sz w:val="20"/>
                <w:szCs w:val="20"/>
              </w:rPr>
              <w:t xml:space="preserve">2) при осуществлении закупки товара … </w:t>
            </w:r>
          </w:p>
          <w:p w:rsidR="00BD0040" w:rsidRDefault="00BD0040" w:rsidP="00BD0040">
            <w:pPr>
              <w:jc w:val="both"/>
              <w:rPr>
                <w:i/>
                <w:sz w:val="20"/>
                <w:szCs w:val="20"/>
              </w:rPr>
            </w:pPr>
            <w:r w:rsidRPr="00BD0040">
              <w:rPr>
                <w:i/>
                <w:sz w:val="20"/>
                <w:szCs w:val="20"/>
              </w:rPr>
              <w:t xml:space="preserve">б) конкретные показатели товара, соответствующие </w:t>
            </w:r>
            <w:r w:rsidRPr="00BD0040">
              <w:rPr>
                <w:i/>
                <w:sz w:val="20"/>
                <w:szCs w:val="20"/>
              </w:rPr>
              <w:lastRenderedPageBreak/>
              <w:t xml:space="preserve">значениям, установленным в документации об электронном аукционе, и указание на товарный знак (при наличии)… </w:t>
            </w:r>
          </w:p>
          <w:p w:rsidR="00BD0040" w:rsidRDefault="00BD0040" w:rsidP="00BD0040">
            <w:pPr>
              <w:jc w:val="both"/>
              <w:rPr>
                <w:i/>
                <w:sz w:val="20"/>
                <w:szCs w:val="20"/>
              </w:rPr>
            </w:pPr>
            <w:r w:rsidRPr="00BD0040">
              <w:rPr>
                <w:b/>
                <w:i/>
                <w:sz w:val="20"/>
                <w:szCs w:val="20"/>
              </w:rPr>
              <w:t>Информация,</w:t>
            </w:r>
            <w:r w:rsidRPr="00BD0040">
              <w:rPr>
                <w:b/>
                <w:i/>
                <w:sz w:val="20"/>
                <w:szCs w:val="20"/>
              </w:rPr>
              <w:t xml:space="preserve"> предусмотренная настоящим подпунктом, включается в заявку</w:t>
            </w:r>
            <w:r w:rsidRPr="00BD0040">
              <w:rPr>
                <w:i/>
                <w:sz w:val="20"/>
                <w:szCs w:val="20"/>
              </w:rPr>
              <w:t xml:space="preserve"> на участие в электронном аукционе </w:t>
            </w:r>
            <w:r w:rsidRPr="00BD0040">
              <w:rPr>
                <w:b/>
                <w:i/>
                <w:sz w:val="20"/>
                <w:szCs w:val="20"/>
              </w:rPr>
              <w:t>в случае отсутствия в документации об электронном аукционе указания на товарный знак</w:t>
            </w:r>
            <w:r w:rsidRPr="00BD0040">
              <w:rPr>
                <w:i/>
                <w:sz w:val="20"/>
                <w:szCs w:val="20"/>
              </w:rPr>
              <w:t xml:space="preserve"> или в случае, если участник закупки предлагает товар, который обозначен товарн</w:t>
            </w:r>
            <w:r w:rsidRPr="00BD0040">
              <w:rPr>
                <w:i/>
                <w:sz w:val="20"/>
                <w:szCs w:val="20"/>
              </w:rPr>
              <w:t xml:space="preserve">ым знаком, отличным от товарного знака, указанного в документации об электронном аукционе. Указание на установление требования о предоставлении конкретных показателях товара и порядок их предоставления содержится в пункте 5 Специальных условий». </w:t>
            </w:r>
          </w:p>
          <w:p w:rsidR="00BD0040" w:rsidRDefault="00BD0040" w:rsidP="00BD0040">
            <w:pPr>
              <w:jc w:val="both"/>
              <w:rPr>
                <w:sz w:val="20"/>
                <w:szCs w:val="20"/>
              </w:rPr>
            </w:pPr>
            <w:r w:rsidRPr="00BD0040">
              <w:rPr>
                <w:sz w:val="20"/>
                <w:szCs w:val="20"/>
              </w:rPr>
              <w:t>Согласно т</w:t>
            </w:r>
            <w:r w:rsidRPr="00BD0040">
              <w:rPr>
                <w:sz w:val="20"/>
                <w:szCs w:val="20"/>
              </w:rPr>
              <w:t>ребованиям п.5 р.2 ч.</w:t>
            </w:r>
            <w:r>
              <w:rPr>
                <w:sz w:val="20"/>
                <w:szCs w:val="20"/>
                <w:lang w:val="en-US"/>
              </w:rPr>
              <w:t>II</w:t>
            </w:r>
            <w:r w:rsidRPr="00BD0040">
              <w:rPr>
                <w:sz w:val="20"/>
                <w:szCs w:val="20"/>
              </w:rPr>
              <w:t xml:space="preserve"> документации об электронном аукционе: </w:t>
            </w:r>
            <w:r w:rsidRPr="00BD0040">
              <w:rPr>
                <w:i/>
                <w:sz w:val="20"/>
                <w:szCs w:val="20"/>
              </w:rPr>
              <w:t xml:space="preserve">«Участник должен указать все характеристики товара (в соответствии с пунктом 2.1 части </w:t>
            </w:r>
            <w:r w:rsidRPr="00BD0040">
              <w:rPr>
                <w:i/>
                <w:sz w:val="20"/>
                <w:szCs w:val="20"/>
                <w:lang w:val="en-US"/>
              </w:rPr>
              <w:t>III</w:t>
            </w:r>
            <w:r w:rsidRPr="00BD0040">
              <w:rPr>
                <w:i/>
                <w:sz w:val="20"/>
                <w:szCs w:val="20"/>
              </w:rPr>
              <w:t xml:space="preserve"> Документации об аукционе) и их фактические значения – конкретные, точные и достоверные сведения о предл</w:t>
            </w:r>
            <w:r w:rsidRPr="00BD0040">
              <w:rPr>
                <w:i/>
                <w:sz w:val="20"/>
                <w:szCs w:val="20"/>
              </w:rPr>
              <w:t>агаемом товаре</w:t>
            </w:r>
            <w:proofErr w:type="gramStart"/>
            <w:r w:rsidRPr="00BD0040">
              <w:rPr>
                <w:i/>
                <w:sz w:val="20"/>
                <w:szCs w:val="20"/>
              </w:rPr>
              <w:t xml:space="preserve">.» </w:t>
            </w:r>
            <w:proofErr w:type="gramEnd"/>
          </w:p>
          <w:p w:rsidR="00F376E8" w:rsidRDefault="00BD0040" w:rsidP="00BD0040">
            <w:pPr>
              <w:jc w:val="both"/>
            </w:pPr>
            <w:r w:rsidRPr="00BD0040">
              <w:rPr>
                <w:sz w:val="20"/>
                <w:szCs w:val="20"/>
              </w:rPr>
              <w:t xml:space="preserve">В пункте 2.1 части </w:t>
            </w:r>
            <w:r>
              <w:rPr>
                <w:sz w:val="20"/>
                <w:szCs w:val="20"/>
                <w:lang w:val="en-US"/>
              </w:rPr>
              <w:t>III</w:t>
            </w:r>
            <w:r w:rsidRPr="00BD0040">
              <w:rPr>
                <w:sz w:val="20"/>
                <w:szCs w:val="20"/>
              </w:rPr>
              <w:t xml:space="preserve"> документации об электронном аукционе «Требования к функциональным, техническим, качественным, эксплуатационным характеристикам объекта закупки, в том числе показатели, позволяющие определить соответствие закупаемых/и</w:t>
            </w:r>
            <w:r w:rsidRPr="00BD0040">
              <w:rPr>
                <w:sz w:val="20"/>
                <w:szCs w:val="20"/>
              </w:rPr>
              <w:t>спользуемых товаров потребностям заказчика» не установлены указания на товарный знак.  Следовательно, Участник обязан был предоставить конкретные показатели товара, соответствующие значениям, установленные в документации об электронном аукционе.</w:t>
            </w:r>
          </w:p>
        </w:tc>
      </w:tr>
    </w:tbl>
    <w:p w:rsidR="00F376E8" w:rsidRPr="00BD0040" w:rsidRDefault="00F376E8">
      <w:pPr>
        <w:rPr>
          <w:rFonts w:eastAsia="Times New Roman"/>
          <w:sz w:val="2"/>
          <w:szCs w:val="2"/>
        </w:rPr>
      </w:pPr>
    </w:p>
    <w:tbl>
      <w:tblPr>
        <w:tblW w:w="10219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756"/>
        <w:gridCol w:w="3119"/>
        <w:gridCol w:w="1800"/>
        <w:gridCol w:w="3544"/>
      </w:tblGrid>
      <w:tr w:rsidR="00F376E8" w:rsidTr="00BD0040">
        <w:tc>
          <w:tcPr>
            <w:tcW w:w="10219" w:type="dxa"/>
            <w:gridSpan w:val="4"/>
            <w:shd w:val="clear" w:color="auto" w:fill="auto"/>
          </w:tcPr>
          <w:p w:rsidR="00F376E8" w:rsidRDefault="00BD0040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</w:t>
            </w:r>
            <w:r>
              <w:rPr>
                <w:rFonts w:eastAsia="Times New Roman"/>
                <w:sz w:val="20"/>
                <w:szCs w:val="20"/>
              </w:rPr>
              <w:t xml:space="preserve"> о решении членов аукционной комиссии:</w:t>
            </w:r>
          </w:p>
        </w:tc>
      </w:tr>
      <w:tr w:rsidR="00F376E8" w:rsidTr="00BD0040">
        <w:tc>
          <w:tcPr>
            <w:tcW w:w="17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76E8" w:rsidRDefault="00BD0040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1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76E8" w:rsidRDefault="00BD0040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Наименование / ИНН </w:t>
            </w:r>
          </w:p>
          <w:p w:rsidR="00F376E8" w:rsidRDefault="00BD0040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участника аукциона</w:t>
            </w:r>
          </w:p>
        </w:tc>
        <w:tc>
          <w:tcPr>
            <w:tcW w:w="18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76E8" w:rsidRDefault="00BD0040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3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76E8" w:rsidRDefault="00BD0040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F376E8" w:rsidTr="00BD0040">
        <w:tc>
          <w:tcPr>
            <w:tcW w:w="17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76E8" w:rsidRDefault="00BD0040">
            <w:r>
              <w:rPr>
                <w:sz w:val="20"/>
                <w:szCs w:val="20"/>
                <w:lang w:val="en-US"/>
              </w:rPr>
              <w:t>EA-47462</w:t>
            </w:r>
          </w:p>
        </w:tc>
        <w:tc>
          <w:tcPr>
            <w:tcW w:w="31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76E8" w:rsidRDefault="00BD0040">
            <w:r w:rsidRPr="00BD0040">
              <w:rPr>
                <w:sz w:val="20"/>
                <w:szCs w:val="20"/>
              </w:rPr>
              <w:t>ОБЩЕСТВО С ОГРАНИЧЕННОЙ ОТВЕТСТВЕННОСТЬЮ "СОФТ БИЛДИНГ" / 7839399170</w:t>
            </w:r>
          </w:p>
        </w:tc>
        <w:tc>
          <w:tcPr>
            <w:tcW w:w="18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76E8" w:rsidRDefault="00BD0040"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  <w:tc>
          <w:tcPr>
            <w:tcW w:w="3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76E8" w:rsidRDefault="00BD0040">
            <w:r w:rsidRPr="00BD0040">
              <w:rPr>
                <w:sz w:val="20"/>
                <w:szCs w:val="20"/>
              </w:rPr>
              <w:t>Участнику</w:t>
            </w:r>
            <w:r w:rsidRPr="00BD0040">
              <w:rPr>
                <w:sz w:val="20"/>
                <w:szCs w:val="20"/>
              </w:rPr>
              <w:t xml:space="preserve"> закупки ОТКАЗАТЬ в допуске к участию в электронном аукционе</w:t>
            </w:r>
          </w:p>
        </w:tc>
      </w:tr>
      <w:tr w:rsidR="00F376E8" w:rsidTr="00BD0040">
        <w:tc>
          <w:tcPr>
            <w:tcW w:w="17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76E8" w:rsidRDefault="00BD0040">
            <w:r>
              <w:rPr>
                <w:sz w:val="20"/>
                <w:szCs w:val="20"/>
                <w:lang w:val="en-US"/>
              </w:rPr>
              <w:t>EA-47462</w:t>
            </w:r>
          </w:p>
        </w:tc>
        <w:tc>
          <w:tcPr>
            <w:tcW w:w="31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76E8" w:rsidRDefault="00BD0040">
            <w:r w:rsidRPr="00BD0040">
              <w:rPr>
                <w:sz w:val="20"/>
                <w:szCs w:val="20"/>
              </w:rPr>
              <w:t>ОБЩЕСТВО С ОГРАНИЧЕННОЙ ОТВЕТСТВЕННОСТЬЮ "СОФТ БИЛДИНГ" / 7839399170</w:t>
            </w:r>
          </w:p>
        </w:tc>
        <w:tc>
          <w:tcPr>
            <w:tcW w:w="18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76E8" w:rsidRDefault="00BD0040"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3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76E8" w:rsidRDefault="00BD0040">
            <w:r w:rsidRPr="00BD0040">
              <w:rPr>
                <w:sz w:val="20"/>
                <w:szCs w:val="20"/>
              </w:rPr>
              <w:t>Участнику закупки ОТКАЗАТЬ в допуске к участию в электронном аукционе</w:t>
            </w:r>
          </w:p>
        </w:tc>
      </w:tr>
      <w:tr w:rsidR="00F376E8" w:rsidTr="00BD0040">
        <w:tc>
          <w:tcPr>
            <w:tcW w:w="17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76E8" w:rsidRDefault="00BD0040">
            <w:r>
              <w:rPr>
                <w:sz w:val="20"/>
                <w:szCs w:val="20"/>
                <w:lang w:val="en-US"/>
              </w:rPr>
              <w:t>EA-47462</w:t>
            </w:r>
          </w:p>
        </w:tc>
        <w:tc>
          <w:tcPr>
            <w:tcW w:w="31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76E8" w:rsidRDefault="00BD0040">
            <w:r w:rsidRPr="00BD0040">
              <w:rPr>
                <w:sz w:val="20"/>
                <w:szCs w:val="20"/>
              </w:rPr>
              <w:t>ОБЩЕСТВО С ОГРА</w:t>
            </w:r>
            <w:r w:rsidRPr="00BD0040">
              <w:rPr>
                <w:sz w:val="20"/>
                <w:szCs w:val="20"/>
              </w:rPr>
              <w:t>НИЧЕННОЙ ОТВЕТСТВЕННОСТЬЮ "СОФТ БИЛДИНГ" / 7839399170</w:t>
            </w:r>
          </w:p>
        </w:tc>
        <w:tc>
          <w:tcPr>
            <w:tcW w:w="18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76E8" w:rsidRDefault="00BD0040"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  <w:tc>
          <w:tcPr>
            <w:tcW w:w="3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76E8" w:rsidRDefault="00BD0040">
            <w:r w:rsidRPr="00BD0040">
              <w:rPr>
                <w:sz w:val="20"/>
                <w:szCs w:val="20"/>
              </w:rPr>
              <w:t>Участнику закупки ОТКАЗАТЬ в допуске к участию в электронном аукционе</w:t>
            </w:r>
          </w:p>
        </w:tc>
      </w:tr>
    </w:tbl>
    <w:p w:rsidR="00F376E8" w:rsidRPr="00BD0040" w:rsidRDefault="00F376E8">
      <w:pPr>
        <w:jc w:val="both"/>
        <w:rPr>
          <w:sz w:val="2"/>
          <w:szCs w:val="2"/>
        </w:rPr>
      </w:pPr>
    </w:p>
    <w:p w:rsidR="00F376E8" w:rsidRPr="00BD0040" w:rsidRDefault="00BD0040" w:rsidP="00BD0040">
      <w:pPr>
        <w:jc w:val="both"/>
      </w:pPr>
      <w:r w:rsidRPr="00BD0040"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16 статьи 66 Федерального закона </w:t>
      </w:r>
      <w:r w:rsidRPr="00BD0040">
        <w:rPr>
          <w:rFonts w:eastAsia="Times New Roman"/>
          <w:sz w:val="20"/>
          <w:szCs w:val="20"/>
        </w:rPr>
        <w:t>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</w:t>
      </w:r>
      <w:r w:rsidRPr="00BD0040">
        <w:rPr>
          <w:rFonts w:eastAsia="Times New Roman"/>
          <w:sz w:val="20"/>
          <w:szCs w:val="20"/>
        </w:rPr>
        <w:t>ционе оператором электронной площадки зарегистрирована только одна заявка.</w:t>
      </w:r>
      <w:r>
        <w:rPr>
          <w:rFonts w:eastAsia="Times New Roman"/>
          <w:sz w:val="20"/>
          <w:szCs w:val="20"/>
        </w:rPr>
        <w:br/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</w:t>
      </w:r>
      <w:r>
        <w:rPr>
          <w:rFonts w:eastAsia="Times New Roman"/>
          <w:sz w:val="20"/>
          <w:szCs w:val="20"/>
        </w:rPr>
        <w:t>стеме в сфере закупок товаров, работ, услуг для обеспечения государственных и муниципальных нужд.</w:t>
      </w:r>
    </w:p>
    <w:p w:rsidR="00F376E8" w:rsidRDefault="00BD0040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F376E8" w:rsidRDefault="00BD0040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F376E8" w:rsidRDefault="00F376E8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F376E8">
        <w:tc>
          <w:tcPr>
            <w:tcW w:w="3307" w:type="dxa"/>
            <w:shd w:val="clear" w:color="auto" w:fill="auto"/>
            <w:vAlign w:val="bottom"/>
          </w:tcPr>
          <w:p w:rsidR="00F376E8" w:rsidRDefault="00BD0040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F376E8" w:rsidRDefault="00F376E8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F376E8" w:rsidRDefault="00BD0040">
            <w:pPr>
              <w:pStyle w:val="af9"/>
            </w:pPr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F376E8">
        <w:tc>
          <w:tcPr>
            <w:tcW w:w="3307" w:type="dxa"/>
            <w:shd w:val="clear" w:color="auto" w:fill="auto"/>
            <w:vAlign w:val="bottom"/>
          </w:tcPr>
          <w:p w:rsidR="00F376E8" w:rsidRDefault="00BD0040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F376E8" w:rsidRDefault="00F376E8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F376E8" w:rsidRDefault="00BD0040">
            <w:pPr>
              <w:pStyle w:val="af9"/>
            </w:pPr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</w:t>
            </w:r>
            <w:r>
              <w:rPr>
                <w:sz w:val="20"/>
                <w:szCs w:val="20"/>
                <w:lang w:val="en-US"/>
              </w:rPr>
              <w:t>ксеевна</w:t>
            </w:r>
            <w:proofErr w:type="spellEnd"/>
          </w:p>
        </w:tc>
      </w:tr>
      <w:tr w:rsidR="00F376E8">
        <w:tc>
          <w:tcPr>
            <w:tcW w:w="3307" w:type="dxa"/>
            <w:shd w:val="clear" w:color="auto" w:fill="auto"/>
            <w:vAlign w:val="bottom"/>
          </w:tcPr>
          <w:p w:rsidR="00F376E8" w:rsidRDefault="00BD0040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F376E8" w:rsidRDefault="00F376E8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F376E8" w:rsidRDefault="00BD0040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000000" w:rsidRPr="00BD0040" w:rsidRDefault="00BD0040">
      <w:pPr>
        <w:rPr>
          <w:sz w:val="2"/>
          <w:szCs w:val="2"/>
        </w:rPr>
      </w:pPr>
    </w:p>
    <w:sectPr w:rsidR="00000000" w:rsidRPr="00BD0040" w:rsidSect="00BD0040">
      <w:footerReference w:type="default" r:id="rId7"/>
      <w:pgSz w:w="11906" w:h="16838"/>
      <w:pgMar w:top="568" w:right="566" w:bottom="426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BD0040">
      <w:r>
        <w:separator/>
      </w:r>
    </w:p>
  </w:endnote>
  <w:endnote w:type="continuationSeparator" w:id="0">
    <w:p w:rsidR="00000000" w:rsidRDefault="00BD00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376E8" w:rsidRDefault="00F376E8">
    <w:pPr>
      <w:jc w:val="both"/>
    </w:pPr>
  </w:p>
  <w:p w:rsidR="00F376E8" w:rsidRDefault="00F376E8">
    <w:pPr>
      <w:pStyle w:val="afe"/>
    </w:pPr>
  </w:p>
  <w:p w:rsidR="00F376E8" w:rsidRDefault="00F376E8">
    <w:pPr>
      <w:pStyle w:val="af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376E8" w:rsidRDefault="00F376E8"/>
  </w:footnote>
  <w:footnote w:type="continuationSeparator" w:id="0">
    <w:p w:rsidR="00F376E8" w:rsidRDefault="00BD0040">
      <w:r>
        <w:continuationSeparator/>
      </w:r>
    </w:p>
  </w:footnote>
  <w:footnote w:id="1">
    <w:p w:rsidR="00F376E8" w:rsidRDefault="00BD0040">
      <w:pPr>
        <w:pStyle w:val="afb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 xml:space="preserve">Информация в электронной форме, подписанная квалифицированной электронной подписью, признается электронным документом, </w:t>
      </w:r>
      <w:r>
        <w:rPr>
          <w:position w:val="0"/>
          <w:szCs w:val="16"/>
        </w:rPr>
        <w:t>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376E8"/>
    <w:rsid w:val="00BD0040"/>
    <w:rsid w:val="00F376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uGs05GZKez2IMkuSsm9oED2dc27uEjkF1Ojfhk4EpD0=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4JXc0XsS2wL4cb1fGe94Q5xcX4GOfW6mqsba5XJ/+ek=</DigestValue>
    </Reference>
  </SignedInfo>
  <SignatureValue>Z5+0zLY8HtX29RU2SKaA0r4AxYrMJaj251IMxjjcrgjMv6mcYGoZ0j3rH+TWvDGl
iu2etPYhnKpvX2vHWXayEg==</SignatureValue>
  <KeyInfo>
    <X509Data>
      <X509Certificate>MIIJBzCCCLSgAwIBAgIUP0q92hJycdYjfa1pz9RN/RWDUhcwCgYIKoUDBwEBAwIw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jNC90L7QtSDQutCw0LfQvdCw0YfQtdC50YHRgtCy0L4wHhcNMTkwODA5MDgxODIz
WhcNMjAxMTA5MDgxODIzWjCCAiwxGjAYBggqhQMDgQMBARIMNzgxNDA1MjAyODg5
MRYwFAYFKoUDZAMSCzA1NDgwNjk2MzgxMSEwHwYJKoZIhvcNAQkBFhJzcGIuZ2I0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ndCQIjEsMCoGA1UEKgwj0JvRjtC00LzQuNC70LAg0J3QuNC60L7Qu9Cw0LXQstC9
0LAxGzAZBgNVBAQMEtCh0YLQtdC/0LDQvdC+0LLQsDE/MD0GA1UEAww20KHRgtC1
0L/QsNC90L7QstCwINCb0Y7QtNC80LjQu9CwINCd0LjQutC+0LvQsNC10LLQvdCw
MGYwHwYIKoUDBwEBAQEwEwYHKoUDAgIkAAYIKoUDBwEBAgIDQwAEQAwLt/iPlN/E
UOymI+AUWG5p/hEwcewmCYQS9BdxwkQ/PhIC6X1gRGNqvdTAyPgP1lbTBF7D8gi9
VW2uO2niFyqjggRgMIIEXDAMBgNVHRMBAf8EAjAAMB0GA1UdIAQWMBQwCAYGKoUD
ZHEBMAgGBiqFA2RxAjAmBgNVHREEHzAdoBsGCiqFAwM9ntc2AQWgDRMLMDM3MjIw
MDA0NzcwNgYFKoUDZG8ELQwrItCa0YDQuNC/0YLQvtCf0YDQviBDU1AiICjQstC1
0YDRgdC40Y8gNC4wKTCCAVEGBSqFA2RwBIIBRjCCAUIMNNCh0JrQl9CYICLQmtGA
0LjQv9GC0L7Qn9GA0L4gQ1NQIiAo0LLQtdGA0YHQuNGPIDQuMCkMaNCf0YDQvtCz
0YDQsNC80LzQvdC+LdCw0L/Qv9Cw0YDQsNGC0L3Ri9C5INC60L7QvNC/0LvQtdC6
0YEgwqvQrtC90LjRgdC10YDRgi3Qk9Ce0KHQosK7LiDQktC10YDRgdC40Y8gMy4w
DE/QodC10YDRgtC40YTQuNC60LDRgiDRgdC+0L7RgtCy0LXRgtGB0YLQstC40Y8g
4oSWINCh0KQvMTI0LTMzODAg0L7RgiAxMS4wNS4yMDE4DE/QodC10YDRgtC40YTQ
uNC60LDRgiDRgdC+0L7RgtCy0LXRgtGB0YLQstC40Y8g4oSWINCh0KQvMTI4LTM1
ODEg0L7RgiAyMC4xMi4yMDE4MA4GA1UdDwEB/wQEAwID+DBKBgNVHSUEQzBBBggr
BgEFBQcDAgYJKoUDA4F7BQIBBgkqhQMDgXsFAgIGCSqFAwOBewUCBAYJKoUDA4F7
BQIFBgkqhQMDgXsFAgYwKwYDVR0QBCQwIoAPMjAxOTA4MDkwODE4MjNagQ8yMDIw
MTEwOTA4MTgyM1owggFgBgNVHSMEggFXMIIBU4AUwNbWCn1rfsmOObzaifqvlCxY
Wo2hggEspIIBKDCCASQxHjAcBgkqhkiG9w0BCQEWD2RpdEBtaW5zdnlhei5ydTEL
MAkGA1UEBhMCUlUxGDAWBgNVBAgMDzc3INCc0L7RgdC60LLQsDEZMBcGA1UEBwwQ
0LMuINCc0L7RgdC60LLQsDEuMCwGA1UECQwl0YPQu9C40YbQsCDQotCy0LXRgNGB
0LrQsNGPLCDQtNC+0LwgNzEsMCoGA1UECgwj0JzQuNC90LrQvtC80YHQstGP0LfR
jCDQoNC+0YHRgdC40LgxGDAWBgUqhQNkARINMTA0NzcwMjAyNjcwMTEaMBgGCCqF
AwOBAwEBEgwwMDc3MTA0NzQzNzUxLDAqBgNVBAMMI9Cc0LjQvdC60L7QvNGB0LLR
j9C30Ywg0KDQvtGB0YHQuNC4ggsAtfEy0wAAAAABWjBsBgNVHR8EZTBjMDCgLqAs
hipodHRwOi8vY3JsLnJvc2them5hLnJ1L2NybC91Y2ZrX2dvc3QxMi5jcmwwL6At
oCuGKWh0dHA6Ly9jcmwuZnNmay5sb2NhbC9jcmwvdWNma19nb3N0MTIuY3JsMB0G
A1UdDgQWBBQO3CH/oMWnVYgDxvqDd5bE8L15GDAKBggqhQMHAQEDAgNBAHzK+Yv8
L11EoLDdJxLaXP1bYCV3Ex9NtGi8RfID1Q2O5H7wHTqHAuRVut1dDBw86trnWlSC
tU8CR5GPfcOtC9M=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ZDBjFZTiGTFmIGzXHOOmM/lI5eU=</DigestValue>
      </Reference>
      <Reference URI="/word/endnotes.xml?ContentType=application/vnd.openxmlformats-officedocument.wordprocessingml.endnotes+xml">
        <DigestMethod Algorithm="http://www.w3.org/2000/09/xmldsig#sha1"/>
        <DigestValue>okrsGri0zO21B/AZRqOD8Xh5cKU=</DigestValue>
      </Reference>
      <Reference URI="/word/fontTable.xml?ContentType=application/vnd.openxmlformats-officedocument.wordprocessingml.fontTable+xml">
        <DigestMethod Algorithm="http://www.w3.org/2000/09/xmldsig#sha1"/>
        <DigestValue>9jTt/WoNLOLq45dsOqexwhksSKk=</DigestValue>
      </Reference>
      <Reference URI="/word/footer1.xml?ContentType=application/vnd.openxmlformats-officedocument.wordprocessingml.footer+xml">
        <DigestMethod Algorithm="http://www.w3.org/2000/09/xmldsig#sha1"/>
        <DigestValue>gHT/8yx8O+EaarnWJJxwS1RjW1g=</DigestValue>
      </Reference>
      <Reference URI="/word/footnotes.xml?ContentType=application/vnd.openxmlformats-officedocument.wordprocessingml.footnotes+xml">
        <DigestMethod Algorithm="http://www.w3.org/2000/09/xmldsig#sha1"/>
        <DigestValue>QWlXdoSox/5qM0FWSzCDG6vfI/Q=</DigestValue>
      </Reference>
      <Reference URI="/word/settings.xml?ContentType=application/vnd.openxmlformats-officedocument.wordprocessingml.settings+xml">
        <DigestMethod Algorithm="http://www.w3.org/2000/09/xmldsig#sha1"/>
        <DigestValue>RjhTlUneM+TpXZazN5ryuoEi7no=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2020-05-14T09:53:53Z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2020-05-14T09:53:53Z</xd:SigningTime>
          <xd:SigningCertificate>
            <xd:Cert>
              <xd:CertDigest>
                <DigestMethod Algorithm="http://www.w3.org/2000/09/xmldsig#sha1"/>
                <DigestValue>MwhFSSZ0kvy/Yv21zOqbECNgXiY=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361333212134710582234460311131850557293513101847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skm0Q1KuM9RPIVWAI9fWScLU3i7sTwees7pBHbrSogw=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ik8YbiU2z/emIhqO9ctiDnN5sLjtsFqT3z7pbJ8e7qM=</DigestValue>
    </Reference>
  </SignedInfo>
  <SignatureValue>JdvDsoO7MfvmjgX0DTh7HGx9DAvzFGCLrs+mzgM4NJGJdG6vIhuYwuhk1s5x1zv+
8pwti/WOX8uyPGKYwT/uLw==</SignatureValue>
  <KeyInfo>
    <X509Data>
      <X509Certificate>MIII5zCCCJSgAwIBAgIUa4vHY65HMUsomURBLVvaNBaHI+gwCgYIKoUDBwEBAwIw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jNC90L7QtSDQutCw0LfQvdCw0YfQtdC50YHRgtCy0L4wHhcNMTkwODA4MDgxMjQ3
WhcNMjAxMTA4MDgxMjQ3WjCCAgwxGjAYBggqhQMDgQMBARIMNzgyNjA2ODMzNDA2
MRYwFAYFKoUDZAMSCzA3ODYzMzU2MTAxMSEwHwYJKoZIhvcNAQkBFhJzcGIuZ2I0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ndCQIjEmMCQGA1UEKgwd0JDQvdC90LAg0JDQu9C10LrRgdC10LXQstC90LAxETAP
BgNVBAQMCNCT0YvRgNCwMS8wLQYDVQQDDCbQk9GL0YDQsCDQkNC90L3QsCDQkNC7
0LXQutGB0LXQtdCy0L3QsDBmMB8GCCqFAwcBAQEBMBMGByqFAwICJAAGCCqFAwcB
AQICA0MABECAV9KATnqsTywP1U+N4LkHmDpQuYoXEdJ6wECpgLm70EghYVVaAk+V
yhTtniaO9r6FzgiPMT24KbbpE9BRKN6Wo4IEYDCCBFwwDAYDVR0TAQH/BAIwADAd
BgNVHSAEFjAUMAgGBiqFA2RxATAIBgYqhQNkcQIwJgYDVR0RBB8wHaAbBgoqhQMD
PZ7XNgEFoA0TCzAzNzIyMDAwNDc3MDYGBSqFA2RvBC0MKyLQmtGA0LjQv9GC0L7Q
n9GA0L4gQ1NQIiAo0LLQtdGA0YHQuNGPIDQuMCkwggFRBgUqhQNkcASCAUYwggFC
DDTQodCa0JfQmCAi0JrRgNC40L/RgtC+0J/RgNC+IENTUCIgKNCy0LXRgNGB0LjR
jyA0LjApDGjQn9GA0L7Qs9GA0LDQvNC80L3Qvi3QsNC/0L/QsNGA0LDRgtC90YvQ
uSDQutC+0LzQv9C70LXQutGBIMKr0K7QvdC40YHQtdGA0YIt0JPQntCh0KLCuy4g
0JLQtdGA0YHQuNGPIDMuMAxP0KHQtdGA0YLQuNGE0LjQutCw0YIg0YHQvtC+0YLQ
stC10YLRgdGC0LLQuNGPIOKEliDQodCkLzEyNC0zMzgwINC+0YIgMTEuMDUuMjAx
OAxP0KHQtdGA0YLQuNGE0LjQutCw0YIg0YHQvtC+0YLQstC10YLRgdGC0LLQuNGP
IOKEliDQodCkLzEyOC0zNTgxINC+0YIgMjAuMTIuMjAxODAOBgNVHQ8BAf8EBAMC
A/gwSgYDVR0lBEMwQQYIKwYBBQUHAwIGCSqFAwOBewUCAQYJKoUDA4F7BQICBgkq
hQMDgXsFAgQGCSqFAwOBewUCBQYJKoUDA4F7BQIGMCsGA1UdEAQkMCKADzIwMTkw
ODA4MDgxMjQ3WoEPMjAyMDExMDgwODEyNDdaMIIBYAYDVR0jBIIBVzCCAVOAFMDW
1gp9a37Jjjm82on6r5QsWFqNoYIBLKSCASgwggEkMR4wHAYJKoZIhvcNAQkBFg9k
aXRAbWluc3Z5YXoucnUxCzAJBgNVBAYTAlJVMRgwFgYDVQQIDA83NyDQnNC+0YHQ
utCy0LAxGTAXBgNVBAcMENCzLiDQnNC+0YHQutCy0LAxLjAsBgNVBAkMJdGD0LvQ
uNGG0LAg0KLQstC10YDRgdC60LDRjywg0LTQvtC8IDcxLDAqBgNVBAoMI9Cc0LjQ
vdC60L7QvNGB0LLRj9C30Ywg0KDQvtGB0YHQuNC4MRgwFgYFKoUDZAESDTEwNDc3
MDIwMjY3MDExGjAYBggqhQMDgQMBARIMMDA3NzEwNDc0Mzc1MSwwKgYDVQQDDCPQ
nNC40L3QutC+0LzRgdCy0Y/Qt9GMINCg0L7RgdGB0LjQuIILALXxMtMAAAAAAVow
bAYDVR0fBGUwYzAwoC6gLIYqaHR0cDovL2NybC5yb3NrYXpuYS5ydS9jcmwvdWNm
a19nb3N0MTIuY3JsMC+gLaArhilodHRwOi8vY3JsLmZzZmsubG9jYWwvY3JsL3Vj
ZmtfZ29zdDEyLmNybDAdBgNVHQ4EFgQUehivmHuD0d+22iZaDs6qS5YM/k4wCgYI
KoUDBwEBAwIDQQDJFWQycnge5mcJhVywj7XpKXLy/j54utUhE/32Ef0km36kYHBw
d8auCEEmyCD+ZPx5tZEU3/vBHze3I9KFKYL8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ZDBjFZTiGTFmIGzXHOOmM/lI5eU=</DigestValue>
      </Reference>
      <Reference URI="/word/endnotes.xml?ContentType=application/vnd.openxmlformats-officedocument.wordprocessingml.endnotes+xml">
        <DigestMethod Algorithm="http://www.w3.org/2000/09/xmldsig#sha1"/>
        <DigestValue>okrsGri0zO21B/AZRqOD8Xh5cKU=</DigestValue>
      </Reference>
      <Reference URI="/word/fontTable.xml?ContentType=application/vnd.openxmlformats-officedocument.wordprocessingml.fontTable+xml">
        <DigestMethod Algorithm="http://www.w3.org/2000/09/xmldsig#sha1"/>
        <DigestValue>9jTt/WoNLOLq45dsOqexwhksSKk=</DigestValue>
      </Reference>
      <Reference URI="/word/footer1.xml?ContentType=application/vnd.openxmlformats-officedocument.wordprocessingml.footer+xml">
        <DigestMethod Algorithm="http://www.w3.org/2000/09/xmldsig#sha1"/>
        <DigestValue>gHT/8yx8O+EaarnWJJxwS1RjW1g=</DigestValue>
      </Reference>
      <Reference URI="/word/footnotes.xml?ContentType=application/vnd.openxmlformats-officedocument.wordprocessingml.footnotes+xml">
        <DigestMethod Algorithm="http://www.w3.org/2000/09/xmldsig#sha1"/>
        <DigestValue>QWlXdoSox/5qM0FWSzCDG6vfI/Q=</DigestValue>
      </Reference>
      <Reference URI="/word/settings.xml?ContentType=application/vnd.openxmlformats-officedocument.wordprocessingml.settings+xml">
        <DigestMethod Algorithm="http://www.w3.org/2000/09/xmldsig#sha1"/>
        <DigestValue>RjhTlUneM+TpXZazN5ryuoEi7no=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2020-05-14T09:53:58Z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2020-05-14T09:53:58Z</xd:SigningTime>
          <xd:SigningCertificate>
            <xd:Cert>
              <xd:CertDigest>
                <DigestMethod Algorithm="http://www.w3.org/2000/09/xmldsig#sha1"/>
                <DigestValue>ZtGSaYYcdZaG0+kc+m9UNoCNoNg=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613979185325256655307889211309415853836783264744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0/wUWT9r5+xQKHlcpPs9wYbAbYU4EgqN6SDIotYRKXk=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td60UUuqYCtlEHQIqPtVvgCNto3PJ81ps5NeqZGI1no=</DigestValue>
    </Reference>
  </SignedInfo>
  <SignatureValue>0rWF+lrmhuNIz+joX+nBuF5DfN7qPDn9PpaOs/7WTxyLTVlY5a1BxSRqoFKamELI
BbIR5NY9yRZZxD/lMu0Adw==</SignatureValue>
  <KeyInfo>
    <X509Data>
      <X509Certificate>MIIIzjCCCHugAwIBAgIUC5oKZzVl6uVWckgqSW4Ou9m1V1UwCgYIKoUDBwEBAwIw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jNC90L7QtSDQutCw0LfQvdCw0YfQtdC50YHRgtCy0L4wHhcNMTkwODA5MDg0NzAz
WhcNMjAxMTA5MDg0NzAzWjCCAhQxGjAYBggqhQMDgQMBARIMMzEyMDAyMzc1ODM5
MRYwFAYFKoUDZAMSCzAwOTg1OTYwNTk0MSEwHwYJKoZIhvcNAQkBFhJzcGIuZ2I0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ndCQIjEoMCYGA1UEKgwf0JjQs9C+0YDRjCDQlNC80LjRgtGA0LjQtdCy0LjRhzET
MBEGA1UEBAwK0KXQsNGA0LjQvTEzMDEGA1UEAwwq0KXQsNGA0LjQvSDQmNCz0L7R
gNGMINCU0LzQuNGC0YDQuNC10LLQuNGHMGYwHwYIKoUDBwEBAQEwEwYHKoUDAgIk
AAYIKoUDBwEBAgIDQwAEQPPf5qFu5iPR5qaLY5AhyHm39VVcnHnJWUk5NKvyBlyU
JbiGpNxMbfc8RCLCFcMVlbzDqP9lkS1nUDZgdSz2BHijggQ/MIIEOzAMBgNVHRMB
Af8EAjAAMB0GA1UdIAQWMBQwCAYGKoUDZHEBMAgGBiqFA2RxAjAmBgNVHREEHzAd
oBsGCiqFAwM9ntc2AQWgDRMLMDM3MjIwMDA0NzcwNgYFKoUDZG8ELQwrItCa0YDQ
uNC/0YLQvtCf0YDQviBDU1AiICjQstC10YDRgdC40Y8gNC4wKTCCAVEGBSqFA2Rw
BIIBRjCCAUIMNNCh0JrQl9CYICLQmtGA0LjQv9GC0L7Qn9GA0L4gQ1NQIiAo0LLQ
tdGA0YHQuNGPIDQuMCkMaNCf0YDQvtCz0YDQsNC80LzQvdC+LdCw0L/Qv9Cw0YDQ
sNGC0L3Ri9C5INC60L7QvNC/0LvQtdC60YEgwqvQrtC90LjRgdC10YDRgi3Qk9Ce
0KHQosK7LiDQktC10YDRgdC40Y8gMy4wDE/QodC10YDRgtC40YTQuNC60LDRgiDR
gdC+0L7RgtCy0LXRgtGB0YLQstC40Y8g4oSWINCh0KQvMTI0LTMzODAg0L7RgiAx
MS4wNS4yMDE4DE/QodC10YDRgtC40YTQuNC60LDRgiDRgdC+0L7RgtCy0LXRgtGB
0YLQstC40Y8g4oSWINCh0KQvMTI4LTM1ODEg0L7RgiAyMC4xMi4yMDE4MA4GA1Ud
DwEB/wQEAwID+DApBgNVHSUEIjAgBggrBgEFBQcDAgYJKoUDA4F7BQICBgkqhQMD
gXsFAgMwKwYDVR0QBCQwIoAPMjAxOTA4MDkwODQ3MDJagQ8yMDIwMTEwOTA4NDcw
MlowggFgBgNVHSMEggFXMIIBU4AUwNbWCn1rfsmOObzaifqvlCxYWo2hggEspIIB
KDCCASQxHjAcBgkqhkiG9w0BCQEWD2RpdEBtaW5zdnlhei5ydTELMAkGA1UEBhMC
UlUxGDAWBgNVBAgMDzc3INCc0L7RgdC60LLQsDEZMBcGA1UEBwwQ0LMuINCc0L7R
gdC60LLQsDEuMCwGA1UECQwl0YPQu9C40YbQsCDQotCy0LXRgNGB0LrQsNGPLCDQ
tNC+0LwgNzEsMCoGA1UECgwj0JzQuNC90LrQvtC80YHQstGP0LfRjCDQoNC+0YHR
gdC40LgxGDAWBgUqhQNkARINMTA0NzcwMjAyNjcwMTEaMBgGCCqFAwOBAwEBEgww
MDc3MTA0NzQzNzUxLDAqBgNVBAMMI9Cc0LjQvdC60L7QvNGB0LLRj9C30Ywg0KDQ
vtGB0YHQuNC4ggsAtfEy0wAAAAABWjBsBgNVHR8EZTBjMDCgLqAshipodHRwOi8v
Y3JsLnJvc2them5hLnJ1L2NybC91Y2ZrX2dvc3QxMi5jcmwwL6AtoCuGKWh0dHA6
Ly9jcmwuZnNmay5sb2NhbC9jcmwvdWNma19nb3N0MTIuY3JsMB0GA1UdDgQWBBQg
0nY1x9O+oC0s/0YWh1FXkpUZhzAKBggqhQMHAQEDAgNBACxCeeRid24Z/Phc8p+a
//1foBo7CDvwXCgSIACM0r0ACeBVVJOonWavBL0R6U29gxTIy5pieg+ESXtNi00z
Npo=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ZDBjFZTiGTFmIGzXHOOmM/lI5eU=</DigestValue>
      </Reference>
      <Reference URI="/word/endnotes.xml?ContentType=application/vnd.openxmlformats-officedocument.wordprocessingml.endnotes+xml">
        <DigestMethod Algorithm="http://www.w3.org/2000/09/xmldsig#sha1"/>
        <DigestValue>okrsGri0zO21B/AZRqOD8Xh5cKU=</DigestValue>
      </Reference>
      <Reference URI="/word/fontTable.xml?ContentType=application/vnd.openxmlformats-officedocument.wordprocessingml.fontTable+xml">
        <DigestMethod Algorithm="http://www.w3.org/2000/09/xmldsig#sha1"/>
        <DigestValue>9jTt/WoNLOLq45dsOqexwhksSKk=</DigestValue>
      </Reference>
      <Reference URI="/word/footer1.xml?ContentType=application/vnd.openxmlformats-officedocument.wordprocessingml.footer+xml">
        <DigestMethod Algorithm="http://www.w3.org/2000/09/xmldsig#sha1"/>
        <DigestValue>gHT/8yx8O+EaarnWJJxwS1RjW1g=</DigestValue>
      </Reference>
      <Reference URI="/word/footnotes.xml?ContentType=application/vnd.openxmlformats-officedocument.wordprocessingml.footnotes+xml">
        <DigestMethod Algorithm="http://www.w3.org/2000/09/xmldsig#sha1"/>
        <DigestValue>QWlXdoSox/5qM0FWSzCDG6vfI/Q=</DigestValue>
      </Reference>
      <Reference URI="/word/settings.xml?ContentType=application/vnd.openxmlformats-officedocument.wordprocessingml.settings+xml">
        <DigestMethod Algorithm="http://www.w3.org/2000/09/xmldsig#sha1"/>
        <DigestValue>RjhTlUneM+TpXZazN5ryuoEi7no=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2020-05-14T09:54:09Z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2020-05-14T09:54:09Z</xd:SigningTime>
          <xd:SigningCertificate>
            <xd:Cert>
              <xd:CertDigest>
                <DigestMethod Algorithm="http://www.w3.org/2000/09/xmldsig#sha1"/>
                <DigestValue>ZwGklnM1ffcK1CO0/N7SV73atZQ=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66234119482557331202652184526654035532669343573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1034</Words>
  <Characters>5899</Characters>
  <Application>Microsoft Office Word</Application>
  <DocSecurity>4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6920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Степанова Людмила Николаевна</cp:lastModifiedBy>
  <cp:revision>2</cp:revision>
  <cp:lastPrinted>2020-05-14T09:53:00Z</cp:lastPrinted>
  <dcterms:created xsi:type="dcterms:W3CDTF">2020-05-14T09:53:00Z</dcterms:created>
  <dcterms:modified xsi:type="dcterms:W3CDTF">2020-05-14T09:53:00Z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