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F7A" w:rsidRDefault="00A8668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0F7A" w:rsidRPr="006C27B6" w:rsidRDefault="00A86682">
      <w:pPr>
        <w:ind w:firstLine="567"/>
        <w:jc w:val="center"/>
      </w:pPr>
      <w:r w:rsidRPr="006C27B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лаборатории ГБУ РО "ОКЦФП"" </w:t>
      </w:r>
    </w:p>
    <w:p w:rsidR="00DC0F7A" w:rsidRPr="006C27B6" w:rsidRDefault="00A86682">
      <w:pPr>
        <w:ind w:firstLine="567"/>
        <w:jc w:val="center"/>
        <w:rPr>
          <w:rFonts w:eastAsia="Times New Roman"/>
          <w:b/>
          <w:bCs/>
        </w:rPr>
      </w:pPr>
      <w:r w:rsidRPr="006C27B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C27B6">
        <w:rPr>
          <w:rFonts w:eastAsia="Times New Roman"/>
          <w:b/>
          <w:bCs/>
          <w:sz w:val="20"/>
          <w:szCs w:val="20"/>
        </w:rPr>
        <w:t xml:space="preserve"> 0358200034820000180) </w:t>
      </w:r>
    </w:p>
    <w:p w:rsidR="00DC0F7A" w:rsidRPr="006C27B6" w:rsidRDefault="00DC0F7A">
      <w:pPr>
        <w:ind w:firstLine="567"/>
        <w:jc w:val="center"/>
        <w:rPr>
          <w:sz w:val="20"/>
          <w:szCs w:val="20"/>
        </w:rPr>
      </w:pPr>
    </w:p>
    <w:p w:rsidR="00DC0F7A" w:rsidRPr="006C27B6" w:rsidRDefault="00A86682">
      <w:pPr>
        <w:ind w:firstLine="567"/>
        <w:jc w:val="right"/>
      </w:pPr>
      <w:r w:rsidRPr="006C27B6">
        <w:rPr>
          <w:rFonts w:eastAsia="Times New Roman"/>
          <w:sz w:val="20"/>
          <w:szCs w:val="20"/>
        </w:rPr>
        <w:t>15.05.20 10:13:29 (</w:t>
      </w:r>
      <w:r>
        <w:rPr>
          <w:rFonts w:eastAsia="Times New Roman"/>
          <w:sz w:val="20"/>
          <w:szCs w:val="20"/>
          <w:lang w:val="en-US"/>
        </w:rPr>
        <w:t>MSK</w:t>
      </w:r>
      <w:r w:rsidRPr="006C27B6">
        <w:rPr>
          <w:rFonts w:eastAsia="Times New Roman"/>
          <w:sz w:val="20"/>
          <w:szCs w:val="20"/>
        </w:rPr>
        <w:t>+00:00)</w:t>
      </w:r>
    </w:p>
    <w:p w:rsidR="00DC0F7A" w:rsidRPr="006C27B6" w:rsidRDefault="00DC0F7A">
      <w:pPr>
        <w:ind w:firstLine="567"/>
        <w:rPr>
          <w:rFonts w:eastAsia="Times New Roman"/>
          <w:sz w:val="20"/>
          <w:szCs w:val="20"/>
        </w:rPr>
      </w:pPr>
    </w:p>
    <w:p w:rsidR="00DC0F7A" w:rsidRDefault="00A866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344065, </w:t>
      </w:r>
      <w:r>
        <w:rPr>
          <w:rFonts w:eastAsia="Times New Roman"/>
          <w:sz w:val="20"/>
          <w:szCs w:val="20"/>
        </w:rPr>
        <w:t xml:space="preserve">Ростовская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Ростов-на-Дону г, УЛИЦА ОРСКАЯ, ДОМ 24</w:t>
      </w:r>
    </w:p>
    <w:p w:rsidR="00DC0F7A" w:rsidRDefault="00DC0F7A">
      <w:pPr>
        <w:rPr>
          <w:rFonts w:eastAsia="Times New Roman"/>
          <w:sz w:val="20"/>
          <w:szCs w:val="20"/>
        </w:rPr>
      </w:pPr>
    </w:p>
    <w:p w:rsidR="00DC0F7A" w:rsidRPr="006C27B6" w:rsidRDefault="00A86682">
      <w:r>
        <w:rPr>
          <w:rFonts w:eastAsia="Times New Roman"/>
          <w:sz w:val="20"/>
          <w:szCs w:val="20"/>
        </w:rPr>
        <w:t>Организатор</w:t>
      </w:r>
      <w:r w:rsidRPr="006C27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27B6">
        <w:rPr>
          <w:rFonts w:eastAsia="Times New Roman"/>
          <w:sz w:val="20"/>
          <w:szCs w:val="20"/>
        </w:rPr>
        <w:t>: ГОСУДАРСТВЕННОЕ БЮДЖЕТНОЕ УЧРЕЖДЕНИЕ РОСТОВСКОЙ ОБЛАСТИ "ОБЛАСТНОЙ КЛИНИЧЕСКИЙ ЦЕНТР ФТИЗИОПУЛЬМОНОЛОГИИ"</w:t>
      </w:r>
    </w:p>
    <w:p w:rsidR="00DC0F7A" w:rsidRPr="006C27B6" w:rsidRDefault="00DC0F7A">
      <w:pPr>
        <w:rPr>
          <w:rFonts w:eastAsia="Times New Roman"/>
          <w:sz w:val="20"/>
          <w:szCs w:val="20"/>
        </w:rPr>
      </w:pPr>
    </w:p>
    <w:p w:rsidR="00DC0F7A" w:rsidRDefault="00A86682">
      <w:r w:rsidRPr="006C27B6">
        <w:rPr>
          <w:rFonts w:eastAsia="Times New Roman"/>
          <w:sz w:val="20"/>
          <w:szCs w:val="20"/>
        </w:rPr>
        <w:t>Заказчик: ГОСУДАРСТВЕННОЕ БЮДЖЕТНОЕ УЧРЕЖДЕНИЕ РОСТОВСКОЙ ОБЛАСТИ "ОБЛА</w:t>
      </w:r>
      <w:r w:rsidRPr="006C27B6">
        <w:rPr>
          <w:rFonts w:eastAsia="Times New Roman"/>
          <w:sz w:val="20"/>
          <w:szCs w:val="20"/>
        </w:rPr>
        <w:t>СТНОЙ КЛИНИЧЕСКИЙ ЦЕНТР ФТИЗИОПУЛЬМОНОЛОГИИ"</w:t>
      </w:r>
    </w:p>
    <w:p w:rsidR="00DC0F7A" w:rsidRPr="006C27B6" w:rsidRDefault="00DC0F7A">
      <w:pPr>
        <w:rPr>
          <w:rFonts w:eastAsia="Times New Roman"/>
          <w:sz w:val="20"/>
          <w:szCs w:val="20"/>
        </w:rPr>
      </w:pPr>
    </w:p>
    <w:p w:rsidR="00DC0F7A" w:rsidRPr="006C27B6" w:rsidRDefault="00A86682">
      <w:r>
        <w:rPr>
          <w:rFonts w:eastAsia="Times New Roman"/>
          <w:sz w:val="20"/>
          <w:szCs w:val="20"/>
        </w:rPr>
        <w:t>Наименование</w:t>
      </w:r>
      <w:r w:rsidRPr="006C27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27B6">
        <w:rPr>
          <w:rFonts w:eastAsia="Times New Roman"/>
          <w:sz w:val="20"/>
          <w:szCs w:val="20"/>
        </w:rPr>
        <w:t xml:space="preserve">: Поставка расходных материалов для лаборатории ГБУ РО "ОКЦФП" </w:t>
      </w:r>
    </w:p>
    <w:p w:rsidR="00DC0F7A" w:rsidRPr="006C27B6" w:rsidRDefault="00DC0F7A">
      <w:pPr>
        <w:rPr>
          <w:rFonts w:eastAsia="Times New Roman"/>
          <w:sz w:val="20"/>
          <w:szCs w:val="20"/>
        </w:rPr>
      </w:pPr>
    </w:p>
    <w:p w:rsidR="00DC0F7A" w:rsidRPr="006C27B6" w:rsidRDefault="00A866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202616304514361660100105190010000244</w:t>
      </w:r>
    </w:p>
    <w:p w:rsidR="00DC0F7A" w:rsidRDefault="00DC0F7A"/>
    <w:p w:rsidR="00DC0F7A" w:rsidRDefault="00A86682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1 177 908,02 руб.</w:t>
      </w:r>
    </w:p>
    <w:p w:rsidR="00DC0F7A" w:rsidRDefault="00DC0F7A">
      <w:pPr>
        <w:rPr>
          <w:rFonts w:eastAsia="Times New Roman"/>
          <w:sz w:val="20"/>
          <w:szCs w:val="20"/>
        </w:rPr>
      </w:pPr>
    </w:p>
    <w:p w:rsidR="00DC0F7A" w:rsidRDefault="00A86682">
      <w:r>
        <w:rPr>
          <w:rFonts w:eastAsia="Times New Roman"/>
          <w:sz w:val="20"/>
          <w:szCs w:val="20"/>
        </w:rPr>
        <w:t>Снижение НМЦК, %: 0.00</w:t>
      </w:r>
    </w:p>
    <w:p w:rsidR="00DC0F7A" w:rsidRDefault="00DC0F7A">
      <w:pPr>
        <w:rPr>
          <w:rFonts w:eastAsia="Times New Roman"/>
          <w:sz w:val="20"/>
          <w:szCs w:val="20"/>
        </w:rPr>
      </w:pPr>
    </w:p>
    <w:p w:rsidR="00DC0F7A" w:rsidRDefault="00A8668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0F7A">
        <w:tc>
          <w:tcPr>
            <w:tcW w:w="4960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</w:tr>
      <w:tr w:rsidR="00DC0F7A">
        <w:tc>
          <w:tcPr>
            <w:tcW w:w="4960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C0F7A">
        <w:tc>
          <w:tcPr>
            <w:tcW w:w="4960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Квачева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C0F7A" w:rsidRDefault="00DC0F7A">
      <w:pPr>
        <w:rPr>
          <w:rFonts w:eastAsia="Times New Roman"/>
          <w:sz w:val="20"/>
          <w:szCs w:val="20"/>
        </w:rPr>
      </w:pPr>
    </w:p>
    <w:p w:rsidR="00DC0F7A" w:rsidRDefault="00A8668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DC0F7A" w:rsidRDefault="00DC0F7A">
      <w:pPr>
        <w:rPr>
          <w:rFonts w:eastAsia="Times New Roman"/>
          <w:sz w:val="20"/>
          <w:szCs w:val="20"/>
        </w:rPr>
      </w:pPr>
    </w:p>
    <w:p w:rsidR="00DC0F7A" w:rsidRDefault="00A866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0F7A" w:rsidRDefault="00DC0F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C0F7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DC0F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0F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 w:rsidRPr="006C27B6">
              <w:rPr>
                <w:sz w:val="20"/>
                <w:szCs w:val="20"/>
              </w:rPr>
              <w:t>ОБЩЕСТВО С ОГРАНИЧЕННОЙ ОТВЕТСТВЕННОСТЬЮ "ПОЛИМЕД" / 6168020738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0F7A" w:rsidRDefault="00DC0F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C0F7A">
        <w:tc>
          <w:tcPr>
            <w:tcW w:w="9921" w:type="dxa"/>
            <w:gridSpan w:val="4"/>
            <w:shd w:val="clear" w:color="auto" w:fill="auto"/>
          </w:tcPr>
          <w:p w:rsidR="00DC0F7A" w:rsidRDefault="00A866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 w:rsidRPr="006C27B6">
              <w:rPr>
                <w:sz w:val="20"/>
                <w:szCs w:val="20"/>
              </w:rPr>
              <w:t>ОБЩЕСТВО С ОГРАНИЧЕННОЙ ОТВЕТСТВЕННОСТЬЮ "ПОЛИМЕД" / 6168020738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 w:rsidRPr="006C27B6">
              <w:rPr>
                <w:sz w:val="20"/>
                <w:szCs w:val="20"/>
              </w:rPr>
              <w:t xml:space="preserve">ОБЩЕСТВО С ОГРАНИЧЕННОЙ ОТВЕТСТВЕННОСТЬЮ "ПОЛИМЕД" / </w:t>
            </w:r>
            <w:r w:rsidRPr="006C27B6">
              <w:rPr>
                <w:sz w:val="20"/>
                <w:szCs w:val="20"/>
              </w:rPr>
              <w:t>6168020738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0F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r w:rsidRPr="006C27B6">
              <w:rPr>
                <w:sz w:val="20"/>
                <w:szCs w:val="20"/>
              </w:rPr>
              <w:t>ОБЩЕСТВО С ОГРАНИЧЕННОЙ ОТВЕТСТВЕННОСТЬЮ "ПОЛИМЕД" / 6168020738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Квачева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0F7A" w:rsidRDefault="00A866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0F7A" w:rsidRDefault="00DC0F7A">
      <w:pPr>
        <w:jc w:val="both"/>
        <w:rPr>
          <w:sz w:val="20"/>
          <w:szCs w:val="20"/>
          <w:lang w:val="en-US"/>
        </w:rPr>
      </w:pPr>
    </w:p>
    <w:p w:rsidR="00DC0F7A" w:rsidRDefault="00A86682">
      <w:pPr>
        <w:jc w:val="both"/>
      </w:pPr>
      <w:bookmarkStart w:id="1" w:name="__DdeLink__136_4014115248"/>
      <w:bookmarkEnd w:id="1"/>
      <w:r w:rsidRPr="006C27B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</w:t>
      </w:r>
      <w:r w:rsidRPr="006C27B6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</w:t>
      </w:r>
      <w:r w:rsidRPr="006C27B6">
        <w:rPr>
          <w:rFonts w:eastAsia="Times New Roman"/>
          <w:sz w:val="20"/>
          <w:szCs w:val="20"/>
        </w:rPr>
        <w:t xml:space="preserve"> ОТВЕТСТВЕННОСТЬЮ "ПОЛИМЕД".</w:t>
      </w:r>
    </w:p>
    <w:p w:rsidR="00DC0F7A" w:rsidRDefault="00DC0F7A">
      <w:pPr>
        <w:jc w:val="both"/>
        <w:rPr>
          <w:sz w:val="20"/>
          <w:szCs w:val="20"/>
        </w:rPr>
      </w:pPr>
    </w:p>
    <w:p w:rsidR="00DC0F7A" w:rsidRDefault="00A866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0F7A" w:rsidRDefault="00DC0F7A">
      <w:pPr>
        <w:jc w:val="both"/>
        <w:rPr>
          <w:sz w:val="20"/>
          <w:szCs w:val="20"/>
        </w:rPr>
      </w:pPr>
    </w:p>
    <w:p w:rsidR="00DC0F7A" w:rsidRDefault="00A866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0F7A" w:rsidRDefault="00DC0F7A">
      <w:pPr>
        <w:jc w:val="both"/>
        <w:rPr>
          <w:rFonts w:eastAsia="Times New Roman"/>
          <w:sz w:val="20"/>
          <w:szCs w:val="20"/>
        </w:rPr>
      </w:pPr>
    </w:p>
    <w:p w:rsidR="00DC0F7A" w:rsidRDefault="00A86682">
      <w:pPr>
        <w:jc w:val="both"/>
      </w:pPr>
      <w:r w:rsidRPr="006C27B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0F7A" w:rsidRDefault="00DC0F7A">
      <w:pPr>
        <w:jc w:val="both"/>
        <w:rPr>
          <w:rFonts w:eastAsia="Times New Roman"/>
          <w:sz w:val="20"/>
          <w:szCs w:val="20"/>
        </w:rPr>
      </w:pPr>
    </w:p>
    <w:p w:rsidR="00DC0F7A" w:rsidRDefault="00A86682">
      <w:r>
        <w:rPr>
          <w:rFonts w:eastAsia="Times New Roman"/>
          <w:sz w:val="20"/>
          <w:szCs w:val="20"/>
        </w:rPr>
        <w:t>Подписи</w:t>
      </w:r>
    </w:p>
    <w:p w:rsidR="00DC0F7A" w:rsidRDefault="00DC0F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0F7A">
        <w:tc>
          <w:tcPr>
            <w:tcW w:w="3307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0F7A" w:rsidRDefault="00DC0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</w:tr>
      <w:tr w:rsidR="00DC0F7A">
        <w:tc>
          <w:tcPr>
            <w:tcW w:w="3307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0F7A" w:rsidRDefault="00DC0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C0F7A">
        <w:tc>
          <w:tcPr>
            <w:tcW w:w="3307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0F7A" w:rsidRDefault="00DC0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0F7A" w:rsidRDefault="00A86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Квачева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86682" w:rsidRDefault="00A86682"/>
    <w:sectPr w:rsidR="00A8668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7A"/>
    <w:rsid w:val="006C27B6"/>
    <w:rsid w:val="00A86682"/>
    <w:rsid w:val="00DC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25CAC-EE04-4203-A32D-3E656351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</cp:lastModifiedBy>
  <cp:revision>2</cp:revision>
  <dcterms:created xsi:type="dcterms:W3CDTF">2020-05-15T07:15:00Z</dcterms:created>
  <dcterms:modified xsi:type="dcterms:W3CDTF">2020-05-15T07:15:00Z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