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1E3" w:rsidRDefault="00B526F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101E3" w:rsidRDefault="00B526F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автомобилей марки DAEWOO NEXIA для СПб ГБУЗ «Городская больница №40» в 2020 году" </w:t>
      </w:r>
    </w:p>
    <w:p w:rsidR="00A101E3" w:rsidRDefault="00B526F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0372200047720000210) </w:t>
      </w:r>
    </w:p>
    <w:p w:rsidR="00A101E3" w:rsidRDefault="00A101E3">
      <w:pPr>
        <w:ind w:firstLine="567"/>
        <w:jc w:val="center"/>
        <w:rPr>
          <w:sz w:val="20"/>
          <w:szCs w:val="20"/>
          <w:lang w:val="en-US"/>
        </w:rPr>
      </w:pPr>
    </w:p>
    <w:p w:rsidR="00A101E3" w:rsidRDefault="00B526F8">
      <w:pPr>
        <w:ind w:firstLine="567"/>
        <w:jc w:val="right"/>
      </w:pPr>
      <w:r>
        <w:rPr>
          <w:rFonts w:eastAsia="Times New Roman"/>
          <w:sz w:val="20"/>
          <w:szCs w:val="20"/>
          <w:lang w:val="en-US"/>
        </w:rPr>
        <w:t>18.05.20 11:23:14 (MSK+00:00)</w:t>
      </w:r>
    </w:p>
    <w:p w:rsidR="00A101E3" w:rsidRDefault="00A101E3">
      <w:pPr>
        <w:ind w:firstLine="567"/>
        <w:rPr>
          <w:rFonts w:eastAsia="Times New Roman"/>
          <w:sz w:val="20"/>
          <w:szCs w:val="20"/>
          <w:lang w:val="en-US"/>
        </w:rPr>
      </w:pPr>
    </w:p>
    <w:p w:rsidR="00A101E3" w:rsidRDefault="00B526F8">
      <w:r>
        <w:rPr>
          <w:rFonts w:eastAsia="Times New Roman"/>
          <w:sz w:val="20"/>
          <w:szCs w:val="20"/>
        </w:rPr>
        <w:t>Организатор</w:t>
      </w:r>
      <w:r w:rsidRPr="00B526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26F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101E3" w:rsidRPr="00B526F8" w:rsidRDefault="00A101E3">
      <w:pPr>
        <w:rPr>
          <w:rFonts w:eastAsia="Times New Roman"/>
          <w:sz w:val="20"/>
          <w:szCs w:val="20"/>
        </w:rPr>
      </w:pPr>
    </w:p>
    <w:p w:rsidR="00A101E3" w:rsidRDefault="00B526F8">
      <w:r w:rsidRPr="00B526F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A101E3" w:rsidRPr="00B526F8" w:rsidRDefault="00A101E3">
      <w:pPr>
        <w:rPr>
          <w:rFonts w:eastAsia="Times New Roman"/>
          <w:sz w:val="20"/>
          <w:szCs w:val="20"/>
        </w:rPr>
      </w:pPr>
    </w:p>
    <w:p w:rsidR="00A101E3" w:rsidRPr="00B526F8" w:rsidRDefault="00B526F8" w:rsidP="00B526F8">
      <w:pPr>
        <w:jc w:val="both"/>
        <w:rPr>
          <w:b/>
          <w:sz w:val="20"/>
          <w:szCs w:val="20"/>
        </w:rPr>
      </w:pPr>
      <w:r w:rsidRPr="00B526F8">
        <w:rPr>
          <w:rFonts w:eastAsia="Times New Roman"/>
          <w:b/>
          <w:sz w:val="20"/>
          <w:szCs w:val="20"/>
        </w:rPr>
        <w:t>Наименование закупки: Оказание услуг по техническому обслуживанию автомобилей марки DAEWOO NEXIA для СПб ГБУЗ «Городская больница №40» в 2020 году</w:t>
      </w:r>
    </w:p>
    <w:p w:rsidR="00A101E3" w:rsidRPr="00B526F8" w:rsidRDefault="00A101E3" w:rsidP="00B526F8">
      <w:pPr>
        <w:jc w:val="both"/>
        <w:rPr>
          <w:rFonts w:eastAsia="Times New Roman"/>
          <w:b/>
          <w:sz w:val="20"/>
          <w:szCs w:val="20"/>
        </w:rPr>
      </w:pPr>
    </w:p>
    <w:p w:rsidR="00A101E3" w:rsidRPr="00B526F8" w:rsidRDefault="00B526F8" w:rsidP="00B526F8">
      <w:pPr>
        <w:jc w:val="both"/>
        <w:rPr>
          <w:b/>
        </w:rPr>
      </w:pPr>
      <w:r w:rsidRPr="00B526F8">
        <w:rPr>
          <w:rFonts w:eastAsia="Times New Roman"/>
          <w:b/>
          <w:sz w:val="20"/>
          <w:szCs w:val="20"/>
        </w:rPr>
        <w:t>Начальная (максимальная) цена контракта: 139 931,28 руб.</w:t>
      </w:r>
    </w:p>
    <w:p w:rsidR="00A101E3" w:rsidRDefault="00A101E3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A101E3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A101E3" w:rsidRPr="00B526F8" w:rsidRDefault="00B526F8">
            <w:pPr>
              <w:pStyle w:val="af8"/>
              <w:rPr>
                <w:sz w:val="16"/>
                <w:szCs w:val="16"/>
              </w:rPr>
            </w:pPr>
            <w:proofErr w:type="spellStart"/>
            <w:r w:rsidRPr="00B526F8">
              <w:rPr>
                <w:sz w:val="16"/>
                <w:szCs w:val="16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101E3" w:rsidRPr="00B526F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101E3" w:rsidRPr="00B526F8" w:rsidRDefault="00B526F8">
                  <w:pPr>
                    <w:jc w:val="both"/>
                    <w:rPr>
                      <w:sz w:val="16"/>
                      <w:szCs w:val="16"/>
                    </w:rPr>
                  </w:pPr>
                  <w:r w:rsidRPr="00B526F8">
                    <w:rPr>
                      <w:sz w:val="16"/>
                      <w:szCs w:val="16"/>
                    </w:rPr>
                    <w:t>Единые требования к участникам (в соот</w:t>
                  </w:r>
                  <w:r w:rsidRPr="00B526F8">
                    <w:rPr>
                      <w:sz w:val="16"/>
                      <w:szCs w:val="16"/>
                    </w:rPr>
                    <w:t xml:space="preserve">ветствии с частью </w:t>
                  </w:r>
                  <w:r w:rsidRPr="00B526F8">
                    <w:rPr>
                      <w:sz w:val="16"/>
                      <w:szCs w:val="16"/>
                      <w:lang w:val="en-US"/>
                    </w:rPr>
                    <w:t xml:space="preserve">1 Статьи 31 </w:t>
                  </w:r>
                  <w:proofErr w:type="spellStart"/>
                  <w:r w:rsidRPr="00B526F8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B526F8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526F8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B526F8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A101E3" w:rsidRPr="00B526F8" w:rsidRDefault="00B526F8">
                  <w:pPr>
                    <w:jc w:val="both"/>
                    <w:rPr>
                      <w:sz w:val="16"/>
                      <w:szCs w:val="16"/>
                    </w:rPr>
                  </w:pPr>
                  <w:r w:rsidRPr="00B526F8">
                    <w:rPr>
                      <w:sz w:val="16"/>
                      <w:szCs w:val="16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526F8">
                    <w:rPr>
                      <w:sz w:val="16"/>
                      <w:szCs w:val="16"/>
                      <w:lang w:val="en-US"/>
                    </w:rPr>
                    <w:t>I</w:t>
                  </w:r>
                  <w:r w:rsidRPr="00B526F8">
                    <w:rPr>
                      <w:sz w:val="16"/>
                      <w:szCs w:val="16"/>
                    </w:rPr>
                    <w:t xml:space="preserve"> части 1 документации об аукционе. В соответствии с пунктом 1 части 1 статьи 31 Закона требования не</w:t>
                  </w:r>
                  <w:r w:rsidRPr="00B526F8">
                    <w:rPr>
                      <w:sz w:val="16"/>
                      <w:szCs w:val="16"/>
                    </w:rPr>
                    <w:t xml:space="preserve"> установлены.</w:t>
                  </w:r>
                </w:p>
              </w:tc>
            </w:tr>
            <w:tr w:rsidR="00A101E3" w:rsidRPr="00B526F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101E3" w:rsidRPr="00B526F8" w:rsidRDefault="00B526F8">
                  <w:pPr>
                    <w:jc w:val="both"/>
                    <w:rPr>
                      <w:sz w:val="16"/>
                      <w:szCs w:val="16"/>
                    </w:rPr>
                  </w:pPr>
                  <w:r w:rsidRPr="00B526F8">
                    <w:rPr>
                      <w:sz w:val="16"/>
                      <w:szCs w:val="16"/>
                    </w:rPr>
                    <w:t xml:space="preserve">Единые требования к участникам (в соответствии с частью </w:t>
                  </w:r>
                  <w:r w:rsidRPr="00B526F8">
                    <w:rPr>
                      <w:sz w:val="16"/>
                      <w:szCs w:val="16"/>
                      <w:lang w:val="en-US"/>
                    </w:rPr>
                    <w:t xml:space="preserve">1.1 статьи 31 </w:t>
                  </w:r>
                  <w:proofErr w:type="spellStart"/>
                  <w:r w:rsidRPr="00B526F8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B526F8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526F8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B526F8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A101E3" w:rsidRPr="00B526F8" w:rsidRDefault="00B526F8">
                  <w:pPr>
                    <w:jc w:val="both"/>
                    <w:rPr>
                      <w:sz w:val="16"/>
                      <w:szCs w:val="16"/>
                    </w:rPr>
                  </w:pPr>
                  <w:r w:rsidRPr="00B526F8">
                    <w:rPr>
                      <w:sz w:val="16"/>
                      <w:szCs w:val="16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B526F8">
                    <w:rPr>
                      <w:sz w:val="16"/>
                      <w:szCs w:val="16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101E3" w:rsidRPr="00B526F8" w:rsidRDefault="00A101E3">
            <w:pPr>
              <w:pStyle w:val="af8"/>
              <w:jc w:val="both"/>
              <w:rPr>
                <w:sz w:val="16"/>
                <w:szCs w:val="16"/>
              </w:rPr>
            </w:pPr>
          </w:p>
        </w:tc>
      </w:tr>
      <w:tr w:rsidR="00A101E3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A101E3" w:rsidRPr="00B526F8" w:rsidRDefault="00B526F8">
            <w:pPr>
              <w:pStyle w:val="af8"/>
              <w:rPr>
                <w:sz w:val="16"/>
                <w:szCs w:val="16"/>
              </w:rPr>
            </w:pPr>
            <w:proofErr w:type="spellStart"/>
            <w:r w:rsidRPr="00B526F8">
              <w:rPr>
                <w:sz w:val="16"/>
                <w:szCs w:val="16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101E3" w:rsidRPr="00B526F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101E3" w:rsidRPr="00B526F8" w:rsidRDefault="00B526F8">
                  <w:pPr>
                    <w:jc w:val="both"/>
                    <w:rPr>
                      <w:sz w:val="16"/>
                      <w:szCs w:val="16"/>
                    </w:rPr>
                  </w:pPr>
                  <w:r w:rsidRPr="00B526F8">
                    <w:rPr>
                      <w:sz w:val="16"/>
                      <w:szCs w:val="16"/>
                    </w:rPr>
                    <w:t xml:space="preserve">Закупка проводится для субъектов </w:t>
                  </w:r>
                  <w:r w:rsidRPr="00B526F8">
                    <w:rPr>
                      <w:sz w:val="16"/>
                      <w:szCs w:val="16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A101E3" w:rsidRPr="00B526F8" w:rsidRDefault="00B526F8">
                  <w:pPr>
                    <w:jc w:val="both"/>
                    <w:rPr>
                      <w:sz w:val="16"/>
                      <w:szCs w:val="16"/>
                    </w:rPr>
                  </w:pPr>
                  <w:r w:rsidRPr="00B526F8">
                    <w:rPr>
                      <w:sz w:val="16"/>
                      <w:szCs w:val="16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526F8">
                    <w:rPr>
                      <w:sz w:val="16"/>
                      <w:szCs w:val="16"/>
                      <w:lang w:val="en-US"/>
                    </w:rPr>
                    <w:t xml:space="preserve">3 статьи 30 </w:t>
                  </w:r>
                  <w:proofErr w:type="spellStart"/>
                  <w:r w:rsidRPr="00B526F8">
                    <w:rPr>
                      <w:sz w:val="16"/>
                      <w:szCs w:val="16"/>
                      <w:lang w:val="en-US"/>
                    </w:rPr>
                    <w:t>Фе</w:t>
                  </w:r>
                  <w:r w:rsidRPr="00B526F8">
                    <w:rPr>
                      <w:sz w:val="16"/>
                      <w:szCs w:val="16"/>
                      <w:lang w:val="en-US"/>
                    </w:rPr>
                    <w:t>дерального</w:t>
                  </w:r>
                  <w:proofErr w:type="spellEnd"/>
                  <w:r w:rsidRPr="00B526F8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526F8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B526F8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101E3" w:rsidRPr="00B526F8" w:rsidRDefault="00A101E3">
            <w:pPr>
              <w:pStyle w:val="af8"/>
              <w:rPr>
                <w:sz w:val="16"/>
                <w:szCs w:val="16"/>
                <w:lang w:val="en-US"/>
              </w:rPr>
            </w:pPr>
          </w:p>
        </w:tc>
      </w:tr>
    </w:tbl>
    <w:p w:rsidR="00A101E3" w:rsidRDefault="00A101E3">
      <w:pPr>
        <w:rPr>
          <w:rFonts w:eastAsia="Times New Roman"/>
          <w:sz w:val="20"/>
          <w:szCs w:val="20"/>
        </w:rPr>
      </w:pPr>
    </w:p>
    <w:p w:rsidR="00A101E3" w:rsidRDefault="00B526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101E3">
        <w:tc>
          <w:tcPr>
            <w:tcW w:w="4961" w:type="dxa"/>
            <w:shd w:val="clear" w:color="auto" w:fill="auto"/>
          </w:tcPr>
          <w:p w:rsidR="00A101E3" w:rsidRDefault="00B526F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101E3" w:rsidRDefault="00B526F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101E3">
        <w:tc>
          <w:tcPr>
            <w:tcW w:w="4961" w:type="dxa"/>
            <w:shd w:val="clear" w:color="auto" w:fill="auto"/>
          </w:tcPr>
          <w:p w:rsidR="00A101E3" w:rsidRDefault="00B526F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101E3" w:rsidRDefault="00B526F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101E3">
        <w:tc>
          <w:tcPr>
            <w:tcW w:w="4961" w:type="dxa"/>
            <w:shd w:val="clear" w:color="auto" w:fill="auto"/>
          </w:tcPr>
          <w:p w:rsidR="00A101E3" w:rsidRDefault="00B526F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101E3" w:rsidRDefault="00B526F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101E3" w:rsidRDefault="00A101E3">
      <w:pPr>
        <w:rPr>
          <w:rFonts w:eastAsia="Times New Roman"/>
          <w:sz w:val="20"/>
          <w:szCs w:val="20"/>
        </w:rPr>
      </w:pPr>
    </w:p>
    <w:p w:rsidR="00A101E3" w:rsidRDefault="00B526F8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101E3" w:rsidRDefault="00A101E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101E3">
        <w:tc>
          <w:tcPr>
            <w:tcW w:w="9922" w:type="dxa"/>
            <w:shd w:val="clear" w:color="auto" w:fill="auto"/>
          </w:tcPr>
          <w:p w:rsidR="00A101E3" w:rsidRDefault="00B526F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101E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EA-47909</w:t>
            </w:r>
          </w:p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"АВТОБАКС СЕРВИС" / 7810936062</w:t>
            </w:r>
          </w:p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105 648,10 руб.</w:t>
            </w:r>
          </w:p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526F8">
              <w:rPr>
                <w:sz w:val="20"/>
                <w:szCs w:val="20"/>
              </w:rPr>
              <w:t>: Участн</w:t>
            </w:r>
            <w:r w:rsidRPr="00B526F8"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</w:p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101E3" w:rsidRPr="00B526F8" w:rsidRDefault="00B526F8" w:rsidP="00B526F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</w:t>
            </w:r>
            <w:r>
              <w:rPr>
                <w:sz w:val="20"/>
                <w:szCs w:val="20"/>
              </w:rPr>
              <w:t>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</w:t>
            </w:r>
            <w:r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</w:p>
        </w:tc>
      </w:tr>
      <w:tr w:rsidR="00A101E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EA-47842</w:t>
            </w:r>
          </w:p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ШАВЫКИН ОЛЕГ ВЛАДИМИРОВИЧ / 781013499117</w:t>
            </w:r>
          </w:p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</w:t>
            </w:r>
            <w:r>
              <w:rPr>
                <w:sz w:val="20"/>
                <w:szCs w:val="20"/>
              </w:rPr>
              <w:t>ником аукциона: 63 668,58 руб.</w:t>
            </w:r>
          </w:p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526F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101E3" w:rsidRPr="00B526F8" w:rsidRDefault="00B526F8" w:rsidP="00B526F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</w:t>
            </w:r>
            <w:r>
              <w:rPr>
                <w:sz w:val="20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</w:t>
            </w:r>
            <w:r>
              <w:rPr>
                <w:sz w:val="20"/>
                <w:szCs w:val="20"/>
              </w:rPr>
              <w:t>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101E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EA-47882</w:t>
            </w:r>
          </w:p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"РОВЕЛС" / </w:t>
            </w:r>
            <w:r>
              <w:rPr>
                <w:sz w:val="20"/>
                <w:szCs w:val="20"/>
              </w:rPr>
              <w:t>7806277441</w:t>
            </w:r>
          </w:p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64 368,24 руб.</w:t>
            </w:r>
          </w:p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526F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членов </w:t>
            </w:r>
            <w:r>
              <w:rPr>
                <w:sz w:val="20"/>
                <w:szCs w:val="20"/>
              </w:rPr>
              <w:t>аукционной комиссии:</w:t>
            </w:r>
          </w:p>
          <w:p w:rsidR="00A101E3" w:rsidRPr="00B526F8" w:rsidRDefault="00B526F8" w:rsidP="00B526F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101E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EA-48023</w:t>
            </w:r>
          </w:p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</w:t>
            </w:r>
            <w:r>
              <w:rPr>
                <w:sz w:val="20"/>
                <w:szCs w:val="20"/>
              </w:rPr>
              <w:t>НН участника аукциона: ТИТОВ СТАНИСЛАВ АЛЕКСАНДРОВИЧ / 780700849738</w:t>
            </w:r>
          </w:p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68 566,20 руб.</w:t>
            </w:r>
          </w:p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526F8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</w:t>
            </w:r>
            <w:r w:rsidRPr="00B526F8">
              <w:rPr>
                <w:sz w:val="20"/>
                <w:szCs w:val="20"/>
              </w:rPr>
              <w:t>об электронном аукционе</w:t>
            </w:r>
          </w:p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101E3" w:rsidRPr="00B526F8" w:rsidRDefault="00B526F8" w:rsidP="00B526F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</w:t>
            </w:r>
            <w:r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101E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>5 Идентиф</w:t>
            </w:r>
            <w:r>
              <w:rPr>
                <w:sz w:val="20"/>
                <w:szCs w:val="20"/>
              </w:rPr>
              <w:t>икационный номер заявки: EA-47987</w:t>
            </w:r>
          </w:p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МЕШЕЧКИН МИХАИЛ НИКОЛАЕВИЧ / 780623545605</w:t>
            </w:r>
          </w:p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70 665,18 руб.</w:t>
            </w:r>
          </w:p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526F8">
              <w:rPr>
                <w:sz w:val="20"/>
                <w:szCs w:val="20"/>
              </w:rPr>
              <w:t>: Участник электронного аукциона и поданная им</w:t>
            </w:r>
            <w:r w:rsidRPr="00B526F8"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  <w:p w:rsidR="00A101E3" w:rsidRDefault="00B526F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101E3" w:rsidRPr="00B526F8" w:rsidRDefault="00B526F8" w:rsidP="00B526F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</w:t>
            </w:r>
            <w:r>
              <w:rPr>
                <w:sz w:val="20"/>
                <w:szCs w:val="20"/>
              </w:rPr>
              <w:t>окументации об электронном аукционе</w:t>
            </w:r>
          </w:p>
        </w:tc>
      </w:tr>
      <w:tr w:rsidR="00A101E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01E3" w:rsidRPr="00B526F8" w:rsidRDefault="00B526F8">
            <w:pPr>
              <w:ind w:left="72" w:firstLine="117"/>
              <w:rPr>
                <w:sz w:val="18"/>
                <w:szCs w:val="18"/>
              </w:rPr>
            </w:pPr>
            <w:r w:rsidRPr="00B526F8">
              <w:rPr>
                <w:sz w:val="18"/>
                <w:szCs w:val="18"/>
              </w:rPr>
              <w:t>6 Идентификационный номер заявки: EA-48007</w:t>
            </w:r>
          </w:p>
          <w:p w:rsidR="00A101E3" w:rsidRPr="00B526F8" w:rsidRDefault="00B526F8">
            <w:pPr>
              <w:ind w:left="72" w:firstLine="117"/>
              <w:rPr>
                <w:sz w:val="18"/>
                <w:szCs w:val="18"/>
              </w:rPr>
            </w:pPr>
            <w:r w:rsidRPr="00B526F8">
              <w:rPr>
                <w:sz w:val="18"/>
                <w:szCs w:val="18"/>
              </w:rPr>
              <w:t>Наименование / ИНН участника аукциона: ОБЩЕСТВО С ОГРАНИЧЕННОЙ ОТВЕТСТВЕННОСТЬЮ "ПЕРВАЯ РЕМЗОНА" / 7802678918</w:t>
            </w:r>
          </w:p>
          <w:p w:rsidR="00A101E3" w:rsidRPr="00B526F8" w:rsidRDefault="00B526F8">
            <w:pPr>
              <w:ind w:left="72" w:firstLine="117"/>
              <w:rPr>
                <w:sz w:val="18"/>
                <w:szCs w:val="18"/>
              </w:rPr>
            </w:pPr>
            <w:r w:rsidRPr="00B526F8">
              <w:rPr>
                <w:sz w:val="18"/>
                <w:szCs w:val="18"/>
              </w:rPr>
              <w:t xml:space="preserve">Минимальное предложение о цене контракта, сделанное участником </w:t>
            </w:r>
            <w:r w:rsidRPr="00B526F8">
              <w:rPr>
                <w:sz w:val="18"/>
                <w:szCs w:val="18"/>
              </w:rPr>
              <w:t>аукциона: 80 460,42 руб.</w:t>
            </w:r>
          </w:p>
          <w:p w:rsidR="00A101E3" w:rsidRPr="00B526F8" w:rsidRDefault="00B526F8">
            <w:pPr>
              <w:ind w:left="72" w:firstLine="117"/>
              <w:rPr>
                <w:sz w:val="18"/>
                <w:szCs w:val="18"/>
              </w:rPr>
            </w:pPr>
            <w:r w:rsidRPr="00B526F8">
              <w:rPr>
                <w:sz w:val="18"/>
                <w:szCs w:val="18"/>
              </w:rPr>
              <w:t>Решение</w:t>
            </w:r>
            <w:r w:rsidRPr="00B526F8">
              <w:rPr>
                <w:sz w:val="18"/>
                <w:szCs w:val="18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101E3" w:rsidRPr="00B526F8" w:rsidRDefault="00B526F8">
            <w:pPr>
              <w:ind w:left="72" w:firstLine="117"/>
              <w:rPr>
                <w:sz w:val="18"/>
                <w:szCs w:val="18"/>
              </w:rPr>
            </w:pPr>
            <w:r w:rsidRPr="00B526F8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A101E3" w:rsidRPr="00B526F8" w:rsidRDefault="00B526F8" w:rsidP="00B526F8">
            <w:pPr>
              <w:ind w:left="72" w:firstLine="117"/>
            </w:pPr>
            <w:r w:rsidRPr="00B526F8">
              <w:rPr>
                <w:sz w:val="18"/>
                <w:szCs w:val="18"/>
              </w:rPr>
              <w:t xml:space="preserve">1. Харин Игорь Дмитриевич: Участник электронного аукциона и </w:t>
            </w:r>
            <w:r w:rsidRPr="00B526F8">
              <w:rPr>
                <w:sz w:val="18"/>
                <w:szCs w:val="18"/>
              </w:rPr>
              <w:t>поданная им заявка СООТВЕТСТВУЕТ требованиям документации об электронном аукционе</w:t>
            </w:r>
            <w:r w:rsidRPr="00B526F8">
              <w:rPr>
                <w:sz w:val="18"/>
                <w:szCs w:val="18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526F8">
              <w:rPr>
                <w:sz w:val="18"/>
                <w:szCs w:val="18"/>
              </w:rPr>
              <w:br/>
              <w:t>3. Степанова Людмила Николаевна: У</w:t>
            </w:r>
            <w:r w:rsidRPr="00B526F8">
              <w:rPr>
                <w:sz w:val="18"/>
                <w:szCs w:val="18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101E3" w:rsidRPr="00B526F8" w:rsidRDefault="00A101E3">
      <w:pPr>
        <w:rPr>
          <w:rFonts w:eastAsia="Times New Roman"/>
          <w:sz w:val="20"/>
          <w:szCs w:val="20"/>
        </w:rPr>
      </w:pPr>
    </w:p>
    <w:p w:rsidR="00A101E3" w:rsidRPr="00B526F8" w:rsidRDefault="00B526F8">
      <w:pPr>
        <w:rPr>
          <w:b/>
        </w:rPr>
      </w:pPr>
      <w:r w:rsidRPr="00B526F8">
        <w:rPr>
          <w:rFonts w:eastAsia="Times New Roman"/>
          <w:b/>
          <w:sz w:val="20"/>
          <w:szCs w:val="20"/>
        </w:rPr>
        <w:t>Победителем аукциона признается ШАВЫКИН ОЛЕГ ВЛАДИМИРОВИЧ</w:t>
      </w:r>
    </w:p>
    <w:p w:rsidR="00A101E3" w:rsidRPr="00B526F8" w:rsidRDefault="00B526F8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</w:t>
      </w:r>
      <w:r>
        <w:rPr>
          <w:rFonts w:eastAsia="Times New Roman"/>
          <w:sz w:val="20"/>
          <w:szCs w:val="20"/>
        </w:rPr>
        <w:t>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101E3" w:rsidRPr="00B526F8" w:rsidRDefault="00B526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101E3" w:rsidRPr="00B526F8" w:rsidRDefault="00B526F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101E3">
        <w:tc>
          <w:tcPr>
            <w:tcW w:w="3307" w:type="dxa"/>
            <w:shd w:val="clear" w:color="auto" w:fill="auto"/>
            <w:vAlign w:val="bottom"/>
          </w:tcPr>
          <w:p w:rsidR="00A101E3" w:rsidRDefault="00B526F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101E3" w:rsidRDefault="00A101E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101E3" w:rsidRDefault="00B526F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101E3">
        <w:tc>
          <w:tcPr>
            <w:tcW w:w="3307" w:type="dxa"/>
            <w:shd w:val="clear" w:color="auto" w:fill="auto"/>
            <w:vAlign w:val="bottom"/>
          </w:tcPr>
          <w:p w:rsidR="00A101E3" w:rsidRDefault="00B526F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101E3" w:rsidRDefault="00A101E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3308" w:type="dxa"/>
            <w:shd w:val="clear" w:color="auto" w:fill="auto"/>
            <w:vAlign w:val="bottom"/>
          </w:tcPr>
          <w:p w:rsidR="00A101E3" w:rsidRDefault="00B526F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101E3">
        <w:tc>
          <w:tcPr>
            <w:tcW w:w="3307" w:type="dxa"/>
            <w:shd w:val="clear" w:color="auto" w:fill="auto"/>
            <w:vAlign w:val="bottom"/>
          </w:tcPr>
          <w:p w:rsidR="00A101E3" w:rsidRDefault="00B526F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101E3" w:rsidRDefault="00A101E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101E3" w:rsidRDefault="00B526F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Pr="00B526F8" w:rsidRDefault="00B526F8">
      <w:pPr>
        <w:rPr>
          <w:sz w:val="2"/>
          <w:szCs w:val="2"/>
        </w:rPr>
      </w:pPr>
    </w:p>
    <w:sectPr w:rsidR="00000000" w:rsidRPr="00B526F8" w:rsidSect="00B526F8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526F8">
      <w:r>
        <w:separator/>
      </w:r>
    </w:p>
  </w:endnote>
  <w:endnote w:type="continuationSeparator" w:id="0">
    <w:p w:rsidR="00000000" w:rsidRDefault="00B52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1E3" w:rsidRDefault="00A101E3">
    <w:pPr>
      <w:jc w:val="both"/>
      <w:rPr>
        <w:sz w:val="18"/>
        <w:szCs w:val="18"/>
        <w:vertAlign w:val="superscript"/>
      </w:rPr>
    </w:pPr>
  </w:p>
  <w:p w:rsidR="00A101E3" w:rsidRDefault="00A101E3">
    <w:pPr>
      <w:pStyle w:val="afc"/>
    </w:pPr>
  </w:p>
  <w:p w:rsidR="00A101E3" w:rsidRDefault="00A101E3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1E3" w:rsidRDefault="00A101E3"/>
  </w:footnote>
  <w:footnote w:type="continuationSeparator" w:id="0">
    <w:p w:rsidR="00A101E3" w:rsidRDefault="00B526F8">
      <w:r>
        <w:continuationSeparator/>
      </w:r>
    </w:p>
  </w:footnote>
  <w:footnote w:id="1">
    <w:p w:rsidR="00A101E3" w:rsidRDefault="00B526F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</w:t>
      </w:r>
      <w:r>
        <w:rPr>
          <w:sz w:val="16"/>
          <w:szCs w:val="16"/>
        </w:rPr>
        <w:t xml:space="preserve">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</w:t>
      </w:r>
      <w:r>
        <w:rPr>
          <w:sz w:val="16"/>
          <w:szCs w:val="16"/>
        </w:rPr>
        <w:t>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1E3"/>
    <w:rsid w:val="00A101E3"/>
    <w:rsid w:val="00B52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vDfr9NoUpHV7yeG7p0h4BzcBWy368wMIEle4t4sNF+0=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+XOZihSXC91IDeczsXIRRmygky11hAk/sywgCHvjCEU=</DigestValue>
    </Reference>
  </SignedInfo>
  <SignatureValue>FrUeNvpCVjyLxTLCmAAkfnpKJomswFCGliP9UJA+NMImFNOGAFcdilQXctaxUVHN
Fu2KBS4AnQTqpp0zOiKLVg==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RL+iZLmHwqXlUEiq/zgNBApE7oc=</DigestValue>
      </Reference>
      <Reference URI="/word/endnotes.xml?ContentType=application/vnd.openxmlformats-officedocument.wordprocessingml.endnotes+xml">
        <DigestMethod Algorithm="http://www.w3.org/2000/09/xmldsig#sha1"/>
        <DigestValue>xGJ6fE9EG1JlWEYAad0ZRMiq7Q0=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KgW2cj5LUl5RhIBhObrq/PaNcGI=</DigestValue>
      </Reference>
      <Reference URI="/word/footnotes.xml?ContentType=application/vnd.openxmlformats-officedocument.wordprocessingml.footnotes+xml">
        <DigestMethod Algorithm="http://www.w3.org/2000/09/xmldsig#sha1"/>
        <DigestValue>akFTPuxu6638JINIC0rfckxbX54=</DigestValue>
      </Reference>
      <Reference URI="/word/settings.xml?ContentType=application/vnd.openxmlformats-officedocument.wordprocessingml.settings+xml">
        <DigestMethod Algorithm="http://www.w3.org/2000/09/xmldsig#sha1"/>
        <DigestValue>Yk3lsVglUIoWluQ06Lu+iPxr+LY=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2020-05-18T08:25:58Z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2020-05-18T08:25:58Z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bCgFeF3EGIk5AwMEUcSsEHufr/bL2w7O9xsieQM8/Os=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9SbHHv/QxkoAr+2AbRgHWwW2f5ZGAt2qFPav1Cbrr+E=</DigestValue>
    </Reference>
  </SignedInfo>
  <SignatureValue>n0y1E97RK/7S85sXnE67RQR+03qJCtrmkotf/tfHTmMlLWV24Bn31oHPmR8qVq3C
4RXop2HcVdWbe9IzApRZlQ==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RL+iZLmHwqXlUEiq/zgNBApE7oc=</DigestValue>
      </Reference>
      <Reference URI="/word/endnotes.xml?ContentType=application/vnd.openxmlformats-officedocument.wordprocessingml.endnotes+xml">
        <DigestMethod Algorithm="http://www.w3.org/2000/09/xmldsig#sha1"/>
        <DigestValue>xGJ6fE9EG1JlWEYAad0ZRMiq7Q0=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KgW2cj5LUl5RhIBhObrq/PaNcGI=</DigestValue>
      </Reference>
      <Reference URI="/word/footnotes.xml?ContentType=application/vnd.openxmlformats-officedocument.wordprocessingml.footnotes+xml">
        <DigestMethod Algorithm="http://www.w3.org/2000/09/xmldsig#sha1"/>
        <DigestValue>akFTPuxu6638JINIC0rfckxbX54=</DigestValue>
      </Reference>
      <Reference URI="/word/settings.xml?ContentType=application/vnd.openxmlformats-officedocument.wordprocessingml.settings+xml">
        <DigestMethod Algorithm="http://www.w3.org/2000/09/xmldsig#sha1"/>
        <DigestValue>Yk3lsVglUIoWluQ06Lu+iPxr+LY=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2020-05-18T08:26:03Z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2020-05-18T08:26:03Z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8NUVdn1t1AW+yhe1Sdr6VXRytiBubV5g7wD2Ub0JmH4=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lDmHwelpo5/TRBCsiZhUwNrNrM7EgbY7wAx+pF1x4rg=</DigestValue>
    </Reference>
  </SignedInfo>
  <SignatureValue>GEC5PEwEVO/v00q+ugYwK3r9oPVYkydG5SiYw878SSnt2D6G9njsuFwYjIrCXoaY
8nNwpv6NC2kZt2Btq1BJYA==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RL+iZLmHwqXlUEiq/zgNBApE7oc=</DigestValue>
      </Reference>
      <Reference URI="/word/endnotes.xml?ContentType=application/vnd.openxmlformats-officedocument.wordprocessingml.endnotes+xml">
        <DigestMethod Algorithm="http://www.w3.org/2000/09/xmldsig#sha1"/>
        <DigestValue>xGJ6fE9EG1JlWEYAad0ZRMiq7Q0=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KgW2cj5LUl5RhIBhObrq/PaNcGI=</DigestValue>
      </Reference>
      <Reference URI="/word/footnotes.xml?ContentType=application/vnd.openxmlformats-officedocument.wordprocessingml.footnotes+xml">
        <DigestMethod Algorithm="http://www.w3.org/2000/09/xmldsig#sha1"/>
        <DigestValue>akFTPuxu6638JINIC0rfckxbX54=</DigestValue>
      </Reference>
      <Reference URI="/word/settings.xml?ContentType=application/vnd.openxmlformats-officedocument.wordprocessingml.settings+xml">
        <DigestMethod Algorithm="http://www.w3.org/2000/09/xmldsig#sha1"/>
        <DigestValue>Yk3lsVglUIoWluQ06Lu+iPxr+LY=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2020-05-18T08:26:15Z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2020-05-18T08:26:15Z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1164</Words>
  <Characters>6636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2020-05-18T08:25:00Z</cp:lastPrinted>
  <dcterms:created xsi:type="dcterms:W3CDTF">2020-05-18T08:25:00Z</dcterms:created>
  <dcterms:modified xsi:type="dcterms:W3CDTF">2020-05-18T08:25:00Z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