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C8C" w:rsidRDefault="00FA1D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0C8C" w:rsidRPr="00FA1DC1" w:rsidRDefault="00FA1DC1">
      <w:pPr>
        <w:ind w:firstLine="567"/>
        <w:jc w:val="center"/>
      </w:pPr>
      <w:r w:rsidRPr="00FA1DC1">
        <w:rPr>
          <w:rFonts w:eastAsia="Times New Roman"/>
          <w:b/>
          <w:bCs/>
          <w:sz w:val="20"/>
          <w:szCs w:val="20"/>
        </w:rPr>
        <w:t xml:space="preserve">"Поставка обуви ортопедической в СПб ГБУЗ «Городская больница № 40» в 2020 году" </w:t>
      </w:r>
    </w:p>
    <w:p w:rsidR="003E0C8C" w:rsidRPr="00FA1DC1" w:rsidRDefault="00FA1DC1">
      <w:pPr>
        <w:ind w:firstLine="567"/>
        <w:jc w:val="center"/>
        <w:rPr>
          <w:rFonts w:eastAsia="Times New Roman"/>
          <w:b/>
          <w:bCs/>
        </w:rPr>
      </w:pPr>
      <w:r w:rsidRPr="00FA1D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1DC1">
        <w:rPr>
          <w:rFonts w:eastAsia="Times New Roman"/>
          <w:b/>
          <w:bCs/>
          <w:sz w:val="20"/>
          <w:szCs w:val="20"/>
        </w:rPr>
        <w:t xml:space="preserve"> 0372200047720000217) </w:t>
      </w:r>
    </w:p>
    <w:p w:rsidR="003E0C8C" w:rsidRPr="00FA1DC1" w:rsidRDefault="003E0C8C">
      <w:pPr>
        <w:ind w:firstLine="567"/>
        <w:jc w:val="center"/>
        <w:rPr>
          <w:sz w:val="20"/>
          <w:szCs w:val="20"/>
        </w:rPr>
      </w:pPr>
    </w:p>
    <w:p w:rsidR="003E0C8C" w:rsidRDefault="00FA1DC1">
      <w:pPr>
        <w:ind w:firstLine="567"/>
        <w:jc w:val="right"/>
      </w:pPr>
      <w:r w:rsidRPr="00FA1DC1">
        <w:rPr>
          <w:rFonts w:eastAsia="Times New Roman"/>
          <w:sz w:val="20"/>
          <w:szCs w:val="20"/>
        </w:rPr>
        <w:t>21.05.20 10:01:15 (</w:t>
      </w:r>
      <w:r>
        <w:rPr>
          <w:rFonts w:eastAsia="Times New Roman"/>
          <w:sz w:val="20"/>
          <w:szCs w:val="20"/>
          <w:lang w:val="en-US"/>
        </w:rPr>
        <w:t>MSK</w:t>
      </w:r>
      <w:r w:rsidRPr="00FA1DC1">
        <w:rPr>
          <w:rFonts w:eastAsia="Times New Roman"/>
          <w:sz w:val="20"/>
          <w:szCs w:val="20"/>
        </w:rPr>
        <w:t>+00:00)</w:t>
      </w:r>
    </w:p>
    <w:p w:rsidR="003E0C8C" w:rsidRPr="00FA1DC1" w:rsidRDefault="003E0C8C">
      <w:pPr>
        <w:ind w:firstLine="567"/>
        <w:rPr>
          <w:rFonts w:eastAsia="Times New Roman"/>
          <w:sz w:val="20"/>
          <w:szCs w:val="20"/>
        </w:rPr>
      </w:pPr>
    </w:p>
    <w:p w:rsidR="003E0C8C" w:rsidRDefault="00FA1DC1">
      <w:r>
        <w:rPr>
          <w:rFonts w:eastAsia="Times New Roman"/>
          <w:sz w:val="20"/>
          <w:szCs w:val="20"/>
        </w:rPr>
        <w:t>Организатор</w:t>
      </w:r>
      <w:r w:rsidRPr="00FA1D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1DC1">
        <w:rPr>
          <w:rFonts w:eastAsia="Times New Roman"/>
          <w:sz w:val="20"/>
          <w:szCs w:val="20"/>
        </w:rPr>
        <w:t xml:space="preserve">: </w:t>
      </w:r>
      <w:r w:rsidRPr="00FA1DC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E0C8C" w:rsidRPr="00FA1DC1" w:rsidRDefault="003E0C8C">
      <w:pPr>
        <w:rPr>
          <w:rFonts w:eastAsia="Times New Roman"/>
          <w:sz w:val="20"/>
          <w:szCs w:val="20"/>
        </w:rPr>
      </w:pPr>
    </w:p>
    <w:p w:rsidR="003E0C8C" w:rsidRDefault="00FA1DC1">
      <w:r>
        <w:rPr>
          <w:rFonts w:eastAsia="Times New Roman"/>
          <w:sz w:val="20"/>
          <w:szCs w:val="20"/>
        </w:rPr>
        <w:t>Заказчик</w:t>
      </w:r>
      <w:r w:rsidRPr="00FA1D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E0C8C" w:rsidRPr="00FA1DC1" w:rsidRDefault="003E0C8C">
      <w:pPr>
        <w:rPr>
          <w:rFonts w:eastAsia="Times New Roman"/>
          <w:sz w:val="20"/>
          <w:szCs w:val="20"/>
        </w:rPr>
      </w:pPr>
    </w:p>
    <w:p w:rsidR="003E0C8C" w:rsidRPr="00FA1DC1" w:rsidRDefault="00FA1DC1" w:rsidP="00FA1DC1">
      <w:pPr>
        <w:jc w:val="both"/>
        <w:rPr>
          <w:b/>
        </w:rPr>
      </w:pPr>
      <w:r w:rsidRPr="00FA1DC1">
        <w:rPr>
          <w:rFonts w:eastAsia="Times New Roman"/>
          <w:b/>
          <w:sz w:val="20"/>
          <w:szCs w:val="20"/>
        </w:rPr>
        <w:t>Наименован</w:t>
      </w:r>
      <w:r w:rsidRPr="00FA1DC1">
        <w:rPr>
          <w:rFonts w:eastAsia="Times New Roman"/>
          <w:b/>
          <w:sz w:val="20"/>
          <w:szCs w:val="20"/>
        </w:rPr>
        <w:t>ие</w:t>
      </w:r>
      <w:r w:rsidRPr="00FA1DC1">
        <w:rPr>
          <w:rFonts w:eastAsia="Times New Roman"/>
          <w:b/>
          <w:sz w:val="20"/>
          <w:szCs w:val="20"/>
        </w:rPr>
        <w:t xml:space="preserve"> </w:t>
      </w:r>
      <w:r w:rsidRPr="00FA1DC1">
        <w:rPr>
          <w:rFonts w:eastAsia="Times New Roman"/>
          <w:b/>
          <w:sz w:val="20"/>
          <w:szCs w:val="20"/>
        </w:rPr>
        <w:t>закупки</w:t>
      </w:r>
      <w:r w:rsidRPr="00FA1DC1">
        <w:rPr>
          <w:rFonts w:eastAsia="Times New Roman"/>
          <w:b/>
          <w:sz w:val="20"/>
          <w:szCs w:val="20"/>
        </w:rPr>
        <w:t>: Поставка обуви ортопедической в СПб ГБУЗ «Городская больница № 40» в 2020 году</w:t>
      </w:r>
    </w:p>
    <w:p w:rsidR="003E0C8C" w:rsidRPr="00FA1DC1" w:rsidRDefault="003E0C8C" w:rsidP="00FA1DC1">
      <w:pPr>
        <w:jc w:val="both"/>
        <w:rPr>
          <w:rFonts w:eastAsia="Times New Roman"/>
          <w:b/>
          <w:sz w:val="20"/>
          <w:szCs w:val="20"/>
        </w:rPr>
      </w:pPr>
    </w:p>
    <w:p w:rsidR="003E0C8C" w:rsidRPr="00FA1DC1" w:rsidRDefault="00FA1DC1" w:rsidP="00FA1DC1">
      <w:pPr>
        <w:jc w:val="both"/>
        <w:rPr>
          <w:b/>
        </w:rPr>
      </w:pPr>
      <w:r w:rsidRPr="00FA1DC1">
        <w:rPr>
          <w:rFonts w:eastAsia="Times New Roman"/>
          <w:b/>
          <w:sz w:val="20"/>
          <w:szCs w:val="20"/>
        </w:rPr>
        <w:t>Начальная (максимальная) цена контракта: 27 460,00 руб.</w:t>
      </w:r>
    </w:p>
    <w:p w:rsidR="003E0C8C" w:rsidRDefault="003E0C8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E0C8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0C8C" w:rsidRPr="00FA1DC1" w:rsidRDefault="00FA1DC1">
            <w:pPr>
              <w:pStyle w:val="af9"/>
              <w:rPr>
                <w:sz w:val="16"/>
                <w:szCs w:val="16"/>
              </w:rPr>
            </w:pPr>
            <w:proofErr w:type="spellStart"/>
            <w:r w:rsidRPr="00FA1DC1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E0C8C" w:rsidRPr="00FA1DC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E0C8C" w:rsidRPr="00FA1DC1" w:rsidRDefault="00FA1DC1">
                  <w:pPr>
                    <w:jc w:val="both"/>
                    <w:rPr>
                      <w:sz w:val="16"/>
                      <w:szCs w:val="16"/>
                    </w:rPr>
                  </w:pPr>
                  <w:r w:rsidRPr="00FA1DC1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FA1DC1">
                    <w:rPr>
                      <w:sz w:val="16"/>
                      <w:szCs w:val="16"/>
                      <w:lang w:val="en-US"/>
                    </w:rPr>
                    <w:t xml:space="preserve">1 Статьи 31 </w:t>
                  </w:r>
                  <w:proofErr w:type="spellStart"/>
                  <w:r w:rsidRPr="00FA1DC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FA1DC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A1DC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A1DC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3E0C8C" w:rsidRPr="00FA1DC1" w:rsidRDefault="00FA1DC1">
                  <w:pPr>
                    <w:jc w:val="both"/>
                    <w:rPr>
                      <w:sz w:val="16"/>
                      <w:szCs w:val="16"/>
                    </w:rPr>
                  </w:pPr>
                  <w:r w:rsidRPr="00FA1DC1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A1DC1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FA1DC1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E0C8C" w:rsidRPr="00FA1DC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E0C8C" w:rsidRPr="00FA1DC1" w:rsidRDefault="00FA1DC1">
                  <w:pPr>
                    <w:jc w:val="both"/>
                    <w:rPr>
                      <w:sz w:val="16"/>
                      <w:szCs w:val="16"/>
                    </w:rPr>
                  </w:pPr>
                  <w:r w:rsidRPr="00FA1DC1">
                    <w:rPr>
                      <w:sz w:val="16"/>
                      <w:szCs w:val="16"/>
                    </w:rPr>
                    <w:t xml:space="preserve">Единые требования к участникам (в </w:t>
                  </w:r>
                  <w:r w:rsidRPr="00FA1DC1">
                    <w:rPr>
                      <w:sz w:val="16"/>
                      <w:szCs w:val="16"/>
                    </w:rPr>
                    <w:t xml:space="preserve">соответствии с частью </w:t>
                  </w:r>
                  <w:r w:rsidRPr="00FA1DC1">
                    <w:rPr>
                      <w:sz w:val="16"/>
                      <w:szCs w:val="16"/>
                      <w:lang w:val="en-US"/>
                    </w:rPr>
                    <w:t xml:space="preserve">1.1 статьи 31 </w:t>
                  </w:r>
                  <w:proofErr w:type="spellStart"/>
                  <w:r w:rsidRPr="00FA1DC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FA1DC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A1DC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A1DC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3E0C8C" w:rsidRPr="00FA1DC1" w:rsidRDefault="00FA1DC1">
                  <w:pPr>
                    <w:jc w:val="both"/>
                    <w:rPr>
                      <w:sz w:val="16"/>
                      <w:szCs w:val="16"/>
                    </w:rPr>
                  </w:pPr>
                  <w:r w:rsidRPr="00FA1DC1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FA1DC1">
                    <w:rPr>
                      <w:sz w:val="16"/>
                      <w:szCs w:val="16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E0C8C" w:rsidRPr="00FA1DC1" w:rsidRDefault="003E0C8C">
            <w:pPr>
              <w:pStyle w:val="af9"/>
              <w:jc w:val="both"/>
              <w:rPr>
                <w:sz w:val="16"/>
                <w:szCs w:val="16"/>
              </w:rPr>
            </w:pPr>
          </w:p>
        </w:tc>
      </w:tr>
      <w:tr w:rsidR="003E0C8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0C8C" w:rsidRPr="00FA1DC1" w:rsidRDefault="00FA1DC1">
            <w:pPr>
              <w:pStyle w:val="af9"/>
              <w:rPr>
                <w:sz w:val="16"/>
                <w:szCs w:val="16"/>
              </w:rPr>
            </w:pPr>
            <w:proofErr w:type="spellStart"/>
            <w:r w:rsidRPr="00FA1DC1">
              <w:rPr>
                <w:sz w:val="16"/>
                <w:szCs w:val="16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E0C8C" w:rsidRPr="00FA1DC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E0C8C" w:rsidRPr="00FA1DC1" w:rsidRDefault="00FA1DC1">
                  <w:pPr>
                    <w:jc w:val="both"/>
                    <w:rPr>
                      <w:sz w:val="16"/>
                      <w:szCs w:val="16"/>
                    </w:rPr>
                  </w:pPr>
                  <w:r w:rsidRPr="00FA1DC1">
                    <w:rPr>
                      <w:sz w:val="16"/>
                      <w:szCs w:val="16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FA1DC1">
                    <w:rPr>
                      <w:sz w:val="16"/>
                      <w:szCs w:val="16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3E0C8C" w:rsidRPr="00FA1DC1" w:rsidRDefault="00FA1DC1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FA1DC1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E0C8C" w:rsidRPr="00FA1DC1" w:rsidRDefault="003E0C8C">
            <w:pPr>
              <w:pStyle w:val="af9"/>
              <w:rPr>
                <w:sz w:val="16"/>
                <w:szCs w:val="16"/>
                <w:lang w:val="en-US"/>
              </w:rPr>
            </w:pPr>
          </w:p>
        </w:tc>
      </w:tr>
      <w:tr w:rsidR="003E0C8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0C8C" w:rsidRPr="00FA1DC1" w:rsidRDefault="00FA1DC1">
            <w:pPr>
              <w:pStyle w:val="af9"/>
              <w:rPr>
                <w:sz w:val="16"/>
                <w:szCs w:val="16"/>
              </w:rPr>
            </w:pPr>
            <w:proofErr w:type="spellStart"/>
            <w:r w:rsidRPr="00FA1DC1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E0C8C" w:rsidRPr="00FA1DC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E0C8C" w:rsidRPr="00FA1DC1" w:rsidRDefault="00FA1DC1">
                  <w:pPr>
                    <w:rPr>
                      <w:sz w:val="16"/>
                      <w:szCs w:val="16"/>
                    </w:rPr>
                  </w:pPr>
                  <w:r w:rsidRPr="00FA1DC1">
                    <w:rPr>
                      <w:sz w:val="16"/>
                      <w:szCs w:val="16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FA1DC1">
                    <w:rPr>
                      <w:sz w:val="16"/>
                      <w:szCs w:val="16"/>
                    </w:rPr>
                    <w:t xml:space="preserve"> статьей 14 Федерального закона № 44-ФЗ</w:t>
                  </w:r>
                </w:p>
              </w:tc>
            </w:tr>
            <w:tr w:rsidR="003E0C8C" w:rsidRPr="00FA1DC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E0C8C" w:rsidRPr="00FA1DC1" w:rsidRDefault="00FA1DC1">
                  <w:pPr>
                    <w:rPr>
                      <w:sz w:val="16"/>
                      <w:szCs w:val="16"/>
                    </w:rPr>
                  </w:pPr>
                  <w:r w:rsidRPr="00FA1DC1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E0C8C" w:rsidRPr="00FA1DC1" w:rsidRDefault="00FA1DC1">
                  <w:pPr>
                    <w:rPr>
                      <w:sz w:val="16"/>
                      <w:szCs w:val="16"/>
                    </w:rPr>
                  </w:pPr>
                  <w:r w:rsidRPr="00FA1DC1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FA1DC1">
                    <w:rPr>
                      <w:sz w:val="16"/>
                      <w:szCs w:val="16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FA1DC1">
                    <w:rPr>
                      <w:sz w:val="16"/>
                      <w:szCs w:val="16"/>
                      <w:lang w:val="en-US"/>
                    </w:rPr>
                    <w:t xml:space="preserve">3 статьи 30 </w:t>
                  </w:r>
                  <w:proofErr w:type="spellStart"/>
                  <w:r w:rsidRPr="00FA1DC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FA1DC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A1DC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A1DC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E0C8C" w:rsidRPr="00FA1DC1" w:rsidRDefault="003E0C8C">
            <w:pPr>
              <w:pStyle w:val="af9"/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3E0C8C" w:rsidRDefault="003E0C8C">
      <w:pPr>
        <w:rPr>
          <w:rFonts w:eastAsia="Times New Roman"/>
          <w:sz w:val="20"/>
          <w:szCs w:val="20"/>
        </w:rPr>
      </w:pPr>
    </w:p>
    <w:p w:rsidR="003E0C8C" w:rsidRDefault="00FA1DC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0C8C">
        <w:tc>
          <w:tcPr>
            <w:tcW w:w="4960" w:type="dxa"/>
            <w:shd w:val="clear" w:color="auto" w:fill="auto"/>
          </w:tcPr>
          <w:p w:rsidR="003E0C8C" w:rsidRDefault="00FA1D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C8C" w:rsidRDefault="00FA1DC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E0C8C">
        <w:tc>
          <w:tcPr>
            <w:tcW w:w="4960" w:type="dxa"/>
            <w:shd w:val="clear" w:color="auto" w:fill="auto"/>
          </w:tcPr>
          <w:p w:rsidR="003E0C8C" w:rsidRDefault="00FA1D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C8C" w:rsidRDefault="00FA1DC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0C8C">
        <w:tc>
          <w:tcPr>
            <w:tcW w:w="4960" w:type="dxa"/>
            <w:shd w:val="clear" w:color="auto" w:fill="auto"/>
          </w:tcPr>
          <w:p w:rsidR="003E0C8C" w:rsidRDefault="00FA1D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C8C" w:rsidRDefault="00FA1DC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E0C8C" w:rsidRDefault="003E0C8C">
      <w:pPr>
        <w:rPr>
          <w:rFonts w:eastAsia="Times New Roman"/>
          <w:sz w:val="20"/>
          <w:szCs w:val="20"/>
        </w:rPr>
      </w:pPr>
    </w:p>
    <w:p w:rsidR="003E0C8C" w:rsidRDefault="00FA1D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3E0C8C" w:rsidRDefault="003E0C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E0C8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E0C8C" w:rsidRDefault="00FA1D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0C8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0C8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pPr>
              <w:pStyle w:val="af9"/>
            </w:pPr>
            <w:r>
              <w:rPr>
                <w:sz w:val="20"/>
                <w:szCs w:val="20"/>
                <w:lang w:val="en-US"/>
              </w:rPr>
              <w:t>EA-48125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>
              <w:rPr>
                <w:sz w:val="20"/>
                <w:szCs w:val="20"/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 w:rsidRPr="00FA1DC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A1DC1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0C8C" w:rsidRDefault="003E0C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E0C8C">
        <w:tc>
          <w:tcPr>
            <w:tcW w:w="9914" w:type="dxa"/>
            <w:gridSpan w:val="4"/>
            <w:shd w:val="clear" w:color="auto" w:fill="auto"/>
          </w:tcPr>
          <w:p w:rsidR="003E0C8C" w:rsidRDefault="00FA1D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0C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E0C8C" w:rsidRDefault="00FA1DC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0C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>
              <w:rPr>
                <w:sz w:val="20"/>
                <w:szCs w:val="20"/>
                <w:lang w:val="en-US"/>
              </w:rPr>
              <w:t>EA-48125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>
              <w:rPr>
                <w:sz w:val="20"/>
                <w:szCs w:val="20"/>
                <w:lang w:val="en-US"/>
              </w:rPr>
              <w:t xml:space="preserve">БУЙНОВСКИЙ ДМИТРИЙ БРОНИСЛАВОВИЧ / </w:t>
            </w:r>
            <w:r>
              <w:rPr>
                <w:sz w:val="20"/>
                <w:szCs w:val="20"/>
                <w:lang w:val="en-US"/>
              </w:rPr>
              <w:lastRenderedPageBreak/>
              <w:t>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 w:rsidRPr="00FA1DC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A1DC1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3E0C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>
              <w:rPr>
                <w:sz w:val="20"/>
                <w:szCs w:val="20"/>
                <w:lang w:val="en-US"/>
              </w:rPr>
              <w:lastRenderedPageBreak/>
              <w:t>EA-48125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>
              <w:rPr>
                <w:sz w:val="20"/>
                <w:szCs w:val="20"/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 w:rsidRPr="00FA1DC1">
              <w:rPr>
                <w:sz w:val="20"/>
                <w:szCs w:val="20"/>
              </w:rPr>
              <w:t>Участник электронного аукц</w:t>
            </w:r>
            <w:r w:rsidRPr="00FA1DC1"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3E0C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>
              <w:rPr>
                <w:sz w:val="20"/>
                <w:szCs w:val="20"/>
                <w:lang w:val="en-US"/>
              </w:rPr>
              <w:t>EA-48125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>
              <w:rPr>
                <w:sz w:val="20"/>
                <w:szCs w:val="20"/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C8C" w:rsidRDefault="00FA1DC1">
            <w:r w:rsidRPr="00FA1DC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FA1DC1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3E0C8C" w:rsidRPr="00FA1DC1" w:rsidRDefault="003E0C8C">
      <w:pPr>
        <w:jc w:val="both"/>
        <w:rPr>
          <w:sz w:val="20"/>
          <w:szCs w:val="20"/>
        </w:rPr>
      </w:pPr>
    </w:p>
    <w:p w:rsidR="003E0C8C" w:rsidRDefault="00FA1DC1">
      <w:pPr>
        <w:jc w:val="both"/>
      </w:pPr>
      <w:r w:rsidRPr="00FA1DC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 w:rsidRPr="00FA1DC1"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E0C8C" w:rsidRPr="00FA1DC1" w:rsidRDefault="003E0C8C">
      <w:pPr>
        <w:jc w:val="both"/>
        <w:rPr>
          <w:sz w:val="20"/>
          <w:szCs w:val="20"/>
        </w:rPr>
      </w:pPr>
    </w:p>
    <w:p w:rsidR="003E0C8C" w:rsidRPr="00FA1DC1" w:rsidRDefault="00FA1DC1">
      <w:pPr>
        <w:jc w:val="both"/>
        <w:rPr>
          <w:b/>
        </w:rPr>
      </w:pPr>
      <w:r w:rsidRPr="00FA1DC1">
        <w:rPr>
          <w:rFonts w:eastAsia="Times New Roman"/>
          <w:sz w:val="20"/>
          <w:szCs w:val="20"/>
        </w:rPr>
        <w:t>На основании рассмотрения единственной з</w:t>
      </w:r>
      <w:r w:rsidRPr="00FA1DC1">
        <w:rPr>
          <w:rFonts w:eastAsia="Times New Roman"/>
          <w:sz w:val="20"/>
          <w:szCs w:val="20"/>
        </w:rPr>
        <w:t>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 w:rsidRPr="00FA1DC1">
        <w:rPr>
          <w:rFonts w:eastAsia="Times New Roman"/>
          <w:sz w:val="20"/>
          <w:szCs w:val="20"/>
        </w:rPr>
        <w:t xml:space="preserve"> единственным участником </w:t>
      </w:r>
      <w:r w:rsidRPr="00FA1DC1">
        <w:rPr>
          <w:rFonts w:eastAsia="Times New Roman"/>
          <w:b/>
          <w:sz w:val="20"/>
          <w:szCs w:val="20"/>
        </w:rPr>
        <w:t>БУЙНОВСКИЙ ДМИТРИЙ БРОНИСЛАВОВИЧ.</w:t>
      </w:r>
      <w:bookmarkStart w:id="0" w:name="_GoBack"/>
      <w:bookmarkEnd w:id="0"/>
    </w:p>
    <w:p w:rsidR="003E0C8C" w:rsidRDefault="00FA1DC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нужд.</w:t>
      </w:r>
    </w:p>
    <w:p w:rsidR="003E0C8C" w:rsidRDefault="003E0C8C">
      <w:pPr>
        <w:rPr>
          <w:rFonts w:eastAsia="Times New Roman"/>
          <w:sz w:val="20"/>
          <w:szCs w:val="20"/>
        </w:rPr>
      </w:pPr>
    </w:p>
    <w:p w:rsidR="003E0C8C" w:rsidRDefault="00FA1D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E0C8C" w:rsidRDefault="003E0C8C">
      <w:pPr>
        <w:rPr>
          <w:rFonts w:eastAsia="Times New Roman"/>
          <w:sz w:val="20"/>
          <w:szCs w:val="20"/>
        </w:rPr>
      </w:pPr>
    </w:p>
    <w:p w:rsidR="003E0C8C" w:rsidRDefault="003E0C8C">
      <w:pPr>
        <w:rPr>
          <w:rFonts w:eastAsia="Times New Roman"/>
          <w:sz w:val="20"/>
          <w:szCs w:val="20"/>
        </w:rPr>
      </w:pPr>
    </w:p>
    <w:p w:rsidR="003E0C8C" w:rsidRDefault="00FA1DC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E0C8C" w:rsidRDefault="003E0C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E0C8C">
        <w:tc>
          <w:tcPr>
            <w:tcW w:w="3307" w:type="dxa"/>
            <w:shd w:val="clear" w:color="auto" w:fill="auto"/>
            <w:vAlign w:val="bottom"/>
          </w:tcPr>
          <w:p w:rsidR="003E0C8C" w:rsidRDefault="00FA1DC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0C8C" w:rsidRDefault="003E0C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0C8C" w:rsidRDefault="00FA1DC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E0C8C">
        <w:tc>
          <w:tcPr>
            <w:tcW w:w="3307" w:type="dxa"/>
            <w:shd w:val="clear" w:color="auto" w:fill="auto"/>
            <w:vAlign w:val="bottom"/>
          </w:tcPr>
          <w:p w:rsidR="003E0C8C" w:rsidRDefault="00FA1DC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0C8C" w:rsidRDefault="003E0C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0C8C" w:rsidRDefault="00FA1DC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0C8C">
        <w:tc>
          <w:tcPr>
            <w:tcW w:w="3307" w:type="dxa"/>
            <w:shd w:val="clear" w:color="auto" w:fill="auto"/>
            <w:vAlign w:val="bottom"/>
          </w:tcPr>
          <w:p w:rsidR="003E0C8C" w:rsidRDefault="00FA1DC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0C8C" w:rsidRDefault="003E0C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0C8C" w:rsidRDefault="00FA1DC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A1DC1"/>
    <w:sectPr w:rsidR="00000000" w:rsidSect="00FA1DC1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1DC1">
      <w:r>
        <w:separator/>
      </w:r>
    </w:p>
  </w:endnote>
  <w:endnote w:type="continuationSeparator" w:id="0">
    <w:p w:rsidR="00000000" w:rsidRDefault="00FA1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C8C" w:rsidRDefault="003E0C8C">
    <w:pPr>
      <w:jc w:val="both"/>
    </w:pPr>
  </w:p>
  <w:p w:rsidR="003E0C8C" w:rsidRDefault="003E0C8C">
    <w:pPr>
      <w:pStyle w:val="afe"/>
    </w:pPr>
  </w:p>
  <w:p w:rsidR="003E0C8C" w:rsidRDefault="003E0C8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C8C" w:rsidRDefault="003E0C8C"/>
  </w:footnote>
  <w:footnote w:type="continuationSeparator" w:id="0">
    <w:p w:rsidR="003E0C8C" w:rsidRDefault="00FA1DC1">
      <w:r>
        <w:continuationSeparator/>
      </w:r>
    </w:p>
  </w:footnote>
  <w:footnote w:id="1">
    <w:p w:rsidR="003E0C8C" w:rsidRDefault="00FA1DC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C8C"/>
    <w:rsid w:val="003E0C8C"/>
    <w:rsid w:val="00FA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XoOaD7nJn1DDdO1T3Ft6zxoxSgoLBIxLPr3VJvtXwEo=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NV8vNA+FGhRRZ/CK+qOIBBl3wvOKAy8CiAmV67VJobo=</DigestValue>
    </Reference>
  </SignedInfo>
  <SignatureValue>isIy89VL428Dkq/fqjZSYCrdsWYXaa/vB2sILTloLFdvNf74o9zCGWknOsu0hgxL
FWSpEG/kx6z+br61uGzabA==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Td122/Pgv7qk5aZsSbMNOvCZaLk=</DigestValue>
      </Reference>
      <Reference URI="/word/endnotes.xml?ContentType=application/vnd.openxmlformats-officedocument.wordprocessingml.endnotes+xml">
        <DigestMethod Algorithm="http://www.w3.org/2000/09/xmldsig#sha1"/>
        <DigestValue>IGZSU3KDnyOhe+88oMPBlYeYBk8=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bnNWyMC5VE1+rT69jXUG5tRNPHg=</DigestValue>
      </Reference>
      <Reference URI="/word/footnotes.xml?ContentType=application/vnd.openxmlformats-officedocument.wordprocessingml.footnotes+xml">
        <DigestMethod Algorithm="http://www.w3.org/2000/09/xmldsig#sha1"/>
        <DigestValue>KaPxI95Oy3H7dAkSgJYyuADAy0M=</DigestValue>
      </Reference>
      <Reference URI="/word/settings.xml?ContentType=application/vnd.openxmlformats-officedocument.wordprocessingml.settings+xml">
        <DigestMethod Algorithm="http://www.w3.org/2000/09/xmldsig#sha1"/>
        <DigestValue>Z/UYBYXCMeSysqzchjnmaMELlvY=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2020-05-21T07:03:46Z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2020-05-21T07:03:46Z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2Ta0RU117UTFP5iPg7U5Seuz4llx/bduTO2ljQF3oOY=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G7LcmjFWizMMRe34k3ASwW384ckp23qrNsYTrarOcsw=</DigestValue>
    </Reference>
  </SignedInfo>
  <SignatureValue>gLMKqbxuukN7EP+umPPDLNkw57AfN6/m5fDTrlopqe41niBM4/u5TKs1lm0ktJk+
thU2UGPk51L8lA7Kd40oVg==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Td122/Pgv7qk5aZsSbMNOvCZaLk=</DigestValue>
      </Reference>
      <Reference URI="/word/endnotes.xml?ContentType=application/vnd.openxmlformats-officedocument.wordprocessingml.endnotes+xml">
        <DigestMethod Algorithm="http://www.w3.org/2000/09/xmldsig#sha1"/>
        <DigestValue>IGZSU3KDnyOhe+88oMPBlYeYBk8=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bnNWyMC5VE1+rT69jXUG5tRNPHg=</DigestValue>
      </Reference>
      <Reference URI="/word/footnotes.xml?ContentType=application/vnd.openxmlformats-officedocument.wordprocessingml.footnotes+xml">
        <DigestMethod Algorithm="http://www.w3.org/2000/09/xmldsig#sha1"/>
        <DigestValue>KaPxI95Oy3H7dAkSgJYyuADAy0M=</DigestValue>
      </Reference>
      <Reference URI="/word/settings.xml?ContentType=application/vnd.openxmlformats-officedocument.wordprocessingml.settings+xml">
        <DigestMethod Algorithm="http://www.w3.org/2000/09/xmldsig#sha1"/>
        <DigestValue>Z/UYBYXCMeSysqzchjnmaMELlvY=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2020-05-21T07:03:53Z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2020-05-21T07:03:53Z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gfDXMs2bOMuBvpBWohY6xTwJcqrN1vnyR+eKx8reNZQ=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wN5x1LtixKcO0qDCQP51YQTFymXNl2lARfQYs69JKJc=</DigestValue>
    </Reference>
  </SignedInfo>
  <SignatureValue>lGkBC+gd1Otcl6qfv/S5IFr7PXugKKu7GvM4mc0Hu3qkw9GWKE6j5Ka9ogvS4qsm
UFKWudvP/rFUZSsYzrDZHw==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Td122/Pgv7qk5aZsSbMNOvCZaLk=</DigestValue>
      </Reference>
      <Reference URI="/word/endnotes.xml?ContentType=application/vnd.openxmlformats-officedocument.wordprocessingml.endnotes+xml">
        <DigestMethod Algorithm="http://www.w3.org/2000/09/xmldsig#sha1"/>
        <DigestValue>IGZSU3KDnyOhe+88oMPBlYeYBk8=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bnNWyMC5VE1+rT69jXUG5tRNPHg=</DigestValue>
      </Reference>
      <Reference URI="/word/footnotes.xml?ContentType=application/vnd.openxmlformats-officedocument.wordprocessingml.footnotes+xml">
        <DigestMethod Algorithm="http://www.w3.org/2000/09/xmldsig#sha1"/>
        <DigestValue>KaPxI95Oy3H7dAkSgJYyuADAy0M=</DigestValue>
      </Reference>
      <Reference URI="/word/settings.xml?ContentType=application/vnd.openxmlformats-officedocument.wordprocessingml.settings+xml">
        <DigestMethod Algorithm="http://www.w3.org/2000/09/xmldsig#sha1"/>
        <DigestValue>Z/UYBYXCMeSysqzchjnmaMELlvY=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2020-05-21T07:04:05Z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2020-05-21T07:04:05Z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4131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2020-05-21T07:03:00Z</cp:lastPrinted>
  <dcterms:created xsi:type="dcterms:W3CDTF">2020-05-21T07:03:00Z</dcterms:created>
  <dcterms:modified xsi:type="dcterms:W3CDTF">2020-05-21T07:03:00Z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