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7DA2" w:rsidRPr="0039704E" w:rsidRDefault="0039704E">
      <w:pPr>
        <w:ind w:firstLine="567"/>
        <w:jc w:val="center"/>
      </w:pPr>
      <w:r w:rsidRPr="0039704E">
        <w:rPr>
          <w:rFonts w:eastAsia="Times New Roman"/>
          <w:b/>
          <w:bCs/>
        </w:rPr>
        <w:t>Протокол подведения итогов электронного аукциона</w:t>
      </w:r>
    </w:p>
    <w:p w:rsidR="00EE7DA2" w:rsidRPr="0039704E" w:rsidRDefault="0039704E">
      <w:pPr>
        <w:ind w:firstLine="567"/>
        <w:jc w:val="center"/>
      </w:pPr>
      <w:r w:rsidRPr="0039704E">
        <w:rPr>
          <w:rFonts w:eastAsia="Times New Roman"/>
          <w:b/>
          <w:bCs/>
        </w:rPr>
        <w:t xml:space="preserve">"Оказание услуг по комплексному техническому обслуживанию томографа рентгеновского Somatom Emotion 16 фирмы SIEMENS в СПб ГБУЗ «Городская больница №40» в 2020 году" </w:t>
      </w:r>
    </w:p>
    <w:p w:rsidR="00EE7DA2" w:rsidRPr="0039704E" w:rsidRDefault="0039704E">
      <w:pPr>
        <w:ind w:firstLine="567"/>
        <w:jc w:val="center"/>
      </w:pPr>
      <w:r w:rsidRPr="0039704E">
        <w:rPr>
          <w:rFonts w:eastAsia="Times New Roman"/>
          <w:b/>
          <w:bCs/>
        </w:rPr>
        <w:t xml:space="preserve">(№ </w:t>
      </w:r>
      <w:r w:rsidRPr="0039704E">
        <w:rPr>
          <w:rFonts w:eastAsia="Times New Roman"/>
          <w:b/>
          <w:bCs/>
        </w:rPr>
        <w:t>извещения</w:t>
      </w:r>
      <w:r w:rsidRPr="0039704E">
        <w:rPr>
          <w:rFonts w:eastAsia="Times New Roman"/>
          <w:b/>
          <w:bCs/>
        </w:rPr>
        <w:t xml:space="preserve"> 0172200000620000103) </w:t>
      </w:r>
    </w:p>
    <w:p w:rsidR="00EE7DA2" w:rsidRPr="0039704E" w:rsidRDefault="00EE7DA2">
      <w:pPr>
        <w:ind w:firstLine="567"/>
        <w:jc w:val="center"/>
      </w:pPr>
    </w:p>
    <w:p w:rsidR="00EE7DA2" w:rsidRPr="0039704E" w:rsidRDefault="0039704E">
      <w:pPr>
        <w:ind w:firstLine="567"/>
        <w:jc w:val="right"/>
      </w:pPr>
      <w:r w:rsidRPr="0039704E">
        <w:rPr>
          <w:rFonts w:eastAsia="Times New Roman"/>
        </w:rPr>
        <w:t>21.05.20 11:08:46 (</w:t>
      </w:r>
      <w:r w:rsidRPr="0039704E">
        <w:rPr>
          <w:rFonts w:eastAsia="Times New Roman"/>
          <w:lang w:val="en-US"/>
        </w:rPr>
        <w:t>MSK</w:t>
      </w:r>
      <w:r w:rsidRPr="0039704E">
        <w:rPr>
          <w:rFonts w:eastAsia="Times New Roman"/>
        </w:rPr>
        <w:t>+00:00)</w:t>
      </w:r>
    </w:p>
    <w:p w:rsidR="00EE7DA2" w:rsidRPr="0039704E" w:rsidRDefault="00EE7DA2">
      <w:pPr>
        <w:ind w:firstLine="567"/>
        <w:rPr>
          <w:rFonts w:eastAsia="Times New Roman"/>
        </w:rPr>
      </w:pPr>
    </w:p>
    <w:p w:rsidR="00EE7DA2" w:rsidRPr="0039704E" w:rsidRDefault="0039704E">
      <w:r>
        <w:rPr>
          <w:rFonts w:eastAsia="Times New Roman"/>
        </w:rPr>
        <w:t>Уполномоченный орган</w:t>
      </w:r>
      <w:r w:rsidRPr="0039704E">
        <w:rPr>
          <w:rFonts w:eastAsia="Times New Roman"/>
        </w:rPr>
        <w:t>: АДМИНИСТРАЦИЯ  КУРОРТНОГО</w:t>
      </w:r>
      <w:r w:rsidRPr="0039704E">
        <w:rPr>
          <w:rFonts w:eastAsia="Times New Roman"/>
        </w:rPr>
        <w:t xml:space="preserve"> РАЙОНА</w:t>
      </w:r>
      <w:r w:rsidRPr="0039704E">
        <w:rPr>
          <w:rFonts w:eastAsia="Times New Roman"/>
        </w:rPr>
        <w:t xml:space="preserve"> САНКТ-ПЕТЕРБУРГА</w:t>
      </w:r>
    </w:p>
    <w:p w:rsidR="00EE7DA2" w:rsidRPr="0039704E" w:rsidRDefault="00EE7DA2">
      <w:pPr>
        <w:rPr>
          <w:rFonts w:eastAsia="Times New Roman"/>
          <w:sz w:val="8"/>
          <w:szCs w:val="8"/>
        </w:rPr>
      </w:pPr>
    </w:p>
    <w:p w:rsidR="00EE7DA2" w:rsidRPr="0039704E" w:rsidRDefault="0039704E">
      <w:r w:rsidRPr="0039704E">
        <w:rPr>
          <w:rFonts w:eastAsia="Times New Roman"/>
        </w:rPr>
        <w:t>Заказчик</w:t>
      </w:r>
      <w:r w:rsidRPr="0039704E">
        <w:rPr>
          <w:rFonts w:eastAsia="Times New Roman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EE7DA2" w:rsidRPr="0039704E" w:rsidRDefault="00EE7DA2">
      <w:pPr>
        <w:rPr>
          <w:rFonts w:eastAsia="Times New Roman"/>
          <w:sz w:val="8"/>
          <w:szCs w:val="8"/>
        </w:rPr>
      </w:pPr>
    </w:p>
    <w:p w:rsidR="00EE7DA2" w:rsidRPr="0039704E" w:rsidRDefault="0039704E">
      <w:r w:rsidRPr="0039704E">
        <w:rPr>
          <w:rFonts w:eastAsia="Times New Roman"/>
        </w:rPr>
        <w:t xml:space="preserve">Наименование закупки: </w:t>
      </w:r>
      <w:r w:rsidRPr="0039704E">
        <w:rPr>
          <w:rFonts w:eastAsia="Times New Roman"/>
        </w:rPr>
        <w:t>Оказание услуг по комплексному техническому обслуживанию томографа рентгеновского Somatom Emotion 16 фирмы SIEMENS в СПб ГБУЗ «Городская больница №40» в 2020 году</w:t>
      </w:r>
    </w:p>
    <w:p w:rsidR="00EE7DA2" w:rsidRPr="0039704E" w:rsidRDefault="00EE7DA2">
      <w:pPr>
        <w:rPr>
          <w:rFonts w:eastAsia="Times New Roman"/>
          <w:sz w:val="8"/>
          <w:szCs w:val="8"/>
        </w:rPr>
      </w:pPr>
    </w:p>
    <w:p w:rsidR="00EE7DA2" w:rsidRPr="0039704E" w:rsidRDefault="0039704E">
      <w:r w:rsidRPr="0039704E">
        <w:rPr>
          <w:rFonts w:eastAsia="Times New Roman"/>
        </w:rPr>
        <w:t>Начальная (максимальная) цена контракта: 3 946 446,66 руб.</w:t>
      </w:r>
    </w:p>
    <w:p w:rsidR="00EE7DA2" w:rsidRPr="0039704E" w:rsidRDefault="00EE7DA2">
      <w:pPr>
        <w:rPr>
          <w:rFonts w:eastAsia="Times New Roman"/>
          <w:sz w:val="8"/>
          <w:szCs w:val="8"/>
        </w:rPr>
      </w:pPr>
    </w:p>
    <w:tbl>
      <w:tblPr>
        <w:tblW w:w="9927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45"/>
        <w:gridCol w:w="8682"/>
      </w:tblGrid>
      <w:tr w:rsidR="00EE7DA2" w:rsidRPr="0039704E" w:rsidTr="0039704E">
        <w:tc>
          <w:tcPr>
            <w:tcW w:w="14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E7DA2" w:rsidRPr="0039704E" w:rsidRDefault="0039704E">
            <w:pPr>
              <w:pStyle w:val="af7"/>
              <w:rPr>
                <w:sz w:val="22"/>
                <w:szCs w:val="22"/>
              </w:rPr>
            </w:pPr>
            <w:r w:rsidRPr="0039704E">
              <w:rPr>
                <w:sz w:val="22"/>
                <w:szCs w:val="22"/>
                <w:lang w:val="en-US"/>
              </w:rPr>
              <w:t>Требования</w:t>
            </w:r>
          </w:p>
        </w:tc>
        <w:tc>
          <w:tcPr>
            <w:tcW w:w="85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EE7DA2" w:rsidRPr="0039704E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EE7DA2" w:rsidRPr="0039704E" w:rsidRDefault="0039704E">
                  <w:pPr>
                    <w:jc w:val="both"/>
                    <w:rPr>
                      <w:sz w:val="22"/>
                      <w:szCs w:val="22"/>
                    </w:rPr>
                  </w:pPr>
                  <w:r w:rsidRPr="0039704E">
                    <w:rPr>
                      <w:sz w:val="22"/>
                      <w:szCs w:val="22"/>
                    </w:rPr>
                    <w:t>Единые требования к у</w:t>
                  </w:r>
                  <w:r w:rsidRPr="0039704E">
                    <w:rPr>
                      <w:sz w:val="22"/>
                      <w:szCs w:val="22"/>
                    </w:rPr>
                    <w:t xml:space="preserve">частникам (в соответствии с частью </w:t>
                  </w:r>
                  <w:r w:rsidRPr="0039704E">
                    <w:rPr>
                      <w:sz w:val="22"/>
                      <w:szCs w:val="22"/>
                      <w:lang w:val="en-US"/>
                    </w:rPr>
                    <w:t>1 Статьи 31 Федерального закона № 44-ФЗ)</w:t>
                  </w:r>
                </w:p>
                <w:p w:rsidR="00EE7DA2" w:rsidRPr="0039704E" w:rsidRDefault="0039704E" w:rsidP="0039704E">
                  <w:pPr>
                    <w:ind w:right="74"/>
                    <w:jc w:val="both"/>
                    <w:rPr>
                      <w:sz w:val="22"/>
                      <w:szCs w:val="22"/>
                    </w:rPr>
                  </w:pPr>
                  <w:r w:rsidRPr="0039704E">
                    <w:rPr>
                      <w:sz w:val="22"/>
                      <w:szCs w:val="22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39704E">
                    <w:rPr>
                      <w:sz w:val="22"/>
                      <w:szCs w:val="22"/>
                      <w:lang w:val="en-US"/>
                    </w:rPr>
                    <w:t>I</w:t>
                  </w:r>
                  <w:r w:rsidRPr="0039704E">
                    <w:rPr>
                      <w:sz w:val="22"/>
                      <w:szCs w:val="22"/>
                    </w:rPr>
                    <w:t xml:space="preserve"> части 1 документации об аукционе. В соответствии с пунктом 1 части 1 статьи 31 Зак</w:t>
                  </w:r>
                  <w:r w:rsidRPr="0039704E">
                    <w:rPr>
                      <w:sz w:val="22"/>
                      <w:szCs w:val="22"/>
                    </w:rPr>
                    <w:t xml:space="preserve">она о контрактной системе установлены требования к лицам, осуществляющим поставку товара, выполнение работы, оказание услуги, являющимся объектом закупки. Участник закупки должен предоставить следующие документы (копии документов):  - Действующая лицензия </w:t>
                  </w:r>
                  <w:r w:rsidRPr="0039704E">
                    <w:rPr>
                      <w:sz w:val="22"/>
                      <w:szCs w:val="22"/>
                    </w:rPr>
                    <w:t>(копия такой лицензии) на осуществление деятельности по производству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</w:t>
                  </w:r>
                  <w:r w:rsidRPr="0039704E">
                    <w:rPr>
                      <w:sz w:val="22"/>
                      <w:szCs w:val="22"/>
                    </w:rPr>
                    <w:t>дицинской техники, в части монтажа и наладки медицинской техники, контроля технического состояния медицинской техники, периодического и текущего обслуживания медицинской техники, ремонта медицинской техники; - Действующая лицензия (копия такой лицензии) на</w:t>
                  </w:r>
                  <w:r w:rsidRPr="0039704E">
                    <w:rPr>
                      <w:sz w:val="22"/>
                      <w:szCs w:val="22"/>
                    </w:rPr>
                    <w:t xml:space="preserve"> осуществление деятельности в области использования источников ионизирующего излучения (генерирующих) (за исключением случая, если эти источники используются в медицинской деятельности).</w:t>
                  </w:r>
                </w:p>
              </w:tc>
            </w:tr>
            <w:tr w:rsidR="00EE7DA2" w:rsidRPr="0039704E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EE7DA2" w:rsidRPr="0039704E" w:rsidRDefault="0039704E">
                  <w:pPr>
                    <w:jc w:val="both"/>
                    <w:rPr>
                      <w:sz w:val="22"/>
                      <w:szCs w:val="22"/>
                    </w:rPr>
                  </w:pPr>
                  <w:r w:rsidRPr="0039704E">
                    <w:rPr>
                      <w:sz w:val="22"/>
                      <w:szCs w:val="22"/>
                    </w:rPr>
                    <w:t xml:space="preserve">Единые требования к участникам (в соответствии с частью </w:t>
                  </w:r>
                  <w:r w:rsidRPr="0039704E">
                    <w:rPr>
                      <w:sz w:val="22"/>
                      <w:szCs w:val="22"/>
                      <w:lang w:val="en-US"/>
                    </w:rPr>
                    <w:t xml:space="preserve">1.1 статьи </w:t>
                  </w:r>
                  <w:r w:rsidRPr="0039704E">
                    <w:rPr>
                      <w:sz w:val="22"/>
                      <w:szCs w:val="22"/>
                      <w:lang w:val="en-US"/>
                    </w:rPr>
                    <w:t>31 Федерального закона № 44-ФЗ)</w:t>
                  </w:r>
                </w:p>
                <w:p w:rsidR="00EE7DA2" w:rsidRPr="0039704E" w:rsidRDefault="0039704E">
                  <w:pPr>
                    <w:jc w:val="both"/>
                    <w:rPr>
                      <w:sz w:val="22"/>
                      <w:szCs w:val="22"/>
                    </w:rPr>
                  </w:pPr>
                  <w:r w:rsidRPr="0039704E">
                    <w:rPr>
                      <w:sz w:val="22"/>
                      <w:szCs w:val="22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</w:t>
                  </w:r>
                  <w:r w:rsidRPr="0039704E">
                    <w:rPr>
                      <w:sz w:val="22"/>
                      <w:szCs w:val="22"/>
                    </w:rPr>
                    <w:t>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EE7DA2" w:rsidRPr="0039704E" w:rsidRDefault="00EE7DA2">
            <w:pPr>
              <w:pStyle w:val="af7"/>
              <w:jc w:val="both"/>
              <w:rPr>
                <w:sz w:val="22"/>
                <w:szCs w:val="22"/>
              </w:rPr>
            </w:pPr>
          </w:p>
        </w:tc>
      </w:tr>
    </w:tbl>
    <w:p w:rsidR="00EE7DA2" w:rsidRPr="0039704E" w:rsidRDefault="00EE7DA2">
      <w:pPr>
        <w:rPr>
          <w:rFonts w:eastAsia="Times New Roman"/>
        </w:rPr>
      </w:pPr>
    </w:p>
    <w:p w:rsidR="00EE7DA2" w:rsidRPr="0039704E" w:rsidRDefault="0039704E">
      <w:r w:rsidRPr="0039704E"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73"/>
        <w:gridCol w:w="5075"/>
      </w:tblGrid>
      <w:tr w:rsidR="00EE7DA2" w:rsidRPr="0039704E">
        <w:tc>
          <w:tcPr>
            <w:tcW w:w="4960" w:type="dxa"/>
            <w:shd w:val="clear" w:color="auto" w:fill="auto"/>
          </w:tcPr>
          <w:p w:rsidR="00EE7DA2" w:rsidRPr="0039704E" w:rsidRDefault="0039704E">
            <w:r w:rsidRPr="0039704E">
              <w:rPr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shd w:val="clear" w:color="auto" w:fill="auto"/>
          </w:tcPr>
          <w:p w:rsidR="00EE7DA2" w:rsidRPr="0039704E" w:rsidRDefault="0039704E">
            <w:r w:rsidRPr="0039704E">
              <w:rPr>
                <w:lang w:val="en-US"/>
              </w:rPr>
              <w:t>Степаненко Елена Валерьевна</w:t>
            </w:r>
          </w:p>
        </w:tc>
      </w:tr>
      <w:tr w:rsidR="00EE7DA2" w:rsidRPr="0039704E">
        <w:tc>
          <w:tcPr>
            <w:tcW w:w="4960" w:type="dxa"/>
            <w:shd w:val="clear" w:color="auto" w:fill="auto"/>
          </w:tcPr>
          <w:p w:rsidR="00EE7DA2" w:rsidRPr="0039704E" w:rsidRDefault="0039704E">
            <w:r w:rsidRPr="0039704E">
              <w:rPr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EE7DA2" w:rsidRPr="0039704E" w:rsidRDefault="0039704E">
            <w:r w:rsidRPr="0039704E">
              <w:rPr>
                <w:lang w:val="en-US"/>
              </w:rPr>
              <w:t xml:space="preserve">Гыра Анна </w:t>
            </w:r>
            <w:r w:rsidRPr="0039704E">
              <w:rPr>
                <w:lang w:val="en-US"/>
              </w:rPr>
              <w:t>Алексеевна</w:t>
            </w:r>
          </w:p>
        </w:tc>
      </w:tr>
      <w:tr w:rsidR="00EE7DA2" w:rsidRPr="0039704E">
        <w:tc>
          <w:tcPr>
            <w:tcW w:w="4960" w:type="dxa"/>
            <w:shd w:val="clear" w:color="auto" w:fill="auto"/>
          </w:tcPr>
          <w:p w:rsidR="00EE7DA2" w:rsidRPr="0039704E" w:rsidRDefault="0039704E">
            <w:r w:rsidRPr="0039704E">
              <w:rPr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EE7DA2" w:rsidRPr="0039704E" w:rsidRDefault="0039704E">
            <w:r w:rsidRPr="0039704E">
              <w:rPr>
                <w:lang w:val="en-US"/>
              </w:rPr>
              <w:t>Лапатухина Алла Владимировна</w:t>
            </w:r>
          </w:p>
        </w:tc>
      </w:tr>
      <w:tr w:rsidR="00EE7DA2" w:rsidRPr="0039704E">
        <w:tc>
          <w:tcPr>
            <w:tcW w:w="4960" w:type="dxa"/>
            <w:shd w:val="clear" w:color="auto" w:fill="auto"/>
          </w:tcPr>
          <w:p w:rsidR="00EE7DA2" w:rsidRPr="0039704E" w:rsidRDefault="0039704E">
            <w:r w:rsidRPr="0039704E">
              <w:rPr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EE7DA2" w:rsidRPr="0039704E" w:rsidRDefault="0039704E">
            <w:r w:rsidRPr="0039704E">
              <w:rPr>
                <w:lang w:val="en-US"/>
              </w:rPr>
              <w:t>Стрелец Лариса Васильевна</w:t>
            </w:r>
          </w:p>
        </w:tc>
      </w:tr>
      <w:tr w:rsidR="00EE7DA2" w:rsidRPr="0039704E">
        <w:tc>
          <w:tcPr>
            <w:tcW w:w="4960" w:type="dxa"/>
            <w:shd w:val="clear" w:color="auto" w:fill="auto"/>
          </w:tcPr>
          <w:p w:rsidR="00EE7DA2" w:rsidRPr="0039704E" w:rsidRDefault="0039704E">
            <w:r w:rsidRPr="0039704E">
              <w:rPr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EE7DA2" w:rsidRPr="0039704E" w:rsidRDefault="0039704E">
            <w:r w:rsidRPr="0039704E">
              <w:rPr>
                <w:lang w:val="en-US"/>
              </w:rPr>
              <w:t>Косарева Марина Гавриловна</w:t>
            </w:r>
          </w:p>
        </w:tc>
      </w:tr>
      <w:tr w:rsidR="00EE7DA2" w:rsidRPr="0039704E">
        <w:tc>
          <w:tcPr>
            <w:tcW w:w="4960" w:type="dxa"/>
            <w:shd w:val="clear" w:color="auto" w:fill="auto"/>
          </w:tcPr>
          <w:p w:rsidR="00EE7DA2" w:rsidRPr="0039704E" w:rsidRDefault="0039704E">
            <w:r w:rsidRPr="0039704E">
              <w:rPr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EE7DA2" w:rsidRPr="0039704E" w:rsidRDefault="0039704E">
            <w:r w:rsidRPr="0039704E">
              <w:rPr>
                <w:lang w:val="en-US"/>
              </w:rPr>
              <w:t>Харин Игорь Дмитриевич</w:t>
            </w:r>
          </w:p>
        </w:tc>
      </w:tr>
      <w:tr w:rsidR="00EE7DA2" w:rsidRPr="0039704E">
        <w:tc>
          <w:tcPr>
            <w:tcW w:w="4960" w:type="dxa"/>
            <w:shd w:val="clear" w:color="auto" w:fill="auto"/>
          </w:tcPr>
          <w:p w:rsidR="00EE7DA2" w:rsidRPr="0039704E" w:rsidRDefault="0039704E">
            <w:r w:rsidRPr="0039704E">
              <w:rPr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EE7DA2" w:rsidRPr="0039704E" w:rsidRDefault="0039704E">
            <w:r w:rsidRPr="0039704E">
              <w:rPr>
                <w:lang w:val="en-US"/>
              </w:rPr>
              <w:t>Лаптев Валерий Вениаминович</w:t>
            </w:r>
          </w:p>
        </w:tc>
      </w:tr>
      <w:tr w:rsidR="00EE7DA2" w:rsidRPr="0039704E">
        <w:tc>
          <w:tcPr>
            <w:tcW w:w="4960" w:type="dxa"/>
            <w:shd w:val="clear" w:color="auto" w:fill="auto"/>
          </w:tcPr>
          <w:p w:rsidR="00EE7DA2" w:rsidRPr="0039704E" w:rsidRDefault="0039704E">
            <w:r w:rsidRPr="0039704E">
              <w:t xml:space="preserve">Секретарь комиссии (без права </w:t>
            </w:r>
            <w:r w:rsidRPr="0039704E">
              <w:t>голоса)</w:t>
            </w:r>
          </w:p>
        </w:tc>
        <w:tc>
          <w:tcPr>
            <w:tcW w:w="4961" w:type="dxa"/>
            <w:shd w:val="clear" w:color="auto" w:fill="auto"/>
          </w:tcPr>
          <w:p w:rsidR="00EE7DA2" w:rsidRPr="0039704E" w:rsidRDefault="0039704E">
            <w:r w:rsidRPr="0039704E">
              <w:rPr>
                <w:lang w:val="en-US"/>
              </w:rPr>
              <w:t>Виноградова Мария Владимировна</w:t>
            </w:r>
          </w:p>
        </w:tc>
      </w:tr>
    </w:tbl>
    <w:p w:rsidR="00EE7DA2" w:rsidRPr="0039704E" w:rsidRDefault="00EE7DA2">
      <w:pPr>
        <w:rPr>
          <w:rFonts w:eastAsia="Times New Roman"/>
        </w:rPr>
      </w:pPr>
    </w:p>
    <w:p w:rsidR="00EE7DA2" w:rsidRPr="0039704E" w:rsidRDefault="0039704E">
      <w:pPr>
        <w:jc w:val="both"/>
      </w:pPr>
      <w:r w:rsidRPr="0039704E">
        <w:rPr>
          <w:rFonts w:eastAsia="Times New Roman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</w:t>
      </w:r>
      <w:r w:rsidRPr="0039704E">
        <w:rPr>
          <w:rFonts w:eastAsia="Times New Roman"/>
        </w:rPr>
        <w:t>закона №44-ФЗ.</w:t>
      </w:r>
    </w:p>
    <w:p w:rsidR="00EE7DA2" w:rsidRPr="0039704E" w:rsidRDefault="00EE7DA2">
      <w:pPr>
        <w:rPr>
          <w:rFonts w:eastAsia="Times New Roman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EE7DA2" w:rsidRPr="0039704E">
        <w:tc>
          <w:tcPr>
            <w:tcW w:w="9922" w:type="dxa"/>
            <w:shd w:val="clear" w:color="auto" w:fill="auto"/>
          </w:tcPr>
          <w:p w:rsidR="00EE7DA2" w:rsidRPr="0039704E" w:rsidRDefault="0039704E">
            <w:pPr>
              <w:ind w:left="-45"/>
            </w:pPr>
            <w:r w:rsidRPr="0039704E">
              <w:rPr>
                <w:rFonts w:eastAsia="Times New Roman"/>
              </w:rPr>
              <w:t xml:space="preserve">Сведения о решении членов аукционной комиссии: </w:t>
            </w:r>
          </w:p>
        </w:tc>
      </w:tr>
      <w:tr w:rsidR="00EE7DA2" w:rsidRPr="0039704E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DA2" w:rsidRPr="0039704E" w:rsidRDefault="0039704E">
            <w:pPr>
              <w:ind w:left="72" w:firstLine="117"/>
            </w:pPr>
            <w:r w:rsidRPr="0039704E">
              <w:t>1 Идентификационный номер заявки: EA-48189</w:t>
            </w:r>
          </w:p>
          <w:p w:rsidR="00EE7DA2" w:rsidRPr="0039704E" w:rsidRDefault="0039704E">
            <w:pPr>
              <w:ind w:left="72" w:firstLine="117"/>
            </w:pPr>
            <w:r w:rsidRPr="0039704E">
              <w:t>Наименование / ИНН участника аукциона: ОБЩЕСТВО С ОГРАНИЧЕННОЙ ОТВЕТСТВЕННОСТЬЮ "ВТС" / 7841001703</w:t>
            </w:r>
          </w:p>
          <w:p w:rsidR="00EE7DA2" w:rsidRPr="0039704E" w:rsidRDefault="0039704E">
            <w:pPr>
              <w:ind w:left="72" w:firstLine="117"/>
            </w:pPr>
            <w:r w:rsidRPr="0039704E">
              <w:t>Минимальное предложение о цене контракта, сделанн</w:t>
            </w:r>
            <w:r w:rsidRPr="0039704E">
              <w:t>ое участником аукциона: 3 926 714,00 руб.</w:t>
            </w:r>
          </w:p>
          <w:p w:rsidR="00EE7DA2" w:rsidRPr="0039704E" w:rsidRDefault="0039704E">
            <w:pPr>
              <w:ind w:left="72" w:firstLine="117"/>
            </w:pPr>
            <w:r w:rsidRPr="0039704E">
              <w:lastRenderedPageBreak/>
              <w:t>Решение</w:t>
            </w:r>
            <w:r w:rsidRPr="0039704E"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EE7DA2" w:rsidRPr="0039704E" w:rsidRDefault="0039704E">
            <w:pPr>
              <w:ind w:left="72" w:firstLine="117"/>
            </w:pPr>
            <w:r w:rsidRPr="0039704E">
              <w:t>Сведения о решении членов аукционной комиссии:</w:t>
            </w:r>
          </w:p>
          <w:p w:rsidR="00EE7DA2" w:rsidRPr="0039704E" w:rsidRDefault="0039704E" w:rsidP="0039704E">
            <w:pPr>
              <w:ind w:left="72" w:firstLine="117"/>
            </w:pPr>
            <w:r w:rsidRPr="0039704E">
              <w:t>1. Степаненко Елена Валерьевна: Участник эл</w:t>
            </w:r>
            <w:r w:rsidRPr="0039704E">
              <w:t>ектронного аукциона и поданная им заявка СООТВЕТСТВУЕТ требованиям документации об электронном аукционе</w:t>
            </w:r>
            <w:r w:rsidRPr="0039704E"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39704E">
              <w:br/>
              <w:t>3. Лапатухин</w:t>
            </w:r>
            <w:r w:rsidRPr="0039704E">
              <w:t>а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39704E">
              <w:br/>
              <w:t>4. Стрелец Лариса Васильевна: Участник электронного аукциона и поданная им заявка СООТВЕТСТВУЕТ требованиям документации</w:t>
            </w:r>
            <w:r w:rsidRPr="0039704E">
              <w:t xml:space="preserve"> об электронном аукционе</w:t>
            </w:r>
            <w:r w:rsidRPr="0039704E">
              <w:br/>
              <w:t>5. Косарева Марина Гавриловна: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39704E">
              <w:br/>
              <w:t>6. Харин Игорь Дмитриевич: Участник электронного аукциона и поданная им заявка СООТВЕ</w:t>
            </w:r>
            <w:r w:rsidRPr="0039704E">
              <w:t>ТСТВУЕТ требованиям документации об электронном аукционе</w:t>
            </w:r>
            <w:r w:rsidRPr="0039704E">
              <w:br/>
              <w:t>7.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EE7DA2" w:rsidRPr="0039704E" w:rsidRDefault="00EE7DA2">
      <w:pPr>
        <w:jc w:val="both"/>
        <w:rPr>
          <w:rFonts w:eastAsia="Times New Roman"/>
          <w:sz w:val="8"/>
          <w:szCs w:val="8"/>
        </w:rPr>
      </w:pPr>
    </w:p>
    <w:p w:rsidR="00EE7DA2" w:rsidRPr="0039704E" w:rsidRDefault="0039704E">
      <w:pPr>
        <w:jc w:val="both"/>
      </w:pPr>
      <w:r w:rsidRPr="0039704E">
        <w:rPr>
          <w:rFonts w:eastAsia="Times New Roman"/>
        </w:rPr>
        <w:t xml:space="preserve">Победителем аукциона признается ОБЩЕСТВО С </w:t>
      </w:r>
      <w:r w:rsidRPr="0039704E">
        <w:rPr>
          <w:rFonts w:eastAsia="Times New Roman"/>
        </w:rPr>
        <w:t>ОГРАНИЧЕННОЙ ОТВЕТСТВЕННОСТЬЮ "ВТС"</w:t>
      </w:r>
      <w:r>
        <w:rPr>
          <w:rFonts w:eastAsia="Times New Roman"/>
        </w:rPr>
        <w:t xml:space="preserve"> (</w:t>
      </w:r>
      <w:r w:rsidRPr="0039704E">
        <w:rPr>
          <w:rFonts w:eastAsia="Times New Roman"/>
        </w:rPr>
        <w:t>предложение о цене контракта, сделанное участником аукциона: 3 926 714,00 руб.</w:t>
      </w:r>
      <w:r>
        <w:rPr>
          <w:rFonts w:eastAsia="Times New Roman"/>
        </w:rPr>
        <w:t>)</w:t>
      </w:r>
      <w:bookmarkStart w:id="0" w:name="_GoBack"/>
      <w:bookmarkEnd w:id="0"/>
    </w:p>
    <w:p w:rsidR="00EE7DA2" w:rsidRPr="0039704E" w:rsidRDefault="00EE7DA2">
      <w:pPr>
        <w:jc w:val="both"/>
        <w:rPr>
          <w:rFonts w:eastAsia="Times New Roman"/>
          <w:sz w:val="8"/>
          <w:szCs w:val="8"/>
        </w:rPr>
      </w:pPr>
    </w:p>
    <w:p w:rsidR="00EE7DA2" w:rsidRPr="0039704E" w:rsidRDefault="0039704E">
      <w:pPr>
        <w:jc w:val="both"/>
      </w:pPr>
      <w:r w:rsidRPr="0039704E">
        <w:rPr>
          <w:rFonts w:eastAsia="Times New Roman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</w:t>
      </w:r>
      <w:r w:rsidRPr="0039704E">
        <w:rPr>
          <w:rFonts w:eastAsia="Times New Roman"/>
        </w:rPr>
        <w:t>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EE7DA2" w:rsidRPr="0039704E" w:rsidRDefault="0039704E">
      <w:pPr>
        <w:jc w:val="both"/>
        <w:rPr>
          <w:rFonts w:eastAsia="Times New Roman"/>
        </w:rPr>
      </w:pPr>
      <w:r w:rsidRPr="0039704E">
        <w:rPr>
          <w:rFonts w:eastAsia="Times New Roman"/>
        </w:rPr>
        <w:t>Настоящий протокол подлежит размещению в</w:t>
      </w:r>
      <w:r w:rsidRPr="0039704E">
        <w:rPr>
          <w:rFonts w:eastAsia="Times New Roman"/>
        </w:rPr>
        <w:t xml:space="preserve">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EE7DA2" w:rsidRPr="0039704E" w:rsidRDefault="00EE7DA2">
      <w:pPr>
        <w:rPr>
          <w:rFonts w:eastAsia="Times New Roman"/>
        </w:rPr>
      </w:pPr>
    </w:p>
    <w:p w:rsidR="00EE7DA2" w:rsidRPr="0039704E" w:rsidRDefault="0039704E">
      <w:r w:rsidRPr="0039704E">
        <w:rPr>
          <w:rFonts w:eastAsia="Times New Roman"/>
        </w:rPr>
        <w:t>Настоящий протоко</w:t>
      </w:r>
      <w:r w:rsidRPr="0039704E">
        <w:rPr>
          <w:rFonts w:eastAsia="Times New Roman"/>
        </w:rPr>
        <w:t>л подлежит хранению в течение трех лет.</w:t>
      </w:r>
    </w:p>
    <w:p w:rsidR="00EE7DA2" w:rsidRPr="0039704E" w:rsidRDefault="00EE7DA2">
      <w:pPr>
        <w:rPr>
          <w:rFonts w:eastAsia="Times New Roman"/>
          <w:sz w:val="8"/>
          <w:szCs w:val="8"/>
        </w:rPr>
      </w:pPr>
    </w:p>
    <w:p w:rsidR="00EE7DA2" w:rsidRPr="0039704E" w:rsidRDefault="0039704E">
      <w:r w:rsidRPr="0039704E">
        <w:rPr>
          <w:rFonts w:eastAsia="Times New Roman"/>
          <w:lang w:val="en-US"/>
        </w:rPr>
        <w:t>Подписи</w:t>
      </w:r>
      <w:r w:rsidRPr="0039704E">
        <w:rPr>
          <w:rStyle w:val="a7"/>
          <w:rFonts w:eastAsia="Times New Roman"/>
          <w:lang w:val="en-US"/>
        </w:rPr>
        <w:t xml:space="preserve"> </w:t>
      </w:r>
    </w:p>
    <w:p w:rsidR="00EE7DA2" w:rsidRPr="0039704E" w:rsidRDefault="00EE7DA2">
      <w:pPr>
        <w:rPr>
          <w:rFonts w:eastAsia="Times New Roman"/>
          <w:sz w:val="8"/>
          <w:szCs w:val="8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EE7DA2" w:rsidRPr="0039704E">
        <w:tc>
          <w:tcPr>
            <w:tcW w:w="3307" w:type="dxa"/>
            <w:shd w:val="clear" w:color="auto" w:fill="auto"/>
            <w:vAlign w:val="bottom"/>
          </w:tcPr>
          <w:p w:rsidR="00EE7DA2" w:rsidRPr="0039704E" w:rsidRDefault="0039704E">
            <w:pPr>
              <w:pStyle w:val="af7"/>
            </w:pPr>
            <w:r w:rsidRPr="0039704E">
              <w:rPr>
                <w:lang w:val="en-US"/>
              </w:rPr>
              <w:t>Зам. председателя комиссии</w:t>
            </w:r>
          </w:p>
        </w:tc>
        <w:tc>
          <w:tcPr>
            <w:tcW w:w="3305" w:type="dxa"/>
            <w:shd w:val="clear" w:color="auto" w:fill="auto"/>
          </w:tcPr>
          <w:p w:rsidR="00EE7DA2" w:rsidRPr="0039704E" w:rsidRDefault="00EE7DA2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E7DA2" w:rsidRPr="0039704E" w:rsidRDefault="0039704E">
            <w:pPr>
              <w:pStyle w:val="af7"/>
            </w:pPr>
            <w:r w:rsidRPr="0039704E">
              <w:rPr>
                <w:lang w:val="en-US"/>
              </w:rPr>
              <w:t>Степаненко Елена Валерьевна</w:t>
            </w:r>
          </w:p>
        </w:tc>
      </w:tr>
      <w:tr w:rsidR="00EE7DA2" w:rsidRPr="0039704E">
        <w:tc>
          <w:tcPr>
            <w:tcW w:w="3307" w:type="dxa"/>
            <w:shd w:val="clear" w:color="auto" w:fill="auto"/>
            <w:vAlign w:val="bottom"/>
          </w:tcPr>
          <w:p w:rsidR="00EE7DA2" w:rsidRPr="0039704E" w:rsidRDefault="0039704E">
            <w:pPr>
              <w:pStyle w:val="af7"/>
            </w:pPr>
            <w:r w:rsidRPr="0039704E">
              <w:rPr>
                <w:lang w:val="en-US"/>
              </w:rPr>
              <w:t>Член комиссии</w:t>
            </w:r>
          </w:p>
        </w:tc>
        <w:tc>
          <w:tcPr>
            <w:tcW w:w="3305" w:type="dxa"/>
            <w:shd w:val="clear" w:color="auto" w:fill="auto"/>
          </w:tcPr>
          <w:p w:rsidR="00EE7DA2" w:rsidRPr="0039704E" w:rsidRDefault="00EE7DA2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E7DA2" w:rsidRPr="0039704E" w:rsidRDefault="0039704E">
            <w:pPr>
              <w:pStyle w:val="af7"/>
            </w:pPr>
            <w:r w:rsidRPr="0039704E">
              <w:rPr>
                <w:lang w:val="en-US"/>
              </w:rPr>
              <w:t>Гыра Анна Алексеевна</w:t>
            </w:r>
          </w:p>
        </w:tc>
      </w:tr>
      <w:tr w:rsidR="00EE7DA2" w:rsidRPr="0039704E">
        <w:tc>
          <w:tcPr>
            <w:tcW w:w="3307" w:type="dxa"/>
            <w:shd w:val="clear" w:color="auto" w:fill="auto"/>
            <w:vAlign w:val="bottom"/>
          </w:tcPr>
          <w:p w:rsidR="00EE7DA2" w:rsidRPr="0039704E" w:rsidRDefault="0039704E">
            <w:pPr>
              <w:pStyle w:val="af7"/>
            </w:pPr>
            <w:r w:rsidRPr="0039704E">
              <w:rPr>
                <w:lang w:val="en-US"/>
              </w:rPr>
              <w:t>Член комиссии</w:t>
            </w:r>
          </w:p>
        </w:tc>
        <w:tc>
          <w:tcPr>
            <w:tcW w:w="3305" w:type="dxa"/>
            <w:shd w:val="clear" w:color="auto" w:fill="auto"/>
          </w:tcPr>
          <w:p w:rsidR="00EE7DA2" w:rsidRPr="0039704E" w:rsidRDefault="00EE7DA2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E7DA2" w:rsidRPr="0039704E" w:rsidRDefault="0039704E">
            <w:pPr>
              <w:pStyle w:val="af7"/>
            </w:pPr>
            <w:r w:rsidRPr="0039704E">
              <w:rPr>
                <w:lang w:val="en-US"/>
              </w:rPr>
              <w:t>Лапатухина Алла Владимировна</w:t>
            </w:r>
          </w:p>
        </w:tc>
      </w:tr>
      <w:tr w:rsidR="00EE7DA2" w:rsidRPr="0039704E">
        <w:tc>
          <w:tcPr>
            <w:tcW w:w="3307" w:type="dxa"/>
            <w:shd w:val="clear" w:color="auto" w:fill="auto"/>
            <w:vAlign w:val="bottom"/>
          </w:tcPr>
          <w:p w:rsidR="00EE7DA2" w:rsidRPr="0039704E" w:rsidRDefault="0039704E">
            <w:pPr>
              <w:pStyle w:val="af7"/>
            </w:pPr>
            <w:r w:rsidRPr="0039704E">
              <w:rPr>
                <w:lang w:val="en-US"/>
              </w:rPr>
              <w:t>Член комиссии</w:t>
            </w:r>
          </w:p>
        </w:tc>
        <w:tc>
          <w:tcPr>
            <w:tcW w:w="3305" w:type="dxa"/>
            <w:shd w:val="clear" w:color="auto" w:fill="auto"/>
          </w:tcPr>
          <w:p w:rsidR="00EE7DA2" w:rsidRPr="0039704E" w:rsidRDefault="00EE7DA2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E7DA2" w:rsidRPr="0039704E" w:rsidRDefault="0039704E">
            <w:pPr>
              <w:pStyle w:val="af7"/>
            </w:pPr>
            <w:r w:rsidRPr="0039704E">
              <w:rPr>
                <w:lang w:val="en-US"/>
              </w:rPr>
              <w:t>Стрелец Лариса Васильевна</w:t>
            </w:r>
          </w:p>
        </w:tc>
      </w:tr>
      <w:tr w:rsidR="00EE7DA2" w:rsidRPr="0039704E">
        <w:tc>
          <w:tcPr>
            <w:tcW w:w="3307" w:type="dxa"/>
            <w:shd w:val="clear" w:color="auto" w:fill="auto"/>
            <w:vAlign w:val="bottom"/>
          </w:tcPr>
          <w:p w:rsidR="00EE7DA2" w:rsidRPr="0039704E" w:rsidRDefault="0039704E">
            <w:pPr>
              <w:pStyle w:val="af7"/>
            </w:pPr>
            <w:r w:rsidRPr="0039704E">
              <w:rPr>
                <w:lang w:val="en-US"/>
              </w:rPr>
              <w:t>Член комиссии</w:t>
            </w:r>
          </w:p>
        </w:tc>
        <w:tc>
          <w:tcPr>
            <w:tcW w:w="3305" w:type="dxa"/>
            <w:shd w:val="clear" w:color="auto" w:fill="auto"/>
          </w:tcPr>
          <w:p w:rsidR="00EE7DA2" w:rsidRPr="0039704E" w:rsidRDefault="00EE7DA2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E7DA2" w:rsidRPr="0039704E" w:rsidRDefault="0039704E">
            <w:pPr>
              <w:pStyle w:val="af7"/>
            </w:pPr>
            <w:r w:rsidRPr="0039704E">
              <w:rPr>
                <w:lang w:val="en-US"/>
              </w:rPr>
              <w:t>Косарева</w:t>
            </w:r>
            <w:r w:rsidRPr="0039704E">
              <w:rPr>
                <w:lang w:val="en-US"/>
              </w:rPr>
              <w:t xml:space="preserve"> Марина Гавриловна</w:t>
            </w:r>
          </w:p>
        </w:tc>
      </w:tr>
      <w:tr w:rsidR="00EE7DA2" w:rsidRPr="0039704E">
        <w:tc>
          <w:tcPr>
            <w:tcW w:w="3307" w:type="dxa"/>
            <w:shd w:val="clear" w:color="auto" w:fill="auto"/>
            <w:vAlign w:val="bottom"/>
          </w:tcPr>
          <w:p w:rsidR="00EE7DA2" w:rsidRPr="0039704E" w:rsidRDefault="0039704E">
            <w:pPr>
              <w:pStyle w:val="af7"/>
            </w:pPr>
            <w:r w:rsidRPr="0039704E">
              <w:rPr>
                <w:lang w:val="en-US"/>
              </w:rPr>
              <w:t>Член комиссии</w:t>
            </w:r>
          </w:p>
        </w:tc>
        <w:tc>
          <w:tcPr>
            <w:tcW w:w="3305" w:type="dxa"/>
            <w:shd w:val="clear" w:color="auto" w:fill="auto"/>
          </w:tcPr>
          <w:p w:rsidR="00EE7DA2" w:rsidRPr="0039704E" w:rsidRDefault="00EE7DA2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E7DA2" w:rsidRPr="0039704E" w:rsidRDefault="0039704E">
            <w:pPr>
              <w:pStyle w:val="af7"/>
            </w:pPr>
            <w:r w:rsidRPr="0039704E">
              <w:rPr>
                <w:lang w:val="en-US"/>
              </w:rPr>
              <w:t>Харин Игорь Дмитриевич</w:t>
            </w:r>
          </w:p>
        </w:tc>
      </w:tr>
      <w:tr w:rsidR="00EE7DA2" w:rsidRPr="0039704E">
        <w:tc>
          <w:tcPr>
            <w:tcW w:w="3307" w:type="dxa"/>
            <w:shd w:val="clear" w:color="auto" w:fill="auto"/>
            <w:vAlign w:val="bottom"/>
          </w:tcPr>
          <w:p w:rsidR="00EE7DA2" w:rsidRPr="0039704E" w:rsidRDefault="0039704E">
            <w:pPr>
              <w:pStyle w:val="af7"/>
            </w:pPr>
            <w:r w:rsidRPr="0039704E">
              <w:rPr>
                <w:lang w:val="en-US"/>
              </w:rPr>
              <w:t>Член комиссии</w:t>
            </w:r>
          </w:p>
        </w:tc>
        <w:tc>
          <w:tcPr>
            <w:tcW w:w="3305" w:type="dxa"/>
            <w:shd w:val="clear" w:color="auto" w:fill="auto"/>
          </w:tcPr>
          <w:p w:rsidR="00EE7DA2" w:rsidRPr="0039704E" w:rsidRDefault="00EE7DA2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E7DA2" w:rsidRPr="0039704E" w:rsidRDefault="0039704E">
            <w:pPr>
              <w:pStyle w:val="af7"/>
            </w:pPr>
            <w:r w:rsidRPr="0039704E">
              <w:rPr>
                <w:lang w:val="en-US"/>
              </w:rPr>
              <w:t>Лаптев Валерий Вениаминович</w:t>
            </w:r>
          </w:p>
        </w:tc>
      </w:tr>
      <w:tr w:rsidR="00EE7DA2" w:rsidRPr="0039704E">
        <w:tc>
          <w:tcPr>
            <w:tcW w:w="3307" w:type="dxa"/>
            <w:shd w:val="clear" w:color="auto" w:fill="auto"/>
            <w:vAlign w:val="bottom"/>
          </w:tcPr>
          <w:p w:rsidR="00EE7DA2" w:rsidRPr="0039704E" w:rsidRDefault="0039704E">
            <w:pPr>
              <w:pStyle w:val="af7"/>
            </w:pPr>
            <w:r w:rsidRPr="0039704E"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EE7DA2" w:rsidRPr="0039704E" w:rsidRDefault="00EE7DA2">
            <w:pPr>
              <w:pStyle w:val="af7"/>
              <w:pBdr>
                <w:bottom w:val="single" w:sz="8" w:space="2" w:color="000001"/>
              </w:pBd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E7DA2" w:rsidRPr="0039704E" w:rsidRDefault="0039704E">
            <w:pPr>
              <w:pStyle w:val="af7"/>
            </w:pPr>
            <w:r w:rsidRPr="0039704E">
              <w:rPr>
                <w:lang w:val="en-US"/>
              </w:rPr>
              <w:t>Виноградова Мария Владимировна</w:t>
            </w:r>
          </w:p>
        </w:tc>
      </w:tr>
    </w:tbl>
    <w:p w:rsidR="00000000" w:rsidRPr="0039704E" w:rsidRDefault="0039704E"/>
    <w:sectPr w:rsidR="00000000" w:rsidRPr="0039704E" w:rsidSect="0039704E">
      <w:footerReference w:type="default" r:id="rId6"/>
      <w:pgSz w:w="11906" w:h="16838"/>
      <w:pgMar w:top="624" w:right="567" w:bottom="624" w:left="1191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39704E">
      <w:r>
        <w:separator/>
      </w:r>
    </w:p>
  </w:endnote>
  <w:endnote w:type="continuationSeparator" w:id="0">
    <w:p w:rsidR="00000000" w:rsidRDefault="003970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7DA2" w:rsidRDefault="00EE7DA2">
    <w:pPr>
      <w:jc w:val="both"/>
      <w:rPr>
        <w:sz w:val="18"/>
        <w:szCs w:val="18"/>
        <w:vertAlign w:val="superscript"/>
      </w:rPr>
    </w:pPr>
  </w:p>
  <w:p w:rsidR="00EE7DA2" w:rsidRDefault="00EE7DA2">
    <w:pPr>
      <w:pStyle w:val="afc"/>
    </w:pPr>
  </w:p>
  <w:p w:rsidR="00EE7DA2" w:rsidRDefault="00EE7DA2">
    <w:pPr>
      <w:pStyle w:val="af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7DA2" w:rsidRDefault="00EE7DA2"/>
  </w:footnote>
  <w:footnote w:type="continuationSeparator" w:id="0">
    <w:p w:rsidR="00EE7DA2" w:rsidRDefault="0039704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7DA2"/>
    <w:rsid w:val="0039704E"/>
    <w:rsid w:val="00886D2B"/>
    <w:rsid w:val="00EE7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F78F4F"/>
  <w15:docId w15:val="{35DD2F7A-6128-490B-805C-13E8B1503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styleId="ae">
    <w:name w:val="Title"/>
    <w:basedOn w:val="a"/>
    <w:next w:val="af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3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4">
    <w:name w:val="annotation subject"/>
    <w:basedOn w:val="af3"/>
    <w:uiPriority w:val="99"/>
    <w:semiHidden/>
    <w:unhideWhenUsed/>
    <w:qFormat/>
    <w:rsid w:val="00B171EE"/>
    <w:rPr>
      <w:b/>
      <w:bCs/>
    </w:rPr>
  </w:style>
  <w:style w:type="paragraph" w:styleId="af5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6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7">
    <w:name w:val="Содержимое таблицы"/>
    <w:basedOn w:val="a"/>
    <w:qFormat/>
  </w:style>
  <w:style w:type="paragraph" w:customStyle="1" w:styleId="af8">
    <w:name w:val="Заголовок таблицы"/>
    <w:basedOn w:val="af7"/>
    <w:qFormat/>
  </w:style>
  <w:style w:type="paragraph" w:styleId="af9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a">
    <w:name w:val="Верхний и нижний колонтитулы"/>
    <w:basedOn w:val="a"/>
    <w:qFormat/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875</Words>
  <Characters>4989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М.В.Виноградова</cp:lastModifiedBy>
  <cp:revision>3</cp:revision>
  <dcterms:created xsi:type="dcterms:W3CDTF">2020-05-21T08:08:00Z</dcterms:created>
  <dcterms:modified xsi:type="dcterms:W3CDTF">2020-05-21T08:12:00Z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