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F66" w:rsidRDefault="001B75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2F66" w:rsidRPr="001F2D01" w:rsidRDefault="001B75C5">
      <w:pPr>
        <w:ind w:firstLine="567"/>
        <w:jc w:val="center"/>
      </w:pPr>
      <w:r w:rsidRPr="001F2D01">
        <w:rPr>
          <w:rFonts w:eastAsia="Times New Roman"/>
          <w:b/>
          <w:bCs/>
          <w:sz w:val="20"/>
          <w:szCs w:val="20"/>
        </w:rPr>
        <w:t xml:space="preserve">"Поставка смесей для </w:t>
      </w:r>
      <w:proofErr w:type="spellStart"/>
      <w:r w:rsidRPr="001F2D01">
        <w:rPr>
          <w:rFonts w:eastAsia="Times New Roman"/>
          <w:b/>
          <w:bCs/>
          <w:sz w:val="20"/>
          <w:szCs w:val="20"/>
        </w:rPr>
        <w:t>энтерального</w:t>
      </w:r>
      <w:proofErr w:type="spellEnd"/>
      <w:r w:rsidRPr="001F2D01">
        <w:rPr>
          <w:rFonts w:eastAsia="Times New Roman"/>
          <w:b/>
          <w:bCs/>
          <w:sz w:val="20"/>
          <w:szCs w:val="20"/>
        </w:rPr>
        <w:t xml:space="preserve"> питания для обеспечения нужд ГБУЗ СК "</w:t>
      </w:r>
      <w:proofErr w:type="spellStart"/>
      <w:r w:rsidRPr="001F2D01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1F2D01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1F2D01">
        <w:rPr>
          <w:rFonts w:eastAsia="Times New Roman"/>
          <w:b/>
          <w:bCs/>
          <w:sz w:val="20"/>
          <w:szCs w:val="20"/>
        </w:rPr>
        <w:t>."</w:t>
      </w:r>
      <w:proofErr w:type="gramEnd"/>
      <w:r w:rsidRPr="001F2D01">
        <w:rPr>
          <w:rFonts w:eastAsia="Times New Roman"/>
          <w:b/>
          <w:bCs/>
          <w:sz w:val="20"/>
          <w:szCs w:val="20"/>
        </w:rPr>
        <w:t xml:space="preserve"> </w:t>
      </w:r>
    </w:p>
    <w:p w:rsidR="00502F66" w:rsidRPr="001F2D01" w:rsidRDefault="001B75C5">
      <w:pPr>
        <w:ind w:firstLine="567"/>
        <w:jc w:val="center"/>
        <w:rPr>
          <w:rFonts w:eastAsia="Times New Roman"/>
          <w:b/>
          <w:bCs/>
        </w:rPr>
      </w:pPr>
      <w:r w:rsidRPr="001F2D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2D01">
        <w:rPr>
          <w:rFonts w:eastAsia="Times New Roman"/>
          <w:b/>
          <w:bCs/>
          <w:sz w:val="20"/>
          <w:szCs w:val="20"/>
        </w:rPr>
        <w:t xml:space="preserve"> 0321300035820000085) </w:t>
      </w:r>
    </w:p>
    <w:p w:rsidR="00502F66" w:rsidRPr="001F2D01" w:rsidRDefault="00502F66">
      <w:pPr>
        <w:ind w:firstLine="567"/>
        <w:jc w:val="center"/>
        <w:rPr>
          <w:sz w:val="20"/>
          <w:szCs w:val="20"/>
        </w:rPr>
      </w:pPr>
    </w:p>
    <w:p w:rsidR="00502F66" w:rsidRPr="001F2D01" w:rsidRDefault="001B75C5">
      <w:pPr>
        <w:ind w:firstLine="567"/>
        <w:jc w:val="right"/>
      </w:pPr>
      <w:r w:rsidRPr="001F2D01">
        <w:rPr>
          <w:rFonts w:eastAsia="Times New Roman"/>
          <w:sz w:val="20"/>
          <w:szCs w:val="20"/>
        </w:rPr>
        <w:t>27.05.20 07:55:14 (</w:t>
      </w:r>
      <w:r>
        <w:rPr>
          <w:rFonts w:eastAsia="Times New Roman"/>
          <w:sz w:val="20"/>
          <w:szCs w:val="20"/>
          <w:lang w:val="en-US"/>
        </w:rPr>
        <w:t>MSK</w:t>
      </w:r>
      <w:r w:rsidRPr="001F2D01">
        <w:rPr>
          <w:rFonts w:eastAsia="Times New Roman"/>
          <w:sz w:val="20"/>
          <w:szCs w:val="20"/>
        </w:rPr>
        <w:t>+00:00)</w:t>
      </w:r>
    </w:p>
    <w:p w:rsidR="00502F66" w:rsidRPr="001F2D01" w:rsidRDefault="00502F66">
      <w:pPr>
        <w:ind w:firstLine="567"/>
        <w:rPr>
          <w:rFonts w:eastAsia="Times New Roman"/>
          <w:sz w:val="20"/>
          <w:szCs w:val="20"/>
        </w:rPr>
      </w:pPr>
    </w:p>
    <w:p w:rsidR="00502F66" w:rsidRDefault="001B75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02F66" w:rsidRDefault="00502F66">
      <w:pPr>
        <w:rPr>
          <w:rFonts w:eastAsia="Times New Roman"/>
          <w:sz w:val="20"/>
          <w:szCs w:val="20"/>
        </w:rPr>
      </w:pPr>
    </w:p>
    <w:p w:rsidR="00502F66" w:rsidRPr="001F2D01" w:rsidRDefault="001B75C5">
      <w:r>
        <w:rPr>
          <w:rFonts w:eastAsia="Times New Roman"/>
          <w:sz w:val="20"/>
          <w:szCs w:val="20"/>
        </w:rPr>
        <w:t>Организатор</w:t>
      </w:r>
      <w:r w:rsidRPr="001F2D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2D0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02F66" w:rsidRPr="001F2D01" w:rsidRDefault="00502F66">
      <w:pPr>
        <w:rPr>
          <w:rFonts w:eastAsia="Times New Roman"/>
          <w:sz w:val="20"/>
          <w:szCs w:val="20"/>
        </w:rPr>
      </w:pPr>
    </w:p>
    <w:p w:rsidR="00502F66" w:rsidRDefault="001B75C5">
      <w:r w:rsidRPr="001F2D01">
        <w:rPr>
          <w:rFonts w:eastAsia="Times New Roman"/>
          <w:sz w:val="20"/>
          <w:szCs w:val="20"/>
        </w:rPr>
        <w:t>Заказчик: ГОСУДАРСТВЕННОЕ БЮДЖ</w:t>
      </w:r>
      <w:r w:rsidRPr="001F2D01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502F66" w:rsidRPr="001F2D01" w:rsidRDefault="00502F66">
      <w:pPr>
        <w:rPr>
          <w:rFonts w:eastAsia="Times New Roman"/>
          <w:sz w:val="20"/>
          <w:szCs w:val="20"/>
        </w:rPr>
      </w:pPr>
    </w:p>
    <w:p w:rsidR="00502F66" w:rsidRPr="001F2D01" w:rsidRDefault="001B75C5">
      <w:r>
        <w:rPr>
          <w:rFonts w:eastAsia="Times New Roman"/>
          <w:sz w:val="20"/>
          <w:szCs w:val="20"/>
        </w:rPr>
        <w:t>Наименование</w:t>
      </w:r>
      <w:r w:rsidRPr="001F2D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2D01">
        <w:rPr>
          <w:rFonts w:eastAsia="Times New Roman"/>
          <w:sz w:val="20"/>
          <w:szCs w:val="20"/>
        </w:rPr>
        <w:t xml:space="preserve">: Поставка смесей для </w:t>
      </w:r>
      <w:proofErr w:type="spellStart"/>
      <w:r w:rsidRPr="001F2D01">
        <w:rPr>
          <w:rFonts w:eastAsia="Times New Roman"/>
          <w:sz w:val="20"/>
          <w:szCs w:val="20"/>
        </w:rPr>
        <w:t>энтерального</w:t>
      </w:r>
      <w:proofErr w:type="spellEnd"/>
      <w:r w:rsidRPr="001F2D01">
        <w:rPr>
          <w:rFonts w:eastAsia="Times New Roman"/>
          <w:sz w:val="20"/>
          <w:szCs w:val="20"/>
        </w:rPr>
        <w:t xml:space="preserve"> питания для обеспечения нужд ГБУЗ СК "</w:t>
      </w:r>
      <w:proofErr w:type="spellStart"/>
      <w:r w:rsidRPr="001F2D01">
        <w:rPr>
          <w:rFonts w:eastAsia="Times New Roman"/>
          <w:sz w:val="20"/>
          <w:szCs w:val="20"/>
        </w:rPr>
        <w:t>Шпаковская</w:t>
      </w:r>
      <w:proofErr w:type="spellEnd"/>
      <w:r w:rsidRPr="001F2D01">
        <w:rPr>
          <w:rFonts w:eastAsia="Times New Roman"/>
          <w:sz w:val="20"/>
          <w:szCs w:val="20"/>
        </w:rPr>
        <w:t xml:space="preserve"> РБ". </w:t>
      </w:r>
    </w:p>
    <w:p w:rsidR="00502F66" w:rsidRPr="001F2D01" w:rsidRDefault="00502F66">
      <w:pPr>
        <w:rPr>
          <w:rFonts w:eastAsia="Times New Roman"/>
          <w:sz w:val="20"/>
          <w:szCs w:val="20"/>
        </w:rPr>
      </w:pPr>
    </w:p>
    <w:p w:rsidR="00502F66" w:rsidRPr="001F2D01" w:rsidRDefault="001B75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2022623011950262301001012700</w:t>
      </w:r>
      <w:r>
        <w:rPr>
          <w:rFonts w:eastAsia="Times New Roman"/>
          <w:sz w:val="20"/>
          <w:szCs w:val="20"/>
        </w:rPr>
        <w:t>10000244</w:t>
      </w:r>
    </w:p>
    <w:p w:rsidR="00502F66" w:rsidRDefault="00502F66"/>
    <w:p w:rsidR="00502F66" w:rsidRDefault="001B75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736 530,00 руб.</w:t>
      </w:r>
    </w:p>
    <w:p w:rsidR="00502F66" w:rsidRDefault="00502F66">
      <w:pPr>
        <w:rPr>
          <w:rFonts w:eastAsia="Times New Roman"/>
          <w:sz w:val="20"/>
          <w:szCs w:val="20"/>
        </w:rPr>
      </w:pPr>
    </w:p>
    <w:p w:rsidR="00502F66" w:rsidRDefault="001B75C5">
      <w:r>
        <w:rPr>
          <w:rFonts w:eastAsia="Times New Roman"/>
          <w:sz w:val="20"/>
          <w:szCs w:val="20"/>
        </w:rPr>
        <w:t>Снижение НМЦК, %: 0.00</w:t>
      </w:r>
    </w:p>
    <w:p w:rsidR="00502F66" w:rsidRDefault="00502F66">
      <w:pPr>
        <w:rPr>
          <w:rFonts w:eastAsia="Times New Roman"/>
          <w:sz w:val="20"/>
          <w:szCs w:val="20"/>
        </w:rPr>
      </w:pPr>
    </w:p>
    <w:p w:rsidR="00502F66" w:rsidRDefault="001B75C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02F66">
        <w:tc>
          <w:tcPr>
            <w:tcW w:w="4960" w:type="dxa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02F66">
        <w:tc>
          <w:tcPr>
            <w:tcW w:w="4960" w:type="dxa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02F66">
        <w:tc>
          <w:tcPr>
            <w:tcW w:w="4960" w:type="dxa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02F66">
        <w:tc>
          <w:tcPr>
            <w:tcW w:w="4960" w:type="dxa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02F66" w:rsidRDefault="00502F66">
      <w:pPr>
        <w:rPr>
          <w:rFonts w:eastAsia="Times New Roman"/>
          <w:sz w:val="20"/>
          <w:szCs w:val="20"/>
        </w:rPr>
      </w:pPr>
    </w:p>
    <w:p w:rsidR="00502F66" w:rsidRDefault="001B75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2F66" w:rsidRDefault="00502F66">
      <w:pPr>
        <w:rPr>
          <w:rFonts w:eastAsia="Times New Roman"/>
          <w:sz w:val="20"/>
          <w:szCs w:val="20"/>
        </w:rPr>
      </w:pPr>
    </w:p>
    <w:p w:rsidR="00502F66" w:rsidRDefault="001B75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502F66" w:rsidRDefault="00502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02F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2F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2F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КУЛИЕВ </w:t>
            </w:r>
            <w:r>
              <w:rPr>
                <w:sz w:val="20"/>
                <w:szCs w:val="20"/>
                <w:lang w:val="en-US"/>
              </w:rPr>
              <w:t>МАРАТ АНАТОЛЬЕВИЧ / 071300864671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Pr="001F2D01" w:rsidRDefault="001B75C5">
            <w:pPr>
              <w:rPr>
                <w:sz w:val="20"/>
                <w:szCs w:val="20"/>
              </w:rPr>
            </w:pPr>
            <w:r w:rsidRPr="001F2D01">
              <w:rPr>
                <w:sz w:val="20"/>
                <w:szCs w:val="20"/>
              </w:rPr>
              <w:t>-</w:t>
            </w:r>
            <w:r w:rsidR="001F2D01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502F66" w:rsidRDefault="00502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02F66">
        <w:tc>
          <w:tcPr>
            <w:tcW w:w="9921" w:type="dxa"/>
            <w:gridSpan w:val="4"/>
            <w:shd w:val="clear" w:color="auto" w:fill="auto"/>
          </w:tcPr>
          <w:p w:rsidR="00502F66" w:rsidRDefault="001B75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02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2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2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2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2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КУЛИЕВ МАРАТ </w:t>
            </w:r>
            <w:r>
              <w:rPr>
                <w:sz w:val="20"/>
                <w:szCs w:val="20"/>
                <w:lang w:val="en-US"/>
              </w:rPr>
              <w:t>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2F66" w:rsidRDefault="001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2F66" w:rsidRDefault="00502F66">
      <w:pPr>
        <w:jc w:val="both"/>
        <w:rPr>
          <w:sz w:val="20"/>
          <w:szCs w:val="20"/>
          <w:lang w:val="en-US"/>
        </w:rPr>
      </w:pPr>
    </w:p>
    <w:p w:rsidR="00502F66" w:rsidRDefault="001B75C5">
      <w:pPr>
        <w:jc w:val="both"/>
      </w:pPr>
      <w:bookmarkStart w:id="1" w:name="__DdeLink__136_4014115248"/>
      <w:bookmarkEnd w:id="1"/>
      <w:r w:rsidRPr="001F2D01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</w:t>
      </w:r>
      <w:r w:rsidRPr="001F2D01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единственным участником КУЛИЕВ МАРАТ АНАТОЛЬЕВИЧ.</w:t>
      </w:r>
    </w:p>
    <w:p w:rsidR="00502F66" w:rsidRDefault="00502F66">
      <w:pPr>
        <w:jc w:val="both"/>
        <w:rPr>
          <w:sz w:val="20"/>
          <w:szCs w:val="20"/>
        </w:rPr>
      </w:pPr>
    </w:p>
    <w:p w:rsidR="00502F66" w:rsidRDefault="001B75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502F66" w:rsidRDefault="00502F66">
      <w:pPr>
        <w:jc w:val="both"/>
        <w:rPr>
          <w:rFonts w:eastAsia="Times New Roman"/>
          <w:sz w:val="20"/>
          <w:szCs w:val="20"/>
        </w:rPr>
      </w:pPr>
    </w:p>
    <w:p w:rsidR="00502F66" w:rsidRDefault="001B75C5">
      <w:pPr>
        <w:jc w:val="both"/>
      </w:pPr>
      <w:r w:rsidRPr="001F2D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502F66" w:rsidRDefault="00502F66">
      <w:pPr>
        <w:jc w:val="both"/>
        <w:rPr>
          <w:rFonts w:eastAsia="Times New Roman"/>
          <w:sz w:val="20"/>
          <w:szCs w:val="20"/>
        </w:rPr>
      </w:pPr>
    </w:p>
    <w:p w:rsidR="00502F66" w:rsidRDefault="001B75C5">
      <w:r>
        <w:rPr>
          <w:rFonts w:eastAsia="Times New Roman"/>
          <w:sz w:val="20"/>
          <w:szCs w:val="20"/>
        </w:rPr>
        <w:t>Подписи</w:t>
      </w:r>
    </w:p>
    <w:p w:rsidR="00502F66" w:rsidRDefault="00502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02F66">
        <w:tc>
          <w:tcPr>
            <w:tcW w:w="3307" w:type="dxa"/>
            <w:shd w:val="clear" w:color="auto" w:fill="auto"/>
            <w:vAlign w:val="bottom"/>
          </w:tcPr>
          <w:p w:rsidR="00502F66" w:rsidRDefault="001B7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2F66" w:rsidRDefault="00502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2F66" w:rsidRDefault="001B75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02F66">
        <w:tc>
          <w:tcPr>
            <w:tcW w:w="3307" w:type="dxa"/>
            <w:shd w:val="clear" w:color="auto" w:fill="auto"/>
            <w:vAlign w:val="bottom"/>
          </w:tcPr>
          <w:p w:rsidR="00502F66" w:rsidRDefault="001B7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2F66" w:rsidRDefault="00502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2F66" w:rsidRDefault="001B75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02F66">
        <w:tc>
          <w:tcPr>
            <w:tcW w:w="3307" w:type="dxa"/>
            <w:shd w:val="clear" w:color="auto" w:fill="auto"/>
            <w:vAlign w:val="bottom"/>
          </w:tcPr>
          <w:p w:rsidR="00502F66" w:rsidRDefault="001B7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2F66" w:rsidRDefault="00502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2F66" w:rsidRDefault="001B75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02F66">
        <w:tc>
          <w:tcPr>
            <w:tcW w:w="3307" w:type="dxa"/>
            <w:shd w:val="clear" w:color="auto" w:fill="auto"/>
            <w:vAlign w:val="bottom"/>
          </w:tcPr>
          <w:p w:rsidR="00502F66" w:rsidRDefault="001B7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2F66" w:rsidRDefault="00502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2F66" w:rsidRDefault="001B75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B75C5" w:rsidRDefault="001B75C5"/>
    <w:sectPr w:rsidR="001B75C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2F66"/>
    <w:rsid w:val="001B75C5"/>
    <w:rsid w:val="001F2D01"/>
    <w:rsid w:val="0050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516</Words>
  <Characters>2944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2020-05-27T05:02:00Z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